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865C" w14:textId="551056F1" w:rsidR="00E9687C" w:rsidRDefault="00E9687C" w:rsidP="00072A48">
      <w:pPr>
        <w:spacing w:after="0" w:line="360" w:lineRule="auto"/>
        <w:jc w:val="center"/>
        <w:rPr>
          <w:rFonts w:ascii="Times New Roman" w:hAnsi="Times New Roman"/>
          <w:b/>
          <w:color w:val="000000" w:themeColor="text1"/>
          <w:sz w:val="28"/>
          <w:szCs w:val="28"/>
        </w:rPr>
      </w:pPr>
      <w:bookmarkStart w:id="0" w:name="_GoBack"/>
      <w:bookmarkEnd w:id="0"/>
      <w:r>
        <w:rPr>
          <w:rFonts w:ascii="Times New Roman" w:hAnsi="Times New Roman"/>
          <w:b/>
          <w:color w:val="000000" w:themeColor="text1"/>
          <w:sz w:val="28"/>
          <w:szCs w:val="28"/>
        </w:rPr>
        <w:t>MARCO TULLIO CICERONE (prima parte)</w:t>
      </w:r>
    </w:p>
    <w:p w14:paraId="6EE44CFD" w14:textId="77FA7450" w:rsidR="00E9687C" w:rsidRDefault="00E9687C" w:rsidP="00072A48">
      <w:pPr>
        <w:spacing w:after="0"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Lezione del 16.03.2021 (prof. Claudio Cazzola)</w:t>
      </w:r>
    </w:p>
    <w:p w14:paraId="5E4D0F35" w14:textId="4C6D54D8" w:rsidR="00E9687C" w:rsidRDefault="00E9687C" w:rsidP="00072A48">
      <w:pPr>
        <w:spacing w:after="0" w:line="360" w:lineRule="auto"/>
        <w:jc w:val="center"/>
        <w:rPr>
          <w:rFonts w:ascii="Times New Roman" w:hAnsi="Times New Roman"/>
          <w:b/>
          <w:color w:val="000000" w:themeColor="text1"/>
          <w:sz w:val="28"/>
          <w:szCs w:val="28"/>
        </w:rPr>
      </w:pPr>
    </w:p>
    <w:p w14:paraId="195CB3B2" w14:textId="6B2192D4" w:rsidR="00E9687C" w:rsidRDefault="00E9687C" w:rsidP="00072A48">
      <w:pPr>
        <w:spacing w:after="0" w:line="360" w:lineRule="auto"/>
        <w:jc w:val="both"/>
        <w:rPr>
          <w:rFonts w:ascii="Times New Roman" w:hAnsi="Times New Roman"/>
          <w:bCs/>
          <w:color w:val="000000" w:themeColor="text1"/>
          <w:sz w:val="28"/>
          <w:szCs w:val="28"/>
        </w:rPr>
      </w:pPr>
      <w:r w:rsidRPr="00E9687C">
        <w:rPr>
          <w:rFonts w:ascii="Times New Roman" w:hAnsi="Times New Roman"/>
          <w:bCs/>
          <w:color w:val="000000" w:themeColor="text1"/>
          <w:sz w:val="28"/>
          <w:szCs w:val="28"/>
        </w:rPr>
        <w:t>Indice</w:t>
      </w:r>
      <w:r>
        <w:rPr>
          <w:rFonts w:ascii="Times New Roman" w:hAnsi="Times New Roman"/>
          <w:bCs/>
          <w:color w:val="000000" w:themeColor="text1"/>
          <w:sz w:val="28"/>
          <w:szCs w:val="28"/>
        </w:rPr>
        <w:t>:</w:t>
      </w:r>
    </w:p>
    <w:p w14:paraId="020AAF3A" w14:textId="709F0EF3" w:rsidR="00E9687C" w:rsidRDefault="00E9687C" w:rsidP="00072A48">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 – Testo</w:t>
      </w:r>
    </w:p>
    <w:p w14:paraId="3A9B85B4" w14:textId="35703D43" w:rsidR="00E9687C" w:rsidRDefault="00E9687C" w:rsidP="00072A48">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B – </w:t>
      </w:r>
      <w:r w:rsidR="00A57C40">
        <w:rPr>
          <w:rFonts w:ascii="Times New Roman" w:hAnsi="Times New Roman"/>
          <w:bCs/>
          <w:color w:val="000000" w:themeColor="text1"/>
          <w:sz w:val="28"/>
          <w:szCs w:val="28"/>
        </w:rPr>
        <w:t xml:space="preserve">Sommaria presentazione </w:t>
      </w:r>
      <w:r w:rsidR="003063CC">
        <w:rPr>
          <w:rFonts w:ascii="Times New Roman" w:hAnsi="Times New Roman"/>
          <w:bCs/>
          <w:color w:val="000000" w:themeColor="text1"/>
          <w:sz w:val="28"/>
          <w:szCs w:val="28"/>
        </w:rPr>
        <w:t>del testo</w:t>
      </w:r>
      <w:r w:rsidR="00A57C40">
        <w:rPr>
          <w:rFonts w:ascii="Times New Roman" w:hAnsi="Times New Roman"/>
          <w:bCs/>
          <w:color w:val="000000" w:themeColor="text1"/>
          <w:sz w:val="28"/>
          <w:szCs w:val="28"/>
        </w:rPr>
        <w:t xml:space="preserve"> e</w:t>
      </w:r>
      <w:r>
        <w:rPr>
          <w:rFonts w:ascii="Times New Roman" w:hAnsi="Times New Roman"/>
          <w:bCs/>
          <w:color w:val="000000" w:themeColor="text1"/>
          <w:sz w:val="28"/>
          <w:szCs w:val="28"/>
        </w:rPr>
        <w:t xml:space="preserve"> traduzione</w:t>
      </w:r>
    </w:p>
    <w:p w14:paraId="4BAF2F3C" w14:textId="1E850006" w:rsidR="00E9687C" w:rsidRDefault="00E9687C" w:rsidP="00072A48">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C – Lavoro di analisi grammaticale</w:t>
      </w:r>
    </w:p>
    <w:p w14:paraId="6F5EAB09" w14:textId="1DD475B4" w:rsidR="00E9687C" w:rsidRDefault="00E9687C" w:rsidP="00072A48">
      <w:pPr>
        <w:spacing w:after="0" w:line="360" w:lineRule="auto"/>
        <w:jc w:val="both"/>
        <w:rPr>
          <w:rFonts w:ascii="Times New Roman" w:hAnsi="Times New Roman"/>
          <w:bCs/>
          <w:color w:val="000000" w:themeColor="text1"/>
          <w:sz w:val="28"/>
          <w:szCs w:val="28"/>
        </w:rPr>
      </w:pPr>
    </w:p>
    <w:p w14:paraId="7AB4308F" w14:textId="43B25A64" w:rsidR="00E9687C" w:rsidRPr="00E9687C" w:rsidRDefault="00E9687C" w:rsidP="00072A48">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w:t>
      </w:r>
    </w:p>
    <w:p w14:paraId="6606DA65" w14:textId="2FF53341" w:rsidR="00A57C40" w:rsidRDefault="00E9687C" w:rsidP="00072A48">
      <w:pPr>
        <w:spacing w:after="0" w:line="360" w:lineRule="auto"/>
        <w:jc w:val="both"/>
        <w:rPr>
          <w:rFonts w:ascii="Times New Roman" w:hAnsi="Times New Roman"/>
          <w:b/>
          <w:color w:val="000000" w:themeColor="text1"/>
          <w:sz w:val="28"/>
          <w:szCs w:val="28"/>
        </w:rPr>
      </w:pPr>
      <w:r w:rsidRPr="00A47D5D">
        <w:rPr>
          <w:rFonts w:ascii="Times New Roman" w:hAnsi="Times New Roman"/>
          <w:b/>
          <w:color w:val="000000" w:themeColor="text1"/>
          <w:sz w:val="28"/>
          <w:szCs w:val="28"/>
        </w:rPr>
        <w:t xml:space="preserve">La </w:t>
      </w:r>
      <w:proofErr w:type="spellStart"/>
      <w:r w:rsidRPr="00A47D5D">
        <w:rPr>
          <w:rFonts w:ascii="Times New Roman" w:hAnsi="Times New Roman"/>
          <w:b/>
          <w:i/>
          <w:color w:val="000000" w:themeColor="text1"/>
          <w:sz w:val="28"/>
          <w:szCs w:val="28"/>
        </w:rPr>
        <w:t>concinnitas</w:t>
      </w:r>
      <w:proofErr w:type="spellEnd"/>
      <w:r w:rsidRPr="00A47D5D">
        <w:rPr>
          <w:rFonts w:ascii="Times New Roman" w:hAnsi="Times New Roman"/>
          <w:b/>
          <w:color w:val="000000" w:themeColor="text1"/>
          <w:sz w:val="28"/>
          <w:szCs w:val="28"/>
        </w:rPr>
        <w:t xml:space="preserve"> e la </w:t>
      </w:r>
      <w:proofErr w:type="spellStart"/>
      <w:r w:rsidRPr="00A47D5D">
        <w:rPr>
          <w:rFonts w:ascii="Times New Roman" w:hAnsi="Times New Roman"/>
          <w:b/>
          <w:i/>
          <w:color w:val="000000" w:themeColor="text1"/>
          <w:sz w:val="28"/>
          <w:szCs w:val="28"/>
        </w:rPr>
        <w:t>gravitas</w:t>
      </w:r>
      <w:proofErr w:type="spellEnd"/>
      <w:r w:rsidRPr="00A47D5D">
        <w:rPr>
          <w:rFonts w:ascii="Times New Roman" w:hAnsi="Times New Roman"/>
          <w:b/>
          <w:color w:val="000000" w:themeColor="text1"/>
          <w:sz w:val="28"/>
          <w:szCs w:val="28"/>
        </w:rPr>
        <w:t xml:space="preserve"> nelle scelte espressive (</w:t>
      </w:r>
      <w:r w:rsidRPr="00A47D5D">
        <w:rPr>
          <w:rFonts w:ascii="Times New Roman" w:hAnsi="Times New Roman"/>
          <w:b/>
          <w:i/>
          <w:color w:val="000000" w:themeColor="text1"/>
          <w:sz w:val="28"/>
          <w:szCs w:val="28"/>
        </w:rPr>
        <w:t>elocutio</w:t>
      </w:r>
      <w:r w:rsidRPr="00A47D5D">
        <w:rPr>
          <w:rFonts w:ascii="Times New Roman" w:hAnsi="Times New Roman"/>
          <w:b/>
          <w:color w:val="000000" w:themeColor="text1"/>
          <w:sz w:val="28"/>
          <w:szCs w:val="28"/>
        </w:rPr>
        <w:t>). La prosopopea della Patria nella I Cat</w:t>
      </w:r>
      <w:r w:rsidR="00A57C40">
        <w:rPr>
          <w:rFonts w:ascii="Times New Roman" w:hAnsi="Times New Roman"/>
          <w:b/>
          <w:color w:val="000000" w:themeColor="text1"/>
          <w:sz w:val="28"/>
          <w:szCs w:val="28"/>
        </w:rPr>
        <w:t>i</w:t>
      </w:r>
      <w:r w:rsidRPr="00A47D5D">
        <w:rPr>
          <w:rFonts w:ascii="Times New Roman" w:hAnsi="Times New Roman"/>
          <w:b/>
          <w:color w:val="000000" w:themeColor="text1"/>
          <w:sz w:val="28"/>
          <w:szCs w:val="28"/>
        </w:rPr>
        <w:t xml:space="preserve">linaria.  </w:t>
      </w:r>
    </w:p>
    <w:p w14:paraId="1F47BE1D" w14:textId="4B1E6004" w:rsidR="00E9687C"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color w:val="000000" w:themeColor="text1"/>
          <w:sz w:val="28"/>
          <w:szCs w:val="28"/>
        </w:rPr>
        <w:t>Cic</w:t>
      </w:r>
      <w:proofErr w:type="spellEnd"/>
      <w:r w:rsidRPr="00A47D5D">
        <w:rPr>
          <w:rFonts w:ascii="Times New Roman" w:hAnsi="Times New Roman"/>
          <w:b/>
          <w:color w:val="000000" w:themeColor="text1"/>
          <w:sz w:val="28"/>
          <w:szCs w:val="28"/>
        </w:rPr>
        <w:t xml:space="preserve">. </w:t>
      </w:r>
      <w:proofErr w:type="spellStart"/>
      <w:r w:rsidRPr="00A47D5D">
        <w:rPr>
          <w:rFonts w:ascii="Times New Roman" w:hAnsi="Times New Roman"/>
          <w:b/>
          <w:i/>
          <w:color w:val="000000" w:themeColor="text1"/>
          <w:sz w:val="28"/>
          <w:szCs w:val="28"/>
        </w:rPr>
        <w:t>Cat</w:t>
      </w:r>
      <w:proofErr w:type="spellEnd"/>
      <w:r w:rsidRPr="00A47D5D">
        <w:rPr>
          <w:rFonts w:ascii="Times New Roman" w:hAnsi="Times New Roman"/>
          <w:b/>
          <w:i/>
          <w:color w:val="000000" w:themeColor="text1"/>
          <w:sz w:val="28"/>
          <w:szCs w:val="28"/>
        </w:rPr>
        <w:t>.</w:t>
      </w:r>
      <w:r w:rsidRPr="00A47D5D">
        <w:rPr>
          <w:rFonts w:ascii="Times New Roman" w:hAnsi="Times New Roman"/>
          <w:b/>
          <w:color w:val="000000" w:themeColor="text1"/>
          <w:sz w:val="28"/>
          <w:szCs w:val="28"/>
        </w:rPr>
        <w:t xml:space="preserve"> 1,17-19 </w:t>
      </w:r>
      <w:r w:rsidRPr="00A47D5D">
        <w:rPr>
          <w:rFonts w:ascii="Times New Roman" w:hAnsi="Times New Roman"/>
          <w:bCs/>
          <w:color w:val="000000" w:themeColor="text1"/>
          <w:sz w:val="28"/>
          <w:szCs w:val="28"/>
        </w:rPr>
        <w:t xml:space="preserve">17. </w:t>
      </w:r>
      <w:proofErr w:type="spellStart"/>
      <w:r w:rsidRPr="00A47D5D">
        <w:rPr>
          <w:rFonts w:ascii="Times New Roman" w:hAnsi="Times New Roman"/>
          <w:color w:val="000000" w:themeColor="text1"/>
          <w:sz w:val="28"/>
          <w:szCs w:val="28"/>
        </w:rPr>
        <w:t>Nunc</w:t>
      </w:r>
      <w:proofErr w:type="spellEnd"/>
      <w:r w:rsidRPr="00A47D5D">
        <w:rPr>
          <w:rFonts w:ascii="Times New Roman" w:hAnsi="Times New Roman"/>
          <w:color w:val="000000" w:themeColor="text1"/>
          <w:sz w:val="28"/>
          <w:szCs w:val="28"/>
        </w:rPr>
        <w:t xml:space="preserve"> te patria, </w:t>
      </w:r>
      <w:proofErr w:type="spellStart"/>
      <w:r w:rsidRPr="00A47D5D">
        <w:rPr>
          <w:rFonts w:ascii="Times New Roman" w:hAnsi="Times New Roman"/>
          <w:color w:val="000000" w:themeColor="text1"/>
          <w:sz w:val="28"/>
          <w:szCs w:val="28"/>
        </w:rPr>
        <w:t>quae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communis</w:t>
      </w:r>
      <w:proofErr w:type="spellEnd"/>
      <w:r w:rsidRPr="00A47D5D">
        <w:rPr>
          <w:rFonts w:ascii="Times New Roman" w:hAnsi="Times New Roman"/>
          <w:color w:val="000000" w:themeColor="text1"/>
          <w:sz w:val="28"/>
          <w:szCs w:val="28"/>
        </w:rPr>
        <w:t xml:space="preserve"> est </w:t>
      </w:r>
      <w:proofErr w:type="spellStart"/>
      <w:r w:rsidRPr="00A47D5D">
        <w:rPr>
          <w:rFonts w:ascii="Times New Roman" w:hAnsi="Times New Roman"/>
          <w:color w:val="000000" w:themeColor="text1"/>
          <w:sz w:val="28"/>
          <w:szCs w:val="28"/>
        </w:rPr>
        <w:t>parens</w:t>
      </w:r>
      <w:proofErr w:type="spellEnd"/>
      <w:r w:rsidRPr="00A47D5D">
        <w:rPr>
          <w:rFonts w:ascii="Times New Roman" w:hAnsi="Times New Roman"/>
          <w:color w:val="000000" w:themeColor="text1"/>
          <w:sz w:val="28"/>
          <w:szCs w:val="28"/>
        </w:rPr>
        <w:t xml:space="preserve"> omnium nostrum, </w:t>
      </w:r>
      <w:proofErr w:type="spellStart"/>
      <w:r w:rsidRPr="00A47D5D">
        <w:rPr>
          <w:rFonts w:ascii="Times New Roman" w:hAnsi="Times New Roman"/>
          <w:color w:val="000000" w:themeColor="text1"/>
          <w:sz w:val="28"/>
          <w:szCs w:val="28"/>
        </w:rPr>
        <w:t>odit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ac</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metuit</w:t>
      </w:r>
      <w:proofErr w:type="spellEnd"/>
      <w:r w:rsidRPr="00A47D5D">
        <w:rPr>
          <w:rFonts w:ascii="Times New Roman" w:hAnsi="Times New Roman"/>
          <w:color w:val="000000" w:themeColor="text1"/>
          <w:sz w:val="28"/>
          <w:szCs w:val="28"/>
        </w:rPr>
        <w:t xml:space="preserve"> et </w:t>
      </w:r>
      <w:proofErr w:type="spellStart"/>
      <w:r w:rsidRPr="00A47D5D">
        <w:rPr>
          <w:rFonts w:ascii="Times New Roman" w:hAnsi="Times New Roman"/>
          <w:color w:val="000000" w:themeColor="text1"/>
          <w:sz w:val="28"/>
          <w:szCs w:val="28"/>
        </w:rPr>
        <w:t>iam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diu</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nihil</w:t>
      </w:r>
      <w:proofErr w:type="spellEnd"/>
      <w:r w:rsidRPr="00A47D5D">
        <w:rPr>
          <w:rFonts w:ascii="Times New Roman" w:hAnsi="Times New Roman"/>
          <w:color w:val="000000" w:themeColor="text1"/>
          <w:sz w:val="28"/>
          <w:szCs w:val="28"/>
        </w:rPr>
        <w:t xml:space="preserve"> te </w:t>
      </w:r>
      <w:proofErr w:type="spellStart"/>
      <w:r w:rsidRPr="00A47D5D">
        <w:rPr>
          <w:rFonts w:ascii="Times New Roman" w:hAnsi="Times New Roman"/>
          <w:color w:val="000000" w:themeColor="text1"/>
          <w:sz w:val="28"/>
          <w:szCs w:val="28"/>
        </w:rPr>
        <w:t>iudicat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nisi</w:t>
      </w:r>
      <w:proofErr w:type="spellEnd"/>
      <w:r w:rsidRPr="00A47D5D">
        <w:rPr>
          <w:rFonts w:ascii="Times New Roman" w:hAnsi="Times New Roman"/>
          <w:color w:val="000000" w:themeColor="text1"/>
          <w:sz w:val="28"/>
          <w:szCs w:val="28"/>
        </w:rPr>
        <w:t xml:space="preserve"> de parricidio suo cogitare: </w:t>
      </w:r>
      <w:proofErr w:type="spellStart"/>
      <w:r w:rsidRPr="00A47D5D">
        <w:rPr>
          <w:rFonts w:ascii="Times New Roman" w:hAnsi="Times New Roman"/>
          <w:color w:val="000000" w:themeColor="text1"/>
          <w:sz w:val="28"/>
          <w:szCs w:val="28"/>
        </w:rPr>
        <w:t>huius</w:t>
      </w:r>
      <w:proofErr w:type="spellEnd"/>
      <w:r w:rsidRPr="00A47D5D">
        <w:rPr>
          <w:rFonts w:ascii="Times New Roman" w:hAnsi="Times New Roman"/>
          <w:color w:val="000000" w:themeColor="text1"/>
          <w:sz w:val="28"/>
          <w:szCs w:val="28"/>
        </w:rPr>
        <w:t xml:space="preserve"> tu </w:t>
      </w:r>
      <w:proofErr w:type="spellStart"/>
      <w:r w:rsidRPr="00A47D5D">
        <w:rPr>
          <w:rFonts w:ascii="Times New Roman" w:hAnsi="Times New Roman"/>
          <w:color w:val="000000" w:themeColor="text1"/>
          <w:sz w:val="28"/>
          <w:szCs w:val="28"/>
        </w:rPr>
        <w:t>neque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auctoritatem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verebere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nec</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iudicium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sequere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nec</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vim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pertimesces</w:t>
      </w:r>
      <w:proofErr w:type="spellEnd"/>
      <w:r w:rsidRPr="00A47D5D">
        <w:rPr>
          <w:rFonts w:ascii="Times New Roman" w:hAnsi="Times New Roman"/>
          <w:color w:val="000000" w:themeColor="text1"/>
          <w:sz w:val="28"/>
          <w:szCs w:val="28"/>
        </w:rPr>
        <w:t xml:space="preserve">? 18. </w:t>
      </w:r>
      <w:proofErr w:type="spellStart"/>
      <w:r w:rsidRPr="00A47D5D">
        <w:rPr>
          <w:rFonts w:ascii="Times New Roman" w:hAnsi="Times New Roman"/>
          <w:color w:val="000000" w:themeColor="text1"/>
          <w:sz w:val="28"/>
          <w:szCs w:val="28"/>
        </w:rPr>
        <w:t>Quae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tecum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Catilina</w:t>
      </w:r>
      <w:proofErr w:type="spellEnd"/>
      <w:r w:rsidRPr="00A47D5D">
        <w:rPr>
          <w:rFonts w:ascii="Times New Roman" w:hAnsi="Times New Roman"/>
          <w:color w:val="000000" w:themeColor="text1"/>
          <w:sz w:val="28"/>
          <w:szCs w:val="28"/>
        </w:rPr>
        <w:t xml:space="preserve">, sic </w:t>
      </w:r>
      <w:proofErr w:type="spellStart"/>
      <w:r w:rsidRPr="00A47D5D">
        <w:rPr>
          <w:rFonts w:ascii="Times New Roman" w:hAnsi="Times New Roman"/>
          <w:color w:val="000000" w:themeColor="text1"/>
          <w:sz w:val="28"/>
          <w:szCs w:val="28"/>
        </w:rPr>
        <w:t>agit</w:t>
      </w:r>
      <w:proofErr w:type="spellEnd"/>
      <w:r w:rsidRPr="00A47D5D">
        <w:rPr>
          <w:rFonts w:ascii="Times New Roman" w:hAnsi="Times New Roman"/>
          <w:color w:val="000000" w:themeColor="text1"/>
          <w:sz w:val="28"/>
          <w:szCs w:val="28"/>
        </w:rPr>
        <w:t xml:space="preserve"> et </w:t>
      </w:r>
      <w:proofErr w:type="spellStart"/>
      <w:r w:rsidRPr="00A47D5D">
        <w:rPr>
          <w:rFonts w:ascii="Times New Roman" w:hAnsi="Times New Roman"/>
          <w:color w:val="000000" w:themeColor="text1"/>
          <w:sz w:val="28"/>
          <w:szCs w:val="28"/>
        </w:rPr>
        <w:t>quodam</w:t>
      </w:r>
      <w:proofErr w:type="spellEnd"/>
      <w:r w:rsidRPr="00A47D5D">
        <w:rPr>
          <w:rFonts w:ascii="Times New Roman" w:hAnsi="Times New Roman"/>
          <w:color w:val="000000" w:themeColor="text1"/>
          <w:sz w:val="28"/>
          <w:szCs w:val="28"/>
        </w:rPr>
        <w:t xml:space="preserve"> modo tacita </w:t>
      </w:r>
      <w:proofErr w:type="spellStart"/>
      <w:r w:rsidRPr="00A47D5D">
        <w:rPr>
          <w:rFonts w:ascii="Times New Roman" w:hAnsi="Times New Roman"/>
          <w:color w:val="000000" w:themeColor="text1"/>
          <w:sz w:val="28"/>
          <w:szCs w:val="28"/>
        </w:rPr>
        <w:t>loquitur</w:t>
      </w:r>
      <w:proofErr w:type="spellEnd"/>
      <w:r w:rsidRPr="00A47D5D">
        <w:rPr>
          <w:rFonts w:ascii="Times New Roman" w:hAnsi="Times New Roman"/>
          <w:color w:val="000000" w:themeColor="text1"/>
          <w:sz w:val="28"/>
          <w:szCs w:val="28"/>
        </w:rPr>
        <w:t>: ‘</w:t>
      </w:r>
      <w:proofErr w:type="spellStart"/>
      <w:r w:rsidRPr="00A47D5D">
        <w:rPr>
          <w:rFonts w:ascii="Times New Roman" w:hAnsi="Times New Roman"/>
          <w:color w:val="000000" w:themeColor="text1"/>
          <w:sz w:val="28"/>
          <w:szCs w:val="28"/>
        </w:rPr>
        <w:t>Nullum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iam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aliquot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annis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facinus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exstitit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nisi</w:t>
      </w:r>
      <w:proofErr w:type="spellEnd"/>
      <w:r w:rsidRPr="00A47D5D">
        <w:rPr>
          <w:rFonts w:ascii="Times New Roman" w:hAnsi="Times New Roman"/>
          <w:color w:val="000000" w:themeColor="text1"/>
          <w:sz w:val="28"/>
          <w:szCs w:val="28"/>
        </w:rPr>
        <w:t xml:space="preserve"> per te, </w:t>
      </w:r>
      <w:proofErr w:type="spellStart"/>
      <w:r w:rsidRPr="00A47D5D">
        <w:rPr>
          <w:rFonts w:ascii="Times New Roman" w:hAnsi="Times New Roman"/>
          <w:color w:val="000000" w:themeColor="text1"/>
          <w:sz w:val="28"/>
          <w:szCs w:val="28"/>
        </w:rPr>
        <w:t>nullum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flagitium</w:t>
      </w:r>
      <w:proofErr w:type="spellEnd"/>
      <w:r w:rsidRPr="00A47D5D">
        <w:rPr>
          <w:rFonts w:ascii="Times New Roman" w:hAnsi="Times New Roman"/>
          <w:color w:val="000000" w:themeColor="text1"/>
          <w:sz w:val="28"/>
          <w:szCs w:val="28"/>
        </w:rPr>
        <w:t xml:space="preserve"> sine te; </w:t>
      </w:r>
      <w:proofErr w:type="spellStart"/>
      <w:r w:rsidRPr="00A47D5D">
        <w:rPr>
          <w:rFonts w:ascii="Times New Roman" w:hAnsi="Times New Roman"/>
          <w:color w:val="000000" w:themeColor="text1"/>
          <w:sz w:val="28"/>
          <w:szCs w:val="28"/>
        </w:rPr>
        <w:t>tibi</w:t>
      </w:r>
      <w:proofErr w:type="spellEnd"/>
      <w:r w:rsidRPr="00A47D5D">
        <w:rPr>
          <w:rFonts w:ascii="Times New Roman" w:hAnsi="Times New Roman"/>
          <w:color w:val="000000" w:themeColor="text1"/>
          <w:sz w:val="28"/>
          <w:szCs w:val="28"/>
        </w:rPr>
        <w:t xml:space="preserve"> uni </w:t>
      </w:r>
      <w:proofErr w:type="spellStart"/>
      <w:r w:rsidRPr="00A47D5D">
        <w:rPr>
          <w:rFonts w:ascii="Times New Roman" w:hAnsi="Times New Roman"/>
          <w:color w:val="000000" w:themeColor="text1"/>
          <w:sz w:val="28"/>
          <w:szCs w:val="28"/>
        </w:rPr>
        <w:t>multorum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civium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neces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tibi</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vexatio</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direptioque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sociorum</w:t>
      </w:r>
      <w:proofErr w:type="spellEnd"/>
      <w:r w:rsidRPr="00A47D5D">
        <w:rPr>
          <w:rFonts w:ascii="Times New Roman" w:hAnsi="Times New Roman"/>
          <w:color w:val="000000" w:themeColor="text1"/>
          <w:sz w:val="28"/>
          <w:szCs w:val="28"/>
        </w:rPr>
        <w:t xml:space="preserve"> impunita </w:t>
      </w:r>
      <w:proofErr w:type="spellStart"/>
      <w:r w:rsidRPr="00A47D5D">
        <w:rPr>
          <w:rFonts w:ascii="Times New Roman" w:hAnsi="Times New Roman"/>
          <w:color w:val="000000" w:themeColor="text1"/>
          <w:sz w:val="28"/>
          <w:szCs w:val="28"/>
        </w:rPr>
        <w:t>fuit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ac</w:t>
      </w:r>
      <w:proofErr w:type="spellEnd"/>
      <w:r w:rsidRPr="00A47D5D">
        <w:rPr>
          <w:rFonts w:ascii="Times New Roman" w:hAnsi="Times New Roman"/>
          <w:color w:val="000000" w:themeColor="text1"/>
          <w:sz w:val="28"/>
          <w:szCs w:val="28"/>
        </w:rPr>
        <w:t xml:space="preserve"> libera; tu non </w:t>
      </w:r>
      <w:proofErr w:type="spellStart"/>
      <w:r w:rsidRPr="00A47D5D">
        <w:rPr>
          <w:rFonts w:ascii="Times New Roman" w:hAnsi="Times New Roman"/>
          <w:color w:val="000000" w:themeColor="text1"/>
          <w:sz w:val="28"/>
          <w:szCs w:val="28"/>
        </w:rPr>
        <w:t>solum</w:t>
      </w:r>
      <w:proofErr w:type="spellEnd"/>
      <w:r w:rsidRPr="00A47D5D">
        <w:rPr>
          <w:rFonts w:ascii="Times New Roman" w:hAnsi="Times New Roman"/>
          <w:color w:val="000000" w:themeColor="text1"/>
          <w:sz w:val="28"/>
          <w:szCs w:val="28"/>
        </w:rPr>
        <w:t xml:space="preserve"> ad </w:t>
      </w:r>
      <w:proofErr w:type="spellStart"/>
      <w:r w:rsidRPr="00A47D5D">
        <w:rPr>
          <w:rFonts w:ascii="Times New Roman" w:hAnsi="Times New Roman"/>
          <w:color w:val="000000" w:themeColor="text1"/>
          <w:sz w:val="28"/>
          <w:szCs w:val="28"/>
        </w:rPr>
        <w:t>neglegendas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leges</w:t>
      </w:r>
      <w:proofErr w:type="spellEnd"/>
      <w:r w:rsidRPr="00A47D5D">
        <w:rPr>
          <w:rFonts w:ascii="Times New Roman" w:hAnsi="Times New Roman"/>
          <w:color w:val="000000" w:themeColor="text1"/>
          <w:sz w:val="28"/>
          <w:szCs w:val="28"/>
        </w:rPr>
        <w:t xml:space="preserve"> et </w:t>
      </w:r>
      <w:proofErr w:type="spellStart"/>
      <w:r w:rsidRPr="00A47D5D">
        <w:rPr>
          <w:rFonts w:ascii="Times New Roman" w:hAnsi="Times New Roman"/>
          <w:color w:val="000000" w:themeColor="text1"/>
          <w:sz w:val="28"/>
          <w:szCs w:val="28"/>
        </w:rPr>
        <w:t>quaestiones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verum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etiam</w:t>
      </w:r>
      <w:proofErr w:type="spellEnd"/>
      <w:r w:rsidRPr="00A47D5D">
        <w:rPr>
          <w:rFonts w:ascii="Times New Roman" w:hAnsi="Times New Roman"/>
          <w:color w:val="000000" w:themeColor="text1"/>
          <w:sz w:val="28"/>
          <w:szCs w:val="28"/>
        </w:rPr>
        <w:t xml:space="preserve"> ad </w:t>
      </w:r>
      <w:proofErr w:type="spellStart"/>
      <w:r w:rsidRPr="00A47D5D">
        <w:rPr>
          <w:rFonts w:ascii="Times New Roman" w:hAnsi="Times New Roman"/>
          <w:color w:val="000000" w:themeColor="text1"/>
          <w:sz w:val="28"/>
          <w:szCs w:val="28"/>
        </w:rPr>
        <w:t>evertendas</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perfringendasque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valuisti</w:t>
      </w:r>
      <w:proofErr w:type="spellEnd"/>
      <w:r w:rsidRPr="00A47D5D">
        <w:rPr>
          <w:rFonts w:ascii="Times New Roman" w:hAnsi="Times New Roman"/>
          <w:color w:val="000000" w:themeColor="text1"/>
          <w:sz w:val="28"/>
          <w:szCs w:val="28"/>
        </w:rPr>
        <w:t xml:space="preserve">. Superiora </w:t>
      </w:r>
      <w:proofErr w:type="spellStart"/>
      <w:r w:rsidRPr="00A47D5D">
        <w:rPr>
          <w:rFonts w:ascii="Times New Roman" w:hAnsi="Times New Roman"/>
          <w:color w:val="000000" w:themeColor="text1"/>
          <w:sz w:val="28"/>
          <w:szCs w:val="28"/>
        </w:rPr>
        <w:t>illa</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quamquam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ferenda</w:t>
      </w:r>
      <w:proofErr w:type="spellEnd"/>
      <w:r w:rsidRPr="00A47D5D">
        <w:rPr>
          <w:rFonts w:ascii="Times New Roman" w:hAnsi="Times New Roman"/>
          <w:color w:val="000000" w:themeColor="text1"/>
          <w:sz w:val="28"/>
          <w:szCs w:val="28"/>
        </w:rPr>
        <w:t xml:space="preserve"> non </w:t>
      </w:r>
      <w:proofErr w:type="spellStart"/>
      <w:r w:rsidRPr="00A47D5D">
        <w:rPr>
          <w:rFonts w:ascii="Times New Roman" w:hAnsi="Times New Roman"/>
          <w:color w:val="000000" w:themeColor="text1"/>
          <w:sz w:val="28"/>
          <w:szCs w:val="28"/>
        </w:rPr>
        <w:t>fuerunt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tamen</w:t>
      </w:r>
      <w:proofErr w:type="spellEnd"/>
      <w:r w:rsidRPr="00A47D5D">
        <w:rPr>
          <w:rFonts w:ascii="Times New Roman" w:hAnsi="Times New Roman"/>
          <w:color w:val="000000" w:themeColor="text1"/>
          <w:sz w:val="28"/>
          <w:szCs w:val="28"/>
        </w:rPr>
        <w:t xml:space="preserve"> ut </w:t>
      </w:r>
      <w:proofErr w:type="spellStart"/>
      <w:r w:rsidRPr="00A47D5D">
        <w:rPr>
          <w:rFonts w:ascii="Times New Roman" w:hAnsi="Times New Roman"/>
          <w:color w:val="000000" w:themeColor="text1"/>
          <w:sz w:val="28"/>
          <w:szCs w:val="28"/>
        </w:rPr>
        <w:t>potui</w:t>
      </w:r>
      <w:proofErr w:type="spellEnd"/>
      <w:r w:rsidRPr="00A47D5D">
        <w:rPr>
          <w:rFonts w:ascii="Times New Roman" w:hAnsi="Times New Roman"/>
          <w:color w:val="000000" w:themeColor="text1"/>
          <w:sz w:val="28"/>
          <w:szCs w:val="28"/>
        </w:rPr>
        <w:t xml:space="preserve"> tuli; </w:t>
      </w:r>
      <w:proofErr w:type="spellStart"/>
      <w:r w:rsidRPr="00A47D5D">
        <w:rPr>
          <w:rFonts w:ascii="Times New Roman" w:hAnsi="Times New Roman"/>
          <w:color w:val="000000" w:themeColor="text1"/>
          <w:sz w:val="28"/>
          <w:szCs w:val="28"/>
        </w:rPr>
        <w:t>nunc</w:t>
      </w:r>
      <w:proofErr w:type="spellEnd"/>
      <w:r w:rsidRPr="00A47D5D">
        <w:rPr>
          <w:rFonts w:ascii="Times New Roman" w:hAnsi="Times New Roman"/>
          <w:color w:val="000000" w:themeColor="text1"/>
          <w:sz w:val="28"/>
          <w:szCs w:val="28"/>
        </w:rPr>
        <w:t xml:space="preserve"> vero me </w:t>
      </w:r>
      <w:proofErr w:type="spellStart"/>
      <w:r w:rsidRPr="00A47D5D">
        <w:rPr>
          <w:rFonts w:ascii="Times New Roman" w:hAnsi="Times New Roman"/>
          <w:color w:val="000000" w:themeColor="text1"/>
          <w:sz w:val="28"/>
          <w:szCs w:val="28"/>
        </w:rPr>
        <w:t>totam</w:t>
      </w:r>
      <w:proofErr w:type="spellEnd"/>
      <w:r w:rsidRPr="00A47D5D">
        <w:rPr>
          <w:rFonts w:ascii="Times New Roman" w:hAnsi="Times New Roman"/>
          <w:color w:val="000000" w:themeColor="text1"/>
          <w:sz w:val="28"/>
          <w:szCs w:val="28"/>
        </w:rPr>
        <w:t xml:space="preserve"> esse in </w:t>
      </w:r>
      <w:proofErr w:type="spellStart"/>
      <w:r w:rsidRPr="00A47D5D">
        <w:rPr>
          <w:rFonts w:ascii="Times New Roman" w:hAnsi="Times New Roman"/>
          <w:color w:val="000000" w:themeColor="text1"/>
          <w:sz w:val="28"/>
          <w:szCs w:val="28"/>
        </w:rPr>
        <w:t>metu</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propter</w:t>
      </w:r>
      <w:proofErr w:type="spellEnd"/>
      <w:r w:rsidRPr="00A47D5D">
        <w:rPr>
          <w:rFonts w:ascii="Times New Roman" w:hAnsi="Times New Roman"/>
          <w:color w:val="000000" w:themeColor="text1"/>
          <w:sz w:val="28"/>
          <w:szCs w:val="28"/>
        </w:rPr>
        <w:t xml:space="preserve"> unum te, </w:t>
      </w:r>
      <w:proofErr w:type="spellStart"/>
      <w:r w:rsidRPr="00A47D5D">
        <w:rPr>
          <w:rFonts w:ascii="Times New Roman" w:hAnsi="Times New Roman"/>
          <w:color w:val="000000" w:themeColor="text1"/>
          <w:sz w:val="28"/>
          <w:szCs w:val="28"/>
        </w:rPr>
        <w:t>quicquid</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increpuerit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Catilinam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timeri</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nullum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videri</w:t>
      </w:r>
      <w:proofErr w:type="spellEnd"/>
      <w:r w:rsidRPr="00A47D5D">
        <w:rPr>
          <w:rFonts w:ascii="Times New Roman" w:hAnsi="Times New Roman"/>
          <w:color w:val="000000" w:themeColor="text1"/>
          <w:sz w:val="28"/>
          <w:szCs w:val="28"/>
        </w:rPr>
        <w:t xml:space="preserve"> contra me </w:t>
      </w:r>
      <w:proofErr w:type="spellStart"/>
      <w:r w:rsidRPr="00A47D5D">
        <w:rPr>
          <w:rFonts w:ascii="Times New Roman" w:hAnsi="Times New Roman"/>
          <w:color w:val="000000" w:themeColor="text1"/>
          <w:sz w:val="28"/>
          <w:szCs w:val="28"/>
        </w:rPr>
        <w:t>consilium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iniri</w:t>
      </w:r>
      <w:proofErr w:type="spellEnd"/>
      <w:r w:rsidRPr="00A47D5D">
        <w:rPr>
          <w:rFonts w:ascii="Times New Roman" w:hAnsi="Times New Roman"/>
          <w:color w:val="000000" w:themeColor="text1"/>
          <w:sz w:val="28"/>
          <w:szCs w:val="28"/>
        </w:rPr>
        <w:t xml:space="preserve"> posse </w:t>
      </w:r>
      <w:proofErr w:type="spellStart"/>
      <w:r w:rsidRPr="00A47D5D">
        <w:rPr>
          <w:rFonts w:ascii="Times New Roman" w:hAnsi="Times New Roman"/>
          <w:color w:val="000000" w:themeColor="text1"/>
          <w:sz w:val="28"/>
          <w:szCs w:val="28"/>
        </w:rPr>
        <w:t>quod</w:t>
      </w:r>
      <w:proofErr w:type="spellEnd"/>
      <w:r w:rsidRPr="00A47D5D">
        <w:rPr>
          <w:rFonts w:ascii="Times New Roman" w:hAnsi="Times New Roman"/>
          <w:color w:val="000000" w:themeColor="text1"/>
          <w:sz w:val="28"/>
          <w:szCs w:val="28"/>
        </w:rPr>
        <w:t xml:space="preserve"> a tuo scelere </w:t>
      </w:r>
      <w:proofErr w:type="spellStart"/>
      <w:r w:rsidRPr="00A47D5D">
        <w:rPr>
          <w:rFonts w:ascii="Times New Roman" w:hAnsi="Times New Roman"/>
          <w:color w:val="000000" w:themeColor="text1"/>
          <w:sz w:val="28"/>
          <w:szCs w:val="28"/>
        </w:rPr>
        <w:t>abhorreat</w:t>
      </w:r>
      <w:proofErr w:type="spellEnd"/>
      <w:r w:rsidRPr="00A47D5D">
        <w:rPr>
          <w:rFonts w:ascii="Times New Roman" w:hAnsi="Times New Roman"/>
          <w:color w:val="000000" w:themeColor="text1"/>
          <w:sz w:val="28"/>
          <w:szCs w:val="28"/>
        </w:rPr>
        <w:t xml:space="preserve">, non est </w:t>
      </w:r>
      <w:proofErr w:type="spellStart"/>
      <w:r w:rsidRPr="00A47D5D">
        <w:rPr>
          <w:rFonts w:ascii="Times New Roman" w:hAnsi="Times New Roman"/>
          <w:color w:val="000000" w:themeColor="text1"/>
          <w:sz w:val="28"/>
          <w:szCs w:val="28"/>
        </w:rPr>
        <w:t>ferendum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Quam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ob</w:t>
      </w:r>
      <w:proofErr w:type="spellEnd"/>
      <w:r w:rsidRPr="00A47D5D">
        <w:rPr>
          <w:rFonts w:ascii="Times New Roman" w:hAnsi="Times New Roman"/>
          <w:color w:val="000000" w:themeColor="text1"/>
          <w:sz w:val="28"/>
          <w:szCs w:val="28"/>
        </w:rPr>
        <w:t xml:space="preserve"> rem </w:t>
      </w:r>
      <w:proofErr w:type="spellStart"/>
      <w:r w:rsidRPr="00A47D5D">
        <w:rPr>
          <w:rFonts w:ascii="Times New Roman" w:hAnsi="Times New Roman"/>
          <w:color w:val="000000" w:themeColor="text1"/>
          <w:sz w:val="28"/>
          <w:szCs w:val="28"/>
        </w:rPr>
        <w:t>discede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atque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hunc</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mihi</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timorem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eripe</w:t>
      </w:r>
      <w:proofErr w:type="spellEnd"/>
      <w:r w:rsidRPr="00A47D5D">
        <w:rPr>
          <w:rFonts w:ascii="Times New Roman" w:hAnsi="Times New Roman"/>
          <w:color w:val="000000" w:themeColor="text1"/>
          <w:sz w:val="28"/>
          <w:szCs w:val="28"/>
        </w:rPr>
        <w:t xml:space="preserve">; si est </w:t>
      </w:r>
      <w:proofErr w:type="spellStart"/>
      <w:r w:rsidRPr="00A47D5D">
        <w:rPr>
          <w:rFonts w:ascii="Times New Roman" w:hAnsi="Times New Roman"/>
          <w:color w:val="000000" w:themeColor="text1"/>
          <w:sz w:val="28"/>
          <w:szCs w:val="28"/>
        </w:rPr>
        <w:t>verus</w:t>
      </w:r>
      <w:proofErr w:type="spellEnd"/>
      <w:r w:rsidRPr="00A47D5D">
        <w:rPr>
          <w:rFonts w:ascii="Times New Roman" w:hAnsi="Times New Roman"/>
          <w:color w:val="000000" w:themeColor="text1"/>
          <w:sz w:val="28"/>
          <w:szCs w:val="28"/>
        </w:rPr>
        <w:t xml:space="preserve">, ne </w:t>
      </w:r>
      <w:proofErr w:type="spellStart"/>
      <w:r w:rsidRPr="00A47D5D">
        <w:rPr>
          <w:rFonts w:ascii="Times New Roman" w:hAnsi="Times New Roman"/>
          <w:color w:val="000000" w:themeColor="text1"/>
          <w:sz w:val="28"/>
          <w:szCs w:val="28"/>
        </w:rPr>
        <w:t>opprimar</w:t>
      </w:r>
      <w:proofErr w:type="spellEnd"/>
      <w:r w:rsidRPr="00A47D5D">
        <w:rPr>
          <w:rFonts w:ascii="Times New Roman" w:hAnsi="Times New Roman"/>
          <w:color w:val="000000" w:themeColor="text1"/>
          <w:sz w:val="28"/>
          <w:szCs w:val="28"/>
        </w:rPr>
        <w:t xml:space="preserve">, sin </w:t>
      </w:r>
      <w:proofErr w:type="spellStart"/>
      <w:r w:rsidRPr="00A47D5D">
        <w:rPr>
          <w:rFonts w:ascii="Times New Roman" w:hAnsi="Times New Roman"/>
          <w:color w:val="000000" w:themeColor="text1"/>
          <w:sz w:val="28"/>
          <w:szCs w:val="28"/>
        </w:rPr>
        <w:t>falsus</w:t>
      </w:r>
      <w:proofErr w:type="spellEnd"/>
      <w:r w:rsidRPr="00A47D5D">
        <w:rPr>
          <w:rFonts w:ascii="Times New Roman" w:hAnsi="Times New Roman"/>
          <w:color w:val="000000" w:themeColor="text1"/>
          <w:sz w:val="28"/>
          <w:szCs w:val="28"/>
        </w:rPr>
        <w:t xml:space="preserve">, ut tandem </w:t>
      </w:r>
      <w:proofErr w:type="spellStart"/>
      <w:r w:rsidRPr="00A47D5D">
        <w:rPr>
          <w:rFonts w:ascii="Times New Roman" w:hAnsi="Times New Roman"/>
          <w:color w:val="000000" w:themeColor="text1"/>
          <w:sz w:val="28"/>
          <w:szCs w:val="28"/>
        </w:rPr>
        <w:t>aliquando</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timere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desinam</w:t>
      </w:r>
      <w:proofErr w:type="spellEnd"/>
      <w:r w:rsidRPr="00A47D5D">
        <w:rPr>
          <w:rFonts w:ascii="Times New Roman" w:hAnsi="Times New Roman"/>
          <w:color w:val="000000" w:themeColor="text1"/>
          <w:sz w:val="28"/>
          <w:szCs w:val="28"/>
        </w:rPr>
        <w:t>’. 19.</w:t>
      </w:r>
      <w:r w:rsidR="003063CC">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Haec</w:t>
      </w:r>
      <w:proofErr w:type="spellEnd"/>
      <w:r w:rsidRPr="00A47D5D">
        <w:rPr>
          <w:rFonts w:ascii="Times New Roman" w:hAnsi="Times New Roman"/>
          <w:color w:val="000000" w:themeColor="text1"/>
          <w:sz w:val="28"/>
          <w:szCs w:val="28"/>
        </w:rPr>
        <w:t xml:space="preserve"> si </w:t>
      </w:r>
      <w:proofErr w:type="spellStart"/>
      <w:r w:rsidRPr="00A47D5D">
        <w:rPr>
          <w:rFonts w:ascii="Times New Roman" w:hAnsi="Times New Roman"/>
          <w:color w:val="000000" w:themeColor="text1"/>
          <w:sz w:val="28"/>
          <w:szCs w:val="28"/>
        </w:rPr>
        <w:t>tecum</w:t>
      </w:r>
      <w:proofErr w:type="spellEnd"/>
      <w:r w:rsidRPr="00A47D5D">
        <w:rPr>
          <w:rFonts w:ascii="Times New Roman" w:hAnsi="Times New Roman"/>
          <w:color w:val="000000" w:themeColor="text1"/>
          <w:sz w:val="28"/>
          <w:szCs w:val="28"/>
        </w:rPr>
        <w:t xml:space="preserve">, ut </w:t>
      </w:r>
      <w:proofErr w:type="spellStart"/>
      <w:r w:rsidRPr="00A47D5D">
        <w:rPr>
          <w:rFonts w:ascii="Times New Roman" w:hAnsi="Times New Roman"/>
          <w:color w:val="000000" w:themeColor="text1"/>
          <w:sz w:val="28"/>
          <w:szCs w:val="28"/>
        </w:rPr>
        <w:t>dixi</w:t>
      </w:r>
      <w:proofErr w:type="spellEnd"/>
      <w:r w:rsidRPr="00A47D5D">
        <w:rPr>
          <w:rFonts w:ascii="Times New Roman" w:hAnsi="Times New Roman"/>
          <w:color w:val="000000" w:themeColor="text1"/>
          <w:sz w:val="28"/>
          <w:szCs w:val="28"/>
        </w:rPr>
        <w:t xml:space="preserve">, patria </w:t>
      </w:r>
      <w:proofErr w:type="spellStart"/>
      <w:r w:rsidRPr="00A47D5D">
        <w:rPr>
          <w:rFonts w:ascii="Times New Roman" w:hAnsi="Times New Roman"/>
          <w:color w:val="000000" w:themeColor="text1"/>
          <w:sz w:val="28"/>
          <w:szCs w:val="28"/>
        </w:rPr>
        <w:t>loquatur</w:t>
      </w:r>
      <w:proofErr w:type="spellEnd"/>
      <w:r w:rsidRPr="00A47D5D">
        <w:rPr>
          <w:rFonts w:ascii="Times New Roman" w:hAnsi="Times New Roman"/>
          <w:color w:val="000000" w:themeColor="text1"/>
          <w:sz w:val="28"/>
          <w:szCs w:val="28"/>
        </w:rPr>
        <w:t xml:space="preserve">, nonne impetrare </w:t>
      </w:r>
      <w:proofErr w:type="spellStart"/>
      <w:r w:rsidRPr="00A47D5D">
        <w:rPr>
          <w:rFonts w:ascii="Times New Roman" w:hAnsi="Times New Roman"/>
          <w:color w:val="000000" w:themeColor="text1"/>
          <w:sz w:val="28"/>
          <w:szCs w:val="28"/>
        </w:rPr>
        <w:t>debeat</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etiam</w:t>
      </w:r>
      <w:proofErr w:type="spellEnd"/>
      <w:r w:rsidRPr="00A47D5D">
        <w:rPr>
          <w:rFonts w:ascii="Times New Roman" w:hAnsi="Times New Roman"/>
          <w:color w:val="000000" w:themeColor="text1"/>
          <w:sz w:val="28"/>
          <w:szCs w:val="28"/>
        </w:rPr>
        <w:t xml:space="preserve"> si </w:t>
      </w:r>
      <w:proofErr w:type="spellStart"/>
      <w:r w:rsidRPr="00A47D5D">
        <w:rPr>
          <w:rFonts w:ascii="Times New Roman" w:hAnsi="Times New Roman"/>
          <w:color w:val="000000" w:themeColor="text1"/>
          <w:sz w:val="28"/>
          <w:szCs w:val="28"/>
        </w:rPr>
        <w:t>vim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adhibere</w:t>
      </w:r>
      <w:proofErr w:type="spellEnd"/>
      <w:r w:rsidRPr="00A47D5D">
        <w:rPr>
          <w:rFonts w:ascii="Times New Roman" w:hAnsi="Times New Roman"/>
          <w:color w:val="000000" w:themeColor="text1"/>
          <w:sz w:val="28"/>
          <w:szCs w:val="28"/>
        </w:rPr>
        <w:t xml:space="preserve"> non </w:t>
      </w:r>
      <w:proofErr w:type="spellStart"/>
      <w:r w:rsidRPr="00A47D5D">
        <w:rPr>
          <w:rFonts w:ascii="Times New Roman" w:hAnsi="Times New Roman"/>
          <w:color w:val="000000" w:themeColor="text1"/>
          <w:sz w:val="28"/>
          <w:szCs w:val="28"/>
        </w:rPr>
        <w:t>possit</w:t>
      </w:r>
      <w:proofErr w:type="spellEnd"/>
      <w:r w:rsidRPr="00A47D5D">
        <w:rPr>
          <w:rFonts w:ascii="Times New Roman" w:hAnsi="Times New Roman"/>
          <w:color w:val="000000" w:themeColor="text1"/>
          <w:sz w:val="28"/>
          <w:szCs w:val="28"/>
        </w:rPr>
        <w:t>?</w:t>
      </w:r>
    </w:p>
    <w:p w14:paraId="276AEF5C" w14:textId="2C42980E" w:rsidR="00E9687C" w:rsidRDefault="00E9687C" w:rsidP="00072A48">
      <w:pPr>
        <w:spacing w:after="0" w:line="360" w:lineRule="auto"/>
        <w:jc w:val="both"/>
        <w:rPr>
          <w:rFonts w:ascii="Times New Roman" w:hAnsi="Times New Roman"/>
          <w:b/>
          <w:color w:val="000000" w:themeColor="text1"/>
          <w:sz w:val="28"/>
          <w:szCs w:val="28"/>
        </w:rPr>
      </w:pPr>
    </w:p>
    <w:p w14:paraId="11D00FE1" w14:textId="287EE76E" w:rsidR="00E9687C" w:rsidRPr="00E9687C" w:rsidRDefault="00E9687C" w:rsidP="00072A48">
      <w:pPr>
        <w:spacing w:after="0" w:line="360" w:lineRule="auto"/>
        <w:jc w:val="both"/>
        <w:rPr>
          <w:rFonts w:ascii="Times New Roman" w:hAnsi="Times New Roman"/>
          <w:bCs/>
          <w:color w:val="000000" w:themeColor="text1"/>
          <w:sz w:val="28"/>
          <w:szCs w:val="28"/>
        </w:rPr>
      </w:pPr>
      <w:r w:rsidRPr="00E9687C">
        <w:rPr>
          <w:rFonts w:ascii="Times New Roman" w:hAnsi="Times New Roman"/>
          <w:bCs/>
          <w:color w:val="000000" w:themeColor="text1"/>
          <w:sz w:val="28"/>
          <w:szCs w:val="28"/>
        </w:rPr>
        <w:t>B.</w:t>
      </w:r>
    </w:p>
    <w:p w14:paraId="2A53B3D5" w14:textId="27812108" w:rsidR="00E9687C" w:rsidRDefault="00E9687C" w:rsidP="00072A48">
      <w:pPr>
        <w:spacing w:after="0" w:line="360" w:lineRule="auto"/>
        <w:jc w:val="both"/>
        <w:rPr>
          <w:rFonts w:ascii="Times New Roman" w:hAnsi="Times New Roman"/>
          <w:i/>
          <w:color w:val="000000" w:themeColor="text1"/>
          <w:sz w:val="28"/>
          <w:szCs w:val="28"/>
        </w:rPr>
      </w:pPr>
      <w:r w:rsidRPr="00A47D5D">
        <w:rPr>
          <w:rFonts w:ascii="Times New Roman" w:hAnsi="Times New Roman"/>
          <w:color w:val="000000" w:themeColor="text1"/>
          <w:sz w:val="28"/>
          <w:szCs w:val="28"/>
        </w:rPr>
        <w:t>Marco Tullio Cicerone (Arpino, 106 a.C. – presso Gaeta 43 a.C.). Quattro orazioni “Catilinarie” [I = in Senato, 8 novembre 63; II = al popolo 9 novembre 63: III = al popolo 3 dicembre 63; IV = in Senato 5 dicembre 63]. Prima Catilinaria, paragrafi 17-</w:t>
      </w:r>
      <w:r w:rsidRPr="00A47D5D">
        <w:rPr>
          <w:rFonts w:ascii="Times New Roman" w:hAnsi="Times New Roman"/>
          <w:color w:val="000000" w:themeColor="text1"/>
          <w:sz w:val="28"/>
          <w:szCs w:val="28"/>
        </w:rPr>
        <w:lastRenderedPageBreak/>
        <w:t xml:space="preserve">19 (traduzione di Lidia </w:t>
      </w:r>
      <w:proofErr w:type="spellStart"/>
      <w:r w:rsidRPr="00A47D5D">
        <w:rPr>
          <w:rFonts w:ascii="Times New Roman" w:hAnsi="Times New Roman"/>
          <w:color w:val="000000" w:themeColor="text1"/>
          <w:sz w:val="28"/>
          <w:szCs w:val="28"/>
        </w:rPr>
        <w:t>Storoni</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color w:val="000000" w:themeColor="text1"/>
          <w:sz w:val="28"/>
          <w:szCs w:val="28"/>
        </w:rPr>
        <w:t>Mazzolani</w:t>
      </w:r>
      <w:proofErr w:type="spellEnd"/>
      <w:r w:rsidRPr="00A47D5D">
        <w:rPr>
          <w:rFonts w:ascii="Times New Roman" w:hAnsi="Times New Roman"/>
          <w:color w:val="000000" w:themeColor="text1"/>
          <w:sz w:val="28"/>
          <w:szCs w:val="28"/>
        </w:rPr>
        <w:t xml:space="preserve">, Rizzoli, Milano, 1982): </w:t>
      </w:r>
      <w:r w:rsidRPr="00A47D5D">
        <w:rPr>
          <w:rFonts w:ascii="Times New Roman" w:hAnsi="Times New Roman"/>
          <w:i/>
          <w:color w:val="000000" w:themeColor="text1"/>
          <w:sz w:val="28"/>
          <w:szCs w:val="28"/>
        </w:rPr>
        <w:t>ed ecco la patria, madre comune di noi tutti, ti odia, ti teme; s’è resa conto da tempo che mediti di levare la mano su di lei: e tu, non rispetterai la sua autorità, non t’inchinerai davanti alla sua sentenza, non temerai la sua forza? Essa, Catilina, ti appare e pur senza parole così ti parla: «Da anni ormai non c’è stato delitto che non sia stato commesso da te, non azione infame di cui tu non sia stato partecipe. Tu solo hai assassinato molti cittadini, hai infierito sugli alleati, li hai spogliati senza che nessuno te lo impedisse e senza scontarne il fio; tu non solo ti sei distinto per aver tenuto in non cale le leggi e i tribunali ma anche per averli sovvertiti, calpestati. Sono azioni che hai commesse in passato; non si doveva tollerarle, eppure, come ho potuto, le ho sopportate; ora però sono in preda al terrore per causa tua; al minimo rumore d’armi, pavento Catilina; ora, non c’è complotto a mio danno che non sia stato ordito dalla tua perversità, e non intendo sopportarlo. Per questa ragione vattene, liberami da questo terrore: affinché io non perisca, se è fondato, e cessi di tremare, se è immaginario». Ecco ciò che la patria ti direbbe se, come dissi, ti parlasse; e anche se non fosse in grado di usare la forza, non dovrebbe ottenere quanto t’ha chiesto?</w:t>
      </w:r>
    </w:p>
    <w:p w14:paraId="1FDD00FB" w14:textId="7C7B6530" w:rsidR="00E9687C" w:rsidRDefault="00E9687C" w:rsidP="00072A48">
      <w:pPr>
        <w:spacing w:after="0" w:line="360" w:lineRule="auto"/>
        <w:jc w:val="both"/>
        <w:rPr>
          <w:rFonts w:ascii="Times New Roman" w:hAnsi="Times New Roman"/>
          <w:i/>
          <w:color w:val="000000" w:themeColor="text1"/>
          <w:sz w:val="28"/>
          <w:szCs w:val="28"/>
        </w:rPr>
      </w:pPr>
    </w:p>
    <w:p w14:paraId="24E5D1A2" w14:textId="0A92AE76" w:rsidR="00E9687C" w:rsidRPr="00E9687C" w:rsidRDefault="00E9687C" w:rsidP="00072A48">
      <w:pPr>
        <w:spacing w:after="0"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C.</w:t>
      </w:r>
    </w:p>
    <w:p w14:paraId="0B9F7DD6" w14:textId="67565D41" w:rsidR="00E9687C" w:rsidRDefault="00E9687C" w:rsidP="00072A48">
      <w:pPr>
        <w:spacing w:after="0" w:line="360" w:lineRule="auto"/>
        <w:jc w:val="both"/>
        <w:rPr>
          <w:rFonts w:ascii="Times New Roman" w:hAnsi="Times New Roman"/>
          <w:bCs/>
          <w:color w:val="000000" w:themeColor="text1"/>
          <w:sz w:val="28"/>
          <w:szCs w:val="28"/>
        </w:rPr>
      </w:pPr>
      <w:r w:rsidRPr="00A47D5D">
        <w:rPr>
          <w:rFonts w:ascii="Times New Roman" w:hAnsi="Times New Roman"/>
          <w:bCs/>
          <w:color w:val="000000" w:themeColor="text1"/>
          <w:sz w:val="28"/>
          <w:szCs w:val="28"/>
        </w:rPr>
        <w:t xml:space="preserve">Lavoro grammaticale su </w:t>
      </w:r>
      <w:proofErr w:type="spellStart"/>
      <w:r w:rsidRPr="00A47D5D">
        <w:rPr>
          <w:rFonts w:ascii="Times New Roman" w:hAnsi="Times New Roman"/>
          <w:bCs/>
          <w:color w:val="000000" w:themeColor="text1"/>
          <w:sz w:val="28"/>
          <w:szCs w:val="28"/>
        </w:rPr>
        <w:t>Cic</w:t>
      </w:r>
      <w:proofErr w:type="spellEnd"/>
      <w:r w:rsidRPr="00A47D5D">
        <w:rPr>
          <w:rFonts w:ascii="Times New Roman" w:hAnsi="Times New Roman"/>
          <w:bCs/>
          <w:color w:val="000000" w:themeColor="text1"/>
          <w:sz w:val="28"/>
          <w:szCs w:val="28"/>
        </w:rPr>
        <w:t xml:space="preserve">. </w:t>
      </w:r>
      <w:proofErr w:type="spellStart"/>
      <w:r w:rsidRPr="00A47D5D">
        <w:rPr>
          <w:rFonts w:ascii="Times New Roman" w:hAnsi="Times New Roman"/>
          <w:bCs/>
          <w:i/>
          <w:color w:val="000000" w:themeColor="text1"/>
          <w:sz w:val="28"/>
          <w:szCs w:val="28"/>
        </w:rPr>
        <w:t>Cat</w:t>
      </w:r>
      <w:proofErr w:type="spellEnd"/>
      <w:r w:rsidRPr="00A47D5D">
        <w:rPr>
          <w:rFonts w:ascii="Times New Roman" w:hAnsi="Times New Roman"/>
          <w:bCs/>
          <w:i/>
          <w:color w:val="000000" w:themeColor="text1"/>
          <w:sz w:val="28"/>
          <w:szCs w:val="28"/>
        </w:rPr>
        <w:t>.</w:t>
      </w:r>
      <w:r w:rsidRPr="00A47D5D">
        <w:rPr>
          <w:rFonts w:ascii="Times New Roman" w:hAnsi="Times New Roman"/>
          <w:bCs/>
          <w:color w:val="000000" w:themeColor="text1"/>
          <w:sz w:val="28"/>
          <w:szCs w:val="28"/>
        </w:rPr>
        <w:t xml:space="preserve"> 1,</w:t>
      </w:r>
      <w:r w:rsidR="003063CC">
        <w:rPr>
          <w:rFonts w:ascii="Times New Roman" w:hAnsi="Times New Roman"/>
          <w:bCs/>
          <w:color w:val="000000" w:themeColor="text1"/>
          <w:sz w:val="28"/>
          <w:szCs w:val="28"/>
        </w:rPr>
        <w:t xml:space="preserve"> </w:t>
      </w:r>
      <w:r w:rsidRPr="00A47D5D">
        <w:rPr>
          <w:rFonts w:ascii="Times New Roman" w:hAnsi="Times New Roman"/>
          <w:bCs/>
          <w:color w:val="000000" w:themeColor="text1"/>
          <w:sz w:val="28"/>
          <w:szCs w:val="28"/>
        </w:rPr>
        <w:t>17-19</w:t>
      </w:r>
    </w:p>
    <w:p w14:paraId="267CE976" w14:textId="70F9D55B" w:rsidR="00E9687C" w:rsidRDefault="00E9687C" w:rsidP="00072A48">
      <w:pPr>
        <w:spacing w:after="0"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Nota: gli accenti vengono collocati a puro scopo strumentale, per favorire una corretta pronuncia dei vocaboli che abbiano almeno tre sillabe.</w:t>
      </w:r>
    </w:p>
    <w:p w14:paraId="3B7B0828" w14:textId="77777777" w:rsidR="00E9687C" w:rsidRPr="00A47D5D" w:rsidRDefault="00E9687C" w:rsidP="00072A48">
      <w:pPr>
        <w:spacing w:after="0" w:line="360" w:lineRule="auto"/>
        <w:jc w:val="both"/>
        <w:rPr>
          <w:rFonts w:ascii="Times New Roman" w:hAnsi="Times New Roman"/>
          <w:bCs/>
          <w:color w:val="000000" w:themeColor="text1"/>
          <w:sz w:val="28"/>
          <w:szCs w:val="28"/>
        </w:rPr>
      </w:pPr>
    </w:p>
    <w:p w14:paraId="00AB28AD" w14:textId="774D44AC"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bCs/>
          <w:color w:val="000000" w:themeColor="text1"/>
          <w:sz w:val="28"/>
          <w:szCs w:val="28"/>
        </w:rPr>
        <w:t xml:space="preserve">Paragrafo 17. </w:t>
      </w:r>
      <w:proofErr w:type="spellStart"/>
      <w:r w:rsidRPr="00A47D5D">
        <w:rPr>
          <w:rFonts w:ascii="Times New Roman" w:hAnsi="Times New Roman"/>
          <w:b/>
          <w:bCs/>
          <w:color w:val="000000" w:themeColor="text1"/>
          <w:sz w:val="28"/>
          <w:szCs w:val="28"/>
        </w:rPr>
        <w:t>Nunc</w:t>
      </w:r>
      <w:proofErr w:type="spellEnd"/>
      <w:r w:rsidRPr="00A47D5D">
        <w:rPr>
          <w:rFonts w:ascii="Times New Roman" w:hAnsi="Times New Roman"/>
          <w:b/>
          <w:bCs/>
          <w:color w:val="000000" w:themeColor="text1"/>
          <w:sz w:val="28"/>
          <w:szCs w:val="28"/>
        </w:rPr>
        <w:t xml:space="preserve"> te </w:t>
      </w:r>
      <w:proofErr w:type="spellStart"/>
      <w:r w:rsidRPr="00A47D5D">
        <w:rPr>
          <w:rFonts w:ascii="Times New Roman" w:hAnsi="Times New Roman"/>
          <w:b/>
          <w:bCs/>
          <w:color w:val="000000" w:themeColor="text1"/>
          <w:sz w:val="28"/>
          <w:szCs w:val="28"/>
        </w:rPr>
        <w:t>pàtria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quae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commùnis</w:t>
      </w:r>
      <w:proofErr w:type="spellEnd"/>
      <w:r w:rsidRPr="00A47D5D">
        <w:rPr>
          <w:rFonts w:ascii="Times New Roman" w:hAnsi="Times New Roman"/>
          <w:b/>
          <w:bCs/>
          <w:color w:val="000000" w:themeColor="text1"/>
          <w:sz w:val="28"/>
          <w:szCs w:val="28"/>
        </w:rPr>
        <w:t xml:space="preserve"> est </w:t>
      </w:r>
      <w:proofErr w:type="spellStart"/>
      <w:r w:rsidRPr="00A47D5D">
        <w:rPr>
          <w:rFonts w:ascii="Times New Roman" w:hAnsi="Times New Roman"/>
          <w:b/>
          <w:bCs/>
          <w:color w:val="000000" w:themeColor="text1"/>
          <w:sz w:val="28"/>
          <w:szCs w:val="28"/>
        </w:rPr>
        <w:t>parens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òmnium</w:t>
      </w:r>
      <w:proofErr w:type="spellEnd"/>
      <w:r w:rsidRPr="00A47D5D">
        <w:rPr>
          <w:rFonts w:ascii="Times New Roman" w:hAnsi="Times New Roman"/>
          <w:b/>
          <w:bCs/>
          <w:color w:val="000000" w:themeColor="text1"/>
          <w:sz w:val="28"/>
          <w:szCs w:val="28"/>
        </w:rPr>
        <w:t xml:space="preserve"> nostrum, </w:t>
      </w:r>
      <w:proofErr w:type="spellStart"/>
      <w:r w:rsidRPr="00A47D5D">
        <w:rPr>
          <w:rFonts w:ascii="Times New Roman" w:hAnsi="Times New Roman"/>
          <w:b/>
          <w:bCs/>
          <w:color w:val="000000" w:themeColor="text1"/>
          <w:sz w:val="28"/>
          <w:szCs w:val="28"/>
        </w:rPr>
        <w:t>odit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mètuit</w:t>
      </w:r>
      <w:proofErr w:type="spellEnd"/>
      <w:r w:rsidRPr="00A47D5D">
        <w:rPr>
          <w:rFonts w:ascii="Times New Roman" w:hAnsi="Times New Roman"/>
          <w:b/>
          <w:bCs/>
          <w:color w:val="000000" w:themeColor="text1"/>
          <w:sz w:val="28"/>
          <w:szCs w:val="28"/>
        </w:rPr>
        <w:t xml:space="preserve"> et </w:t>
      </w:r>
      <w:proofErr w:type="spellStart"/>
      <w:r w:rsidRPr="00A47D5D">
        <w:rPr>
          <w:rFonts w:ascii="Times New Roman" w:hAnsi="Times New Roman"/>
          <w:b/>
          <w:bCs/>
          <w:color w:val="000000" w:themeColor="text1"/>
          <w:sz w:val="28"/>
          <w:szCs w:val="28"/>
        </w:rPr>
        <w:t>iam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diu</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nihil</w:t>
      </w:r>
      <w:proofErr w:type="spellEnd"/>
      <w:r w:rsidRPr="00A47D5D">
        <w:rPr>
          <w:rFonts w:ascii="Times New Roman" w:hAnsi="Times New Roman"/>
          <w:b/>
          <w:bCs/>
          <w:color w:val="000000" w:themeColor="text1"/>
          <w:sz w:val="28"/>
          <w:szCs w:val="28"/>
        </w:rPr>
        <w:t xml:space="preserve"> te </w:t>
      </w:r>
      <w:proofErr w:type="spellStart"/>
      <w:r w:rsidRPr="00A47D5D">
        <w:rPr>
          <w:rFonts w:ascii="Times New Roman" w:hAnsi="Times New Roman"/>
          <w:b/>
          <w:bCs/>
          <w:color w:val="000000" w:themeColor="text1"/>
          <w:sz w:val="28"/>
          <w:szCs w:val="28"/>
        </w:rPr>
        <w:t>iùdicat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nisi</w:t>
      </w:r>
      <w:proofErr w:type="spellEnd"/>
      <w:r w:rsidRPr="00A47D5D">
        <w:rPr>
          <w:rFonts w:ascii="Times New Roman" w:hAnsi="Times New Roman"/>
          <w:b/>
          <w:bCs/>
          <w:color w:val="000000" w:themeColor="text1"/>
          <w:sz w:val="28"/>
          <w:szCs w:val="28"/>
        </w:rPr>
        <w:t xml:space="preserve"> de </w:t>
      </w:r>
      <w:proofErr w:type="spellStart"/>
      <w:r w:rsidRPr="00A47D5D">
        <w:rPr>
          <w:rFonts w:ascii="Times New Roman" w:hAnsi="Times New Roman"/>
          <w:b/>
          <w:bCs/>
          <w:color w:val="000000" w:themeColor="text1"/>
          <w:sz w:val="28"/>
          <w:szCs w:val="28"/>
        </w:rPr>
        <w:t>parricìdio</w:t>
      </w:r>
      <w:proofErr w:type="spellEnd"/>
      <w:r w:rsidRPr="00A47D5D">
        <w:rPr>
          <w:rFonts w:ascii="Times New Roman" w:hAnsi="Times New Roman"/>
          <w:b/>
          <w:bCs/>
          <w:color w:val="000000" w:themeColor="text1"/>
          <w:sz w:val="28"/>
          <w:szCs w:val="28"/>
        </w:rPr>
        <w:t xml:space="preserve"> suo </w:t>
      </w:r>
      <w:proofErr w:type="spellStart"/>
      <w:r w:rsidRPr="00A47D5D">
        <w:rPr>
          <w:rFonts w:ascii="Times New Roman" w:hAnsi="Times New Roman"/>
          <w:b/>
          <w:bCs/>
          <w:color w:val="000000" w:themeColor="text1"/>
          <w:sz w:val="28"/>
          <w:szCs w:val="28"/>
        </w:rPr>
        <w:t>cogitàre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huius</w:t>
      </w:r>
      <w:proofErr w:type="spellEnd"/>
      <w:r w:rsidRPr="00A47D5D">
        <w:rPr>
          <w:rFonts w:ascii="Times New Roman" w:hAnsi="Times New Roman"/>
          <w:b/>
          <w:bCs/>
          <w:color w:val="000000" w:themeColor="text1"/>
          <w:sz w:val="28"/>
          <w:szCs w:val="28"/>
        </w:rPr>
        <w:t xml:space="preserve"> tu </w:t>
      </w:r>
      <w:proofErr w:type="spellStart"/>
      <w:r w:rsidRPr="00A47D5D">
        <w:rPr>
          <w:rFonts w:ascii="Times New Roman" w:hAnsi="Times New Roman"/>
          <w:b/>
          <w:bCs/>
          <w:color w:val="000000" w:themeColor="text1"/>
          <w:sz w:val="28"/>
          <w:szCs w:val="28"/>
        </w:rPr>
        <w:t>neque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auctoritàtem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verèbere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nec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iudìcium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sequère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nec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vim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pertimèsces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enunciato suddiviso in due parti grazie al segno di interpunzione forte “</w:t>
      </w:r>
      <w:r w:rsidRPr="00A47D5D">
        <w:rPr>
          <w:rFonts w:ascii="Times New Roman" w:hAnsi="Times New Roman"/>
          <w:b/>
          <w:bCs/>
          <w:color w:val="000000" w:themeColor="text1"/>
          <w:sz w:val="28"/>
          <w:szCs w:val="28"/>
        </w:rPr>
        <w:t>:</w:t>
      </w:r>
      <w:r w:rsidRPr="00A47D5D">
        <w:rPr>
          <w:rFonts w:ascii="Times New Roman" w:hAnsi="Times New Roman"/>
          <w:color w:val="000000" w:themeColor="text1"/>
          <w:sz w:val="28"/>
          <w:szCs w:val="28"/>
        </w:rPr>
        <w:t xml:space="preserve">”il segmento reggente della prima parte è </w:t>
      </w:r>
      <w:r w:rsidRPr="00A47D5D">
        <w:rPr>
          <w:rFonts w:ascii="Times New Roman" w:hAnsi="Times New Roman"/>
          <w:i/>
          <w:iCs/>
          <w:color w:val="000000" w:themeColor="text1"/>
          <w:sz w:val="28"/>
          <w:szCs w:val="28"/>
        </w:rPr>
        <w:t>patria…</w:t>
      </w:r>
      <w:proofErr w:type="spellStart"/>
      <w:r w:rsidRPr="00A47D5D">
        <w:rPr>
          <w:rFonts w:ascii="Times New Roman" w:hAnsi="Times New Roman"/>
          <w:i/>
          <w:iCs/>
          <w:color w:val="000000" w:themeColor="text1"/>
          <w:sz w:val="28"/>
          <w:szCs w:val="28"/>
        </w:rPr>
        <w:t>odit</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ac</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mètuit</w:t>
      </w:r>
      <w:proofErr w:type="spellEnd"/>
      <w:r w:rsidRPr="00A47D5D">
        <w:rPr>
          <w:rFonts w:ascii="Times New Roman" w:hAnsi="Times New Roman"/>
          <w:i/>
          <w:iCs/>
          <w:color w:val="000000" w:themeColor="text1"/>
          <w:sz w:val="28"/>
          <w:szCs w:val="28"/>
        </w:rPr>
        <w:t xml:space="preserve"> et…</w:t>
      </w:r>
      <w:proofErr w:type="spellStart"/>
      <w:r w:rsidRPr="00A47D5D">
        <w:rPr>
          <w:rFonts w:ascii="Times New Roman" w:hAnsi="Times New Roman"/>
          <w:i/>
          <w:iCs/>
          <w:color w:val="000000" w:themeColor="text1"/>
          <w:sz w:val="28"/>
          <w:szCs w:val="28"/>
        </w:rPr>
        <w:t>iùdicat</w:t>
      </w:r>
      <w:proofErr w:type="spellEnd"/>
      <w:r w:rsidRPr="00A47D5D">
        <w:rPr>
          <w:rFonts w:ascii="Times New Roman" w:hAnsi="Times New Roman"/>
          <w:i/>
          <w:iCs/>
          <w:color w:val="000000" w:themeColor="text1"/>
          <w:sz w:val="28"/>
          <w:szCs w:val="28"/>
        </w:rPr>
        <w:t>,</w:t>
      </w:r>
      <w:r w:rsidRPr="00A47D5D">
        <w:rPr>
          <w:rFonts w:ascii="Times New Roman" w:hAnsi="Times New Roman"/>
          <w:color w:val="000000" w:themeColor="text1"/>
          <w:sz w:val="28"/>
          <w:szCs w:val="28"/>
        </w:rPr>
        <w:t xml:space="preserve"> verbo quest’ultimo che regge l’infinitiva oggettiva sostantiva </w:t>
      </w:r>
      <w:r w:rsidRPr="00A47D5D">
        <w:rPr>
          <w:rFonts w:ascii="Times New Roman" w:hAnsi="Times New Roman"/>
          <w:i/>
          <w:iCs/>
          <w:color w:val="000000" w:themeColor="text1"/>
          <w:sz w:val="28"/>
          <w:szCs w:val="28"/>
        </w:rPr>
        <w:t xml:space="preserve">te </w:t>
      </w:r>
      <w:r w:rsidRPr="00A47D5D">
        <w:rPr>
          <w:rFonts w:ascii="Times New Roman" w:hAnsi="Times New Roman"/>
          <w:color w:val="000000" w:themeColor="text1"/>
          <w:sz w:val="28"/>
          <w:szCs w:val="28"/>
        </w:rPr>
        <w:t xml:space="preserve">(soggetto) </w:t>
      </w:r>
      <w:proofErr w:type="spellStart"/>
      <w:r w:rsidRPr="00A47D5D">
        <w:rPr>
          <w:rFonts w:ascii="Times New Roman" w:hAnsi="Times New Roman"/>
          <w:i/>
          <w:iCs/>
          <w:color w:val="000000" w:themeColor="text1"/>
          <w:sz w:val="28"/>
          <w:szCs w:val="28"/>
        </w:rPr>
        <w:t>cogitàre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(verbo) </w:t>
      </w:r>
      <w:proofErr w:type="spellStart"/>
      <w:r w:rsidRPr="00A47D5D">
        <w:rPr>
          <w:rFonts w:ascii="Times New Roman" w:hAnsi="Times New Roman"/>
          <w:i/>
          <w:iCs/>
          <w:color w:val="000000" w:themeColor="text1"/>
          <w:sz w:val="28"/>
          <w:szCs w:val="28"/>
        </w:rPr>
        <w:t>nihil</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(complemento oggetto) </w:t>
      </w:r>
      <w:proofErr w:type="spellStart"/>
      <w:r w:rsidRPr="00A47D5D">
        <w:rPr>
          <w:rFonts w:ascii="Times New Roman" w:hAnsi="Times New Roman"/>
          <w:i/>
          <w:iCs/>
          <w:color w:val="000000" w:themeColor="text1"/>
          <w:sz w:val="28"/>
          <w:szCs w:val="28"/>
        </w:rPr>
        <w:t>nisi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(congiunzione copulativa: “se non”) </w:t>
      </w:r>
      <w:r w:rsidRPr="00A47D5D">
        <w:rPr>
          <w:rFonts w:ascii="Times New Roman" w:hAnsi="Times New Roman"/>
          <w:i/>
          <w:iCs/>
          <w:color w:val="000000" w:themeColor="text1"/>
          <w:sz w:val="28"/>
          <w:szCs w:val="28"/>
        </w:rPr>
        <w:t xml:space="preserve">de </w:t>
      </w:r>
      <w:proofErr w:type="spellStart"/>
      <w:r w:rsidRPr="00A47D5D">
        <w:rPr>
          <w:rFonts w:ascii="Times New Roman" w:hAnsi="Times New Roman"/>
          <w:i/>
          <w:iCs/>
          <w:color w:val="000000" w:themeColor="text1"/>
          <w:sz w:val="28"/>
          <w:szCs w:val="28"/>
        </w:rPr>
        <w:t>parricìdio</w:t>
      </w:r>
      <w:proofErr w:type="spellEnd"/>
      <w:r w:rsidRPr="00A47D5D">
        <w:rPr>
          <w:rFonts w:ascii="Times New Roman" w:hAnsi="Times New Roman"/>
          <w:i/>
          <w:iCs/>
          <w:color w:val="000000" w:themeColor="text1"/>
          <w:sz w:val="28"/>
          <w:szCs w:val="28"/>
        </w:rPr>
        <w:t xml:space="preserve"> suo </w:t>
      </w:r>
      <w:r w:rsidRPr="00A47D5D">
        <w:rPr>
          <w:rFonts w:ascii="Times New Roman" w:hAnsi="Times New Roman"/>
          <w:color w:val="000000" w:themeColor="text1"/>
          <w:sz w:val="28"/>
          <w:szCs w:val="28"/>
        </w:rPr>
        <w:t xml:space="preserve">(complemento di </w:t>
      </w:r>
      <w:r w:rsidRPr="00A47D5D">
        <w:rPr>
          <w:rFonts w:ascii="Times New Roman" w:hAnsi="Times New Roman"/>
          <w:color w:val="000000" w:themeColor="text1"/>
          <w:sz w:val="28"/>
          <w:szCs w:val="28"/>
        </w:rPr>
        <w:lastRenderedPageBreak/>
        <w:t>argomento); all’interno</w:t>
      </w:r>
      <w:r>
        <w:rPr>
          <w:rFonts w:ascii="Times New Roman" w:hAnsi="Times New Roman"/>
          <w:color w:val="000000" w:themeColor="text1"/>
          <w:sz w:val="28"/>
          <w:szCs w:val="28"/>
        </w:rPr>
        <w:t xml:space="preserve"> </w:t>
      </w:r>
      <w:r w:rsidRPr="00A47D5D">
        <w:rPr>
          <w:rFonts w:ascii="Times New Roman" w:hAnsi="Times New Roman"/>
          <w:color w:val="000000" w:themeColor="text1"/>
          <w:sz w:val="28"/>
          <w:szCs w:val="28"/>
        </w:rPr>
        <w:t>una subordinat</w:t>
      </w:r>
      <w:r>
        <w:rPr>
          <w:rFonts w:ascii="Times New Roman" w:hAnsi="Times New Roman"/>
          <w:color w:val="000000" w:themeColor="text1"/>
          <w:sz w:val="28"/>
          <w:szCs w:val="28"/>
        </w:rPr>
        <w:t>a</w:t>
      </w:r>
      <w:r w:rsidRPr="00A47D5D">
        <w:rPr>
          <w:rFonts w:ascii="Times New Roman" w:hAnsi="Times New Roman"/>
          <w:color w:val="000000" w:themeColor="text1"/>
          <w:sz w:val="28"/>
          <w:szCs w:val="28"/>
        </w:rPr>
        <w:t xml:space="preserve"> esplicita relativa </w:t>
      </w:r>
      <w:proofErr w:type="spellStart"/>
      <w:r w:rsidRPr="00A47D5D">
        <w:rPr>
          <w:rFonts w:ascii="Times New Roman" w:hAnsi="Times New Roman"/>
          <w:i/>
          <w:iCs/>
          <w:color w:val="000000" w:themeColor="text1"/>
          <w:sz w:val="28"/>
          <w:szCs w:val="28"/>
        </w:rPr>
        <w:t>quae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(soggetto, concordato con </w:t>
      </w:r>
      <w:proofErr w:type="spellStart"/>
      <w:r w:rsidRPr="00A47D5D">
        <w:rPr>
          <w:rFonts w:ascii="Times New Roman" w:hAnsi="Times New Roman"/>
          <w:i/>
          <w:iCs/>
          <w:color w:val="000000" w:themeColor="text1"/>
          <w:sz w:val="28"/>
          <w:szCs w:val="28"/>
        </w:rPr>
        <w:t>pàtria</w:t>
      </w:r>
      <w:proofErr w:type="spellEnd"/>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est </w:t>
      </w:r>
      <w:r w:rsidRPr="00A47D5D">
        <w:rPr>
          <w:rFonts w:ascii="Times New Roman" w:hAnsi="Times New Roman"/>
          <w:color w:val="000000" w:themeColor="text1"/>
          <w:sz w:val="28"/>
          <w:szCs w:val="28"/>
        </w:rPr>
        <w:t xml:space="preserve">(copula) </w:t>
      </w:r>
      <w:proofErr w:type="spellStart"/>
      <w:r w:rsidRPr="00A47D5D">
        <w:rPr>
          <w:rFonts w:ascii="Times New Roman" w:hAnsi="Times New Roman"/>
          <w:i/>
          <w:iCs/>
          <w:color w:val="000000" w:themeColor="text1"/>
          <w:sz w:val="28"/>
          <w:szCs w:val="28"/>
        </w:rPr>
        <w:t>parens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(predicato nominale) che regge due genitivi plurali </w:t>
      </w:r>
      <w:r w:rsidRPr="00A47D5D">
        <w:rPr>
          <w:rFonts w:ascii="Times New Roman" w:hAnsi="Times New Roman"/>
          <w:i/>
          <w:iCs/>
          <w:color w:val="000000" w:themeColor="text1"/>
          <w:sz w:val="28"/>
          <w:szCs w:val="28"/>
        </w:rPr>
        <w:t xml:space="preserve">omnium </w:t>
      </w:r>
      <w:r w:rsidRPr="00A47D5D">
        <w:rPr>
          <w:rFonts w:ascii="Times New Roman" w:hAnsi="Times New Roman"/>
          <w:color w:val="000000" w:themeColor="text1"/>
          <w:sz w:val="28"/>
          <w:szCs w:val="28"/>
        </w:rPr>
        <w:t xml:space="preserve">(da </w:t>
      </w:r>
      <w:proofErr w:type="spellStart"/>
      <w:r w:rsidRPr="00A47D5D">
        <w:rPr>
          <w:rFonts w:ascii="Times New Roman" w:hAnsi="Times New Roman"/>
          <w:i/>
          <w:iCs/>
          <w:color w:val="000000" w:themeColor="text1"/>
          <w:sz w:val="28"/>
          <w:szCs w:val="28"/>
        </w:rPr>
        <w:t>omnis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omne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aggettivo a due uscite seconda classe) </w:t>
      </w:r>
      <w:r w:rsidRPr="00A47D5D">
        <w:rPr>
          <w:rFonts w:ascii="Times New Roman" w:hAnsi="Times New Roman"/>
          <w:i/>
          <w:iCs/>
          <w:color w:val="000000" w:themeColor="text1"/>
          <w:sz w:val="28"/>
          <w:szCs w:val="28"/>
        </w:rPr>
        <w:t xml:space="preserve">nostrum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nos </w:t>
      </w:r>
      <w:r w:rsidRPr="00A47D5D">
        <w:rPr>
          <w:rFonts w:ascii="Times New Roman" w:hAnsi="Times New Roman"/>
          <w:color w:val="000000" w:themeColor="text1"/>
          <w:sz w:val="28"/>
          <w:szCs w:val="28"/>
        </w:rPr>
        <w:t xml:space="preserve">pronome personale di prima persona plurale). </w:t>
      </w:r>
    </w:p>
    <w:p w14:paraId="41443596"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odit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indicative presente del verbo </w:t>
      </w:r>
      <w:r w:rsidRPr="00A47D5D">
        <w:rPr>
          <w:rFonts w:ascii="Times New Roman" w:hAnsi="Times New Roman"/>
          <w:i/>
          <w:iCs/>
          <w:color w:val="000000" w:themeColor="text1"/>
          <w:sz w:val="28"/>
          <w:szCs w:val="28"/>
        </w:rPr>
        <w:t xml:space="preserve">odi, </w:t>
      </w:r>
      <w:proofErr w:type="spellStart"/>
      <w:r w:rsidRPr="00A47D5D">
        <w:rPr>
          <w:rFonts w:ascii="Times New Roman" w:hAnsi="Times New Roman"/>
          <w:i/>
          <w:iCs/>
          <w:color w:val="000000" w:themeColor="text1"/>
          <w:sz w:val="28"/>
          <w:szCs w:val="28"/>
        </w:rPr>
        <w:t>odìsse</w:t>
      </w:r>
      <w:proofErr w:type="spellEnd"/>
      <w:r w:rsidRPr="00A47D5D">
        <w:rPr>
          <w:rFonts w:ascii="Times New Roman" w:hAnsi="Times New Roman"/>
          <w:color w:val="000000" w:themeColor="text1"/>
          <w:sz w:val="28"/>
          <w:szCs w:val="28"/>
        </w:rPr>
        <w:t xml:space="preserve">, verbo difettivo (cfr. Traina-Pasqualini, </w:t>
      </w:r>
      <w:r w:rsidRPr="00A47D5D">
        <w:rPr>
          <w:rFonts w:ascii="Times New Roman" w:hAnsi="Times New Roman"/>
          <w:i/>
          <w:iCs/>
          <w:color w:val="000000" w:themeColor="text1"/>
          <w:sz w:val="28"/>
          <w:szCs w:val="28"/>
        </w:rPr>
        <w:t>Morfologia Latina</w:t>
      </w:r>
      <w:r w:rsidRPr="00A47D5D">
        <w:rPr>
          <w:rFonts w:ascii="Times New Roman" w:hAnsi="Times New Roman"/>
          <w:color w:val="000000" w:themeColor="text1"/>
          <w:sz w:val="28"/>
          <w:szCs w:val="28"/>
        </w:rPr>
        <w:t xml:space="preserve">, Cappelli, Bologna, 1985, p. 304 a proposito dei verbi </w:t>
      </w:r>
      <w:proofErr w:type="spellStart"/>
      <w:r w:rsidRPr="00A47D5D">
        <w:rPr>
          <w:rFonts w:ascii="Times New Roman" w:hAnsi="Times New Roman"/>
          <w:i/>
          <w:iCs/>
          <w:color w:val="000000" w:themeColor="text1"/>
          <w:sz w:val="28"/>
          <w:szCs w:val="28"/>
        </w:rPr>
        <w:t>còepi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mèmini</w:t>
      </w:r>
      <w:proofErr w:type="spellEnd"/>
      <w:r w:rsidRPr="00A47D5D">
        <w:rPr>
          <w:rFonts w:ascii="Times New Roman" w:hAnsi="Times New Roman"/>
          <w:i/>
          <w:iCs/>
          <w:color w:val="000000" w:themeColor="text1"/>
          <w:sz w:val="28"/>
          <w:szCs w:val="28"/>
        </w:rPr>
        <w:t>, odi</w:t>
      </w:r>
      <w:r w:rsidRPr="00A47D5D">
        <w:rPr>
          <w:rFonts w:ascii="Times New Roman" w:hAnsi="Times New Roman"/>
          <w:color w:val="000000" w:themeColor="text1"/>
          <w:sz w:val="28"/>
          <w:szCs w:val="28"/>
        </w:rPr>
        <w:t>: “Si tratta di perfetti presenti, che indicano uno stato attuale conseguente al compimento dell’azione: l’originario valore aspettuale del perfetto”).</w:t>
      </w:r>
    </w:p>
    <w:p w14:paraId="70C892EF"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mètuit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indicativo presente di </w:t>
      </w:r>
      <w:proofErr w:type="spellStart"/>
      <w:r w:rsidRPr="00A47D5D">
        <w:rPr>
          <w:rFonts w:ascii="Times New Roman" w:hAnsi="Times New Roman"/>
          <w:i/>
          <w:iCs/>
          <w:color w:val="000000" w:themeColor="text1"/>
          <w:sz w:val="28"/>
          <w:szCs w:val="28"/>
        </w:rPr>
        <w:t>mètuo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mètuis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mètui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metùtum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metùere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transitivo attivo.</w:t>
      </w:r>
    </w:p>
    <w:p w14:paraId="59B9BF27"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iùdicat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terza persona singolare indicativo presente</w:t>
      </w:r>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del verbo </w:t>
      </w:r>
      <w:proofErr w:type="spellStart"/>
      <w:r w:rsidRPr="00A47D5D">
        <w:rPr>
          <w:rFonts w:ascii="Times New Roman" w:hAnsi="Times New Roman"/>
          <w:i/>
          <w:iCs/>
          <w:color w:val="000000" w:themeColor="text1"/>
          <w:sz w:val="28"/>
          <w:szCs w:val="28"/>
        </w:rPr>
        <w:t>iùdico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iùdicas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iudicàvi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iudicàtum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iudicàre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prima coniugazione, transitivo attivo. </w:t>
      </w:r>
    </w:p>
    <w:p w14:paraId="45E71D66"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cogitàre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infinito presente del verbo </w:t>
      </w:r>
      <w:proofErr w:type="spellStart"/>
      <w:r w:rsidRPr="00A47D5D">
        <w:rPr>
          <w:rFonts w:ascii="Times New Roman" w:hAnsi="Times New Roman"/>
          <w:i/>
          <w:iCs/>
          <w:color w:val="000000" w:themeColor="text1"/>
          <w:sz w:val="28"/>
          <w:szCs w:val="28"/>
        </w:rPr>
        <w:t>cògito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cògitas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cogitàvi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cogitàtum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cogitàre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prima coniugazione, transitivo attivo.</w:t>
      </w:r>
    </w:p>
    <w:p w14:paraId="4E5FB0EA"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huius</w:t>
      </w:r>
      <w:proofErr w:type="spellEnd"/>
      <w:r w:rsidRPr="00A47D5D">
        <w:rPr>
          <w:rFonts w:ascii="Times New Roman" w:hAnsi="Times New Roman"/>
          <w:b/>
          <w:bCs/>
          <w:color w:val="000000" w:themeColor="text1"/>
          <w:sz w:val="28"/>
          <w:szCs w:val="28"/>
        </w:rPr>
        <w:t xml:space="preserve"> tu </w:t>
      </w:r>
      <w:proofErr w:type="spellStart"/>
      <w:r w:rsidRPr="00A47D5D">
        <w:rPr>
          <w:rFonts w:ascii="Times New Roman" w:hAnsi="Times New Roman"/>
          <w:b/>
          <w:bCs/>
          <w:color w:val="000000" w:themeColor="text1"/>
          <w:sz w:val="28"/>
          <w:szCs w:val="28"/>
        </w:rPr>
        <w:t>neque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auctoritàtem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verèbere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nec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iudìcium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sequère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nec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vim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pertimèsces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tre segmenti indipendenti collegati dalle congiunzioni copulative negative correlative </w:t>
      </w:r>
      <w:proofErr w:type="spellStart"/>
      <w:r w:rsidRPr="00A47D5D">
        <w:rPr>
          <w:rFonts w:ascii="Times New Roman" w:hAnsi="Times New Roman"/>
          <w:i/>
          <w:iCs/>
          <w:color w:val="000000" w:themeColor="text1"/>
          <w:sz w:val="28"/>
          <w:szCs w:val="28"/>
        </w:rPr>
        <w:t>neque</w:t>
      </w:r>
      <w:proofErr w:type="spellEnd"/>
      <w:r w:rsidRPr="00A47D5D">
        <w:rPr>
          <w:rFonts w:ascii="Times New Roman" w:hAnsi="Times New Roman"/>
          <w:i/>
          <w:iCs/>
          <w:color w:val="000000" w:themeColor="text1"/>
          <w:sz w:val="28"/>
          <w:szCs w:val="28"/>
        </w:rPr>
        <w:t>…</w:t>
      </w:r>
      <w:proofErr w:type="spellStart"/>
      <w:r w:rsidRPr="00A47D5D">
        <w:rPr>
          <w:rFonts w:ascii="Times New Roman" w:hAnsi="Times New Roman"/>
          <w:i/>
          <w:iCs/>
          <w:color w:val="000000" w:themeColor="text1"/>
          <w:sz w:val="28"/>
          <w:szCs w:val="28"/>
        </w:rPr>
        <w:t>nec</w:t>
      </w:r>
      <w:proofErr w:type="spellEnd"/>
      <w:r w:rsidRPr="00A47D5D">
        <w:rPr>
          <w:rFonts w:ascii="Times New Roman" w:hAnsi="Times New Roman"/>
          <w:i/>
          <w:iCs/>
          <w:color w:val="000000" w:themeColor="text1"/>
          <w:sz w:val="28"/>
          <w:szCs w:val="28"/>
        </w:rPr>
        <w:t>…</w:t>
      </w:r>
      <w:proofErr w:type="spellStart"/>
      <w:r w:rsidRPr="00A47D5D">
        <w:rPr>
          <w:rFonts w:ascii="Times New Roman" w:hAnsi="Times New Roman"/>
          <w:i/>
          <w:iCs/>
          <w:color w:val="000000" w:themeColor="text1"/>
          <w:sz w:val="28"/>
          <w:szCs w:val="28"/>
        </w:rPr>
        <w:t>nec</w:t>
      </w:r>
      <w:proofErr w:type="spellEnd"/>
      <w:r w:rsidRPr="00A47D5D">
        <w:rPr>
          <w:rFonts w:ascii="Times New Roman" w:hAnsi="Times New Roman"/>
          <w:color w:val="000000" w:themeColor="text1"/>
          <w:sz w:val="28"/>
          <w:szCs w:val="28"/>
        </w:rPr>
        <w:t xml:space="preserve">; i tre verbi sono alla seconda persona singolare dell’indicativo futuro primo con soggetto </w:t>
      </w:r>
      <w:r w:rsidRPr="00A47D5D">
        <w:rPr>
          <w:rFonts w:ascii="Times New Roman" w:hAnsi="Times New Roman"/>
          <w:i/>
          <w:iCs/>
          <w:color w:val="000000" w:themeColor="text1"/>
          <w:sz w:val="28"/>
          <w:szCs w:val="28"/>
        </w:rPr>
        <w:t xml:space="preserve">tu </w:t>
      </w:r>
      <w:r w:rsidRPr="00A47D5D">
        <w:rPr>
          <w:rFonts w:ascii="Times New Roman" w:hAnsi="Times New Roman"/>
          <w:color w:val="000000" w:themeColor="text1"/>
          <w:sz w:val="28"/>
          <w:szCs w:val="28"/>
        </w:rPr>
        <w:t>e un complemento oggetto ciascuno.</w:t>
      </w:r>
    </w:p>
    <w:p w14:paraId="4812D933"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verèbere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dal verbo </w:t>
      </w:r>
      <w:proofErr w:type="spellStart"/>
      <w:r w:rsidRPr="00A47D5D">
        <w:rPr>
          <w:rFonts w:ascii="Times New Roman" w:hAnsi="Times New Roman"/>
          <w:i/>
          <w:iCs/>
          <w:color w:val="000000" w:themeColor="text1"/>
          <w:sz w:val="28"/>
          <w:szCs w:val="28"/>
        </w:rPr>
        <w:t>vèreor</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verèris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vèritus</w:t>
      </w:r>
      <w:proofErr w:type="spellEnd"/>
      <w:r w:rsidRPr="00A47D5D">
        <w:rPr>
          <w:rFonts w:ascii="Times New Roman" w:hAnsi="Times New Roman"/>
          <w:i/>
          <w:iCs/>
          <w:color w:val="000000" w:themeColor="text1"/>
          <w:sz w:val="28"/>
          <w:szCs w:val="28"/>
        </w:rPr>
        <w:t xml:space="preserve"> sum, </w:t>
      </w:r>
      <w:proofErr w:type="spellStart"/>
      <w:r w:rsidRPr="00A47D5D">
        <w:rPr>
          <w:rFonts w:ascii="Times New Roman" w:hAnsi="Times New Roman"/>
          <w:i/>
          <w:iCs/>
          <w:color w:val="000000" w:themeColor="text1"/>
          <w:sz w:val="28"/>
          <w:szCs w:val="28"/>
        </w:rPr>
        <w:t>verèri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seconda coniugazione deponente transitivo e intransitivo (seconda forma: sta per </w:t>
      </w:r>
      <w:proofErr w:type="spellStart"/>
      <w:r w:rsidRPr="00A47D5D">
        <w:rPr>
          <w:rFonts w:ascii="Times New Roman" w:hAnsi="Times New Roman"/>
          <w:i/>
          <w:iCs/>
          <w:color w:val="000000" w:themeColor="text1"/>
          <w:sz w:val="28"/>
          <w:szCs w:val="28"/>
        </w:rPr>
        <w:t>verèberis</w:t>
      </w:r>
      <w:proofErr w:type="spellEnd"/>
      <w:r w:rsidRPr="00A47D5D">
        <w:rPr>
          <w:rFonts w:ascii="Times New Roman" w:hAnsi="Times New Roman"/>
          <w:color w:val="000000" w:themeColor="text1"/>
          <w:sz w:val="28"/>
          <w:szCs w:val="28"/>
        </w:rPr>
        <w:t xml:space="preserve">). </w:t>
      </w:r>
    </w:p>
    <w:p w14:paraId="16234B5A" w14:textId="2F3FE5C8"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sequère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dal verbo </w:t>
      </w:r>
      <w:proofErr w:type="spellStart"/>
      <w:r w:rsidRPr="00A47D5D">
        <w:rPr>
          <w:rFonts w:ascii="Times New Roman" w:hAnsi="Times New Roman"/>
          <w:i/>
          <w:iCs/>
          <w:color w:val="000000" w:themeColor="text1"/>
          <w:sz w:val="28"/>
          <w:szCs w:val="28"/>
        </w:rPr>
        <w:t>sequor</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sèqueris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secùtus</w:t>
      </w:r>
      <w:proofErr w:type="spellEnd"/>
      <w:r w:rsidRPr="00A47D5D">
        <w:rPr>
          <w:rFonts w:ascii="Times New Roman" w:hAnsi="Times New Roman"/>
          <w:i/>
          <w:iCs/>
          <w:color w:val="000000" w:themeColor="text1"/>
          <w:sz w:val="28"/>
          <w:szCs w:val="28"/>
        </w:rPr>
        <w:t xml:space="preserve"> sum, </w:t>
      </w:r>
      <w:proofErr w:type="spellStart"/>
      <w:r w:rsidRPr="00A47D5D">
        <w:rPr>
          <w:rFonts w:ascii="Times New Roman" w:hAnsi="Times New Roman"/>
          <w:i/>
          <w:iCs/>
          <w:color w:val="000000" w:themeColor="text1"/>
          <w:sz w:val="28"/>
          <w:szCs w:val="28"/>
        </w:rPr>
        <w:t>sequi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deponente transitivo (seconda forma: sta per </w:t>
      </w:r>
      <w:proofErr w:type="spellStart"/>
      <w:r w:rsidRPr="00A47D5D">
        <w:rPr>
          <w:rFonts w:ascii="Times New Roman" w:hAnsi="Times New Roman"/>
          <w:i/>
          <w:iCs/>
          <w:color w:val="000000" w:themeColor="text1"/>
          <w:sz w:val="28"/>
          <w:szCs w:val="28"/>
        </w:rPr>
        <w:t>sequèr</w:t>
      </w:r>
      <w:r>
        <w:rPr>
          <w:rFonts w:ascii="Times New Roman" w:hAnsi="Times New Roman"/>
          <w:i/>
          <w:iCs/>
          <w:color w:val="000000" w:themeColor="text1"/>
          <w:sz w:val="28"/>
          <w:szCs w:val="28"/>
        </w:rPr>
        <w:t>is</w:t>
      </w:r>
      <w:proofErr w:type="spellEnd"/>
      <w:r w:rsidRPr="00A47D5D">
        <w:rPr>
          <w:rFonts w:ascii="Times New Roman" w:hAnsi="Times New Roman"/>
          <w:color w:val="000000" w:themeColor="text1"/>
          <w:sz w:val="28"/>
          <w:szCs w:val="28"/>
        </w:rPr>
        <w:t xml:space="preserve">). </w:t>
      </w:r>
    </w:p>
    <w:p w14:paraId="630E7CA8"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pertimèsces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dal verbo </w:t>
      </w:r>
      <w:proofErr w:type="spellStart"/>
      <w:r w:rsidRPr="00A47D5D">
        <w:rPr>
          <w:rFonts w:ascii="Times New Roman" w:hAnsi="Times New Roman"/>
          <w:i/>
          <w:iCs/>
          <w:color w:val="000000" w:themeColor="text1"/>
          <w:sz w:val="28"/>
          <w:szCs w:val="28"/>
        </w:rPr>
        <w:t>pertimèsco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pertimèscis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pertìmui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pertimèscere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transitivo attivo.</w:t>
      </w:r>
    </w:p>
    <w:p w14:paraId="3DD12561" w14:textId="77777777"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Paragrafo 18. Segmento per segmento.</w:t>
      </w:r>
    </w:p>
    <w:p w14:paraId="1B93C6BE"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Quae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tecum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Catilìna</w:t>
      </w:r>
      <w:proofErr w:type="spellEnd"/>
      <w:r w:rsidRPr="00A47D5D">
        <w:rPr>
          <w:rFonts w:ascii="Times New Roman" w:hAnsi="Times New Roman"/>
          <w:b/>
          <w:bCs/>
          <w:color w:val="000000" w:themeColor="text1"/>
          <w:sz w:val="28"/>
          <w:szCs w:val="28"/>
        </w:rPr>
        <w:t xml:space="preserve">, sic </w:t>
      </w:r>
      <w:proofErr w:type="spellStart"/>
      <w:r w:rsidRPr="00A47D5D">
        <w:rPr>
          <w:rFonts w:ascii="Times New Roman" w:hAnsi="Times New Roman"/>
          <w:b/>
          <w:bCs/>
          <w:color w:val="000000" w:themeColor="text1"/>
          <w:sz w:val="28"/>
          <w:szCs w:val="28"/>
        </w:rPr>
        <w:t>agit</w:t>
      </w:r>
      <w:proofErr w:type="spellEnd"/>
      <w:r w:rsidRPr="00A47D5D">
        <w:rPr>
          <w:rFonts w:ascii="Times New Roman" w:hAnsi="Times New Roman"/>
          <w:b/>
          <w:bCs/>
          <w:color w:val="000000" w:themeColor="text1"/>
          <w:sz w:val="28"/>
          <w:szCs w:val="28"/>
        </w:rPr>
        <w:t xml:space="preserve"> et </w:t>
      </w:r>
      <w:proofErr w:type="spellStart"/>
      <w:r w:rsidRPr="00A47D5D">
        <w:rPr>
          <w:rFonts w:ascii="Times New Roman" w:hAnsi="Times New Roman"/>
          <w:b/>
          <w:bCs/>
          <w:color w:val="000000" w:themeColor="text1"/>
          <w:sz w:val="28"/>
          <w:szCs w:val="28"/>
        </w:rPr>
        <w:t>quodam</w:t>
      </w:r>
      <w:proofErr w:type="spellEnd"/>
      <w:r w:rsidRPr="00A47D5D">
        <w:rPr>
          <w:rFonts w:ascii="Times New Roman" w:hAnsi="Times New Roman"/>
          <w:b/>
          <w:bCs/>
          <w:color w:val="000000" w:themeColor="text1"/>
          <w:sz w:val="28"/>
          <w:szCs w:val="28"/>
        </w:rPr>
        <w:t xml:space="preserve"> modo </w:t>
      </w:r>
      <w:proofErr w:type="spellStart"/>
      <w:r w:rsidRPr="00A47D5D">
        <w:rPr>
          <w:rFonts w:ascii="Times New Roman" w:hAnsi="Times New Roman"/>
          <w:b/>
          <w:bCs/>
          <w:color w:val="000000" w:themeColor="text1"/>
          <w:sz w:val="28"/>
          <w:szCs w:val="28"/>
        </w:rPr>
        <w:t>tàcita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lòquitur</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il monosillabo iniziale </w:t>
      </w:r>
      <w:proofErr w:type="spellStart"/>
      <w:r w:rsidRPr="00A47D5D">
        <w:rPr>
          <w:rFonts w:ascii="Times New Roman" w:hAnsi="Times New Roman"/>
          <w:i/>
          <w:iCs/>
          <w:color w:val="000000" w:themeColor="text1"/>
          <w:sz w:val="28"/>
          <w:szCs w:val="28"/>
        </w:rPr>
        <w:t>quae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vale come nesso relativo, non come subordinante (“ed essa” cioè la patria); </w:t>
      </w:r>
      <w:proofErr w:type="spellStart"/>
      <w:r w:rsidRPr="00A47D5D">
        <w:rPr>
          <w:rFonts w:ascii="Times New Roman" w:hAnsi="Times New Roman"/>
          <w:i/>
          <w:iCs/>
          <w:color w:val="000000" w:themeColor="text1"/>
          <w:sz w:val="28"/>
          <w:szCs w:val="28"/>
        </w:rPr>
        <w:t>tecum</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complemento di compagnia (con i pronomi personali la congiunzione è posposta e costituisce un unico vocabolo con il pronome medesimo); </w:t>
      </w:r>
      <w:proofErr w:type="spellStart"/>
      <w:r w:rsidRPr="00A47D5D">
        <w:rPr>
          <w:rFonts w:ascii="Times New Roman" w:hAnsi="Times New Roman"/>
          <w:i/>
          <w:iCs/>
          <w:color w:val="000000" w:themeColor="text1"/>
          <w:sz w:val="28"/>
          <w:szCs w:val="28"/>
        </w:rPr>
        <w:t>quodam</w:t>
      </w:r>
      <w:proofErr w:type="spellEnd"/>
      <w:r w:rsidRPr="00A47D5D">
        <w:rPr>
          <w:rFonts w:ascii="Times New Roman" w:hAnsi="Times New Roman"/>
          <w:i/>
          <w:iCs/>
          <w:color w:val="000000" w:themeColor="text1"/>
          <w:sz w:val="28"/>
          <w:szCs w:val="28"/>
        </w:rPr>
        <w:t xml:space="preserve"> modo </w:t>
      </w:r>
      <w:r w:rsidRPr="00A47D5D">
        <w:rPr>
          <w:rFonts w:ascii="Times New Roman" w:hAnsi="Times New Roman"/>
          <w:color w:val="000000" w:themeColor="text1"/>
          <w:sz w:val="28"/>
          <w:szCs w:val="28"/>
        </w:rPr>
        <w:lastRenderedPageBreak/>
        <w:t xml:space="preserve">è un ablativo di modo o maniera “in un certo qual modo”; </w:t>
      </w:r>
      <w:proofErr w:type="spellStart"/>
      <w:r w:rsidRPr="00A47D5D">
        <w:rPr>
          <w:rFonts w:ascii="Times New Roman" w:hAnsi="Times New Roman"/>
          <w:i/>
          <w:iCs/>
          <w:color w:val="000000" w:themeColor="text1"/>
          <w:sz w:val="28"/>
          <w:szCs w:val="28"/>
        </w:rPr>
        <w:t>tàcita</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predicativo del soggetto, nominativo singolare femminile dell’aggettivo </w:t>
      </w:r>
      <w:proofErr w:type="spellStart"/>
      <w:r w:rsidRPr="00A47D5D">
        <w:rPr>
          <w:rFonts w:ascii="Times New Roman" w:hAnsi="Times New Roman"/>
          <w:i/>
          <w:iCs/>
          <w:color w:val="000000" w:themeColor="text1"/>
          <w:sz w:val="28"/>
          <w:szCs w:val="28"/>
        </w:rPr>
        <w:t>tàcitus</w:t>
      </w:r>
      <w:proofErr w:type="spellEnd"/>
      <w:r w:rsidRPr="00A47D5D">
        <w:rPr>
          <w:rFonts w:ascii="Times New Roman" w:hAnsi="Times New Roman"/>
          <w:i/>
          <w:iCs/>
          <w:color w:val="000000" w:themeColor="text1"/>
          <w:sz w:val="28"/>
          <w:szCs w:val="28"/>
        </w:rPr>
        <w:t xml:space="preserve">, a, </w:t>
      </w:r>
      <w:proofErr w:type="spellStart"/>
      <w:r w:rsidRPr="00A47D5D">
        <w:rPr>
          <w:rFonts w:ascii="Times New Roman" w:hAnsi="Times New Roman"/>
          <w:i/>
          <w:iCs/>
          <w:color w:val="000000" w:themeColor="text1"/>
          <w:sz w:val="28"/>
          <w:szCs w:val="28"/>
        </w:rPr>
        <w:t>um</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prima classe, “in silenzio”. I due verbi reggenti sono:</w:t>
      </w:r>
    </w:p>
    <w:p w14:paraId="0F3C2BF6"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agit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indicativo presente del verbo </w:t>
      </w:r>
      <w:r w:rsidRPr="00A47D5D">
        <w:rPr>
          <w:rFonts w:ascii="Times New Roman" w:hAnsi="Times New Roman"/>
          <w:i/>
          <w:iCs/>
          <w:color w:val="000000" w:themeColor="text1"/>
          <w:sz w:val="28"/>
          <w:szCs w:val="28"/>
        </w:rPr>
        <w:t xml:space="preserve">ago, </w:t>
      </w:r>
      <w:proofErr w:type="spellStart"/>
      <w:r w:rsidRPr="00A47D5D">
        <w:rPr>
          <w:rFonts w:ascii="Times New Roman" w:hAnsi="Times New Roman"/>
          <w:i/>
          <w:iCs/>
          <w:color w:val="000000" w:themeColor="text1"/>
          <w:sz w:val="28"/>
          <w:szCs w:val="28"/>
        </w:rPr>
        <w:t>agis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egi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actum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àgere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w:t>
      </w:r>
    </w:p>
    <w:p w14:paraId="126F340B"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lòquitur</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indicativo presente di </w:t>
      </w:r>
      <w:proofErr w:type="spellStart"/>
      <w:r w:rsidRPr="00A47D5D">
        <w:rPr>
          <w:rFonts w:ascii="Times New Roman" w:hAnsi="Times New Roman"/>
          <w:i/>
          <w:iCs/>
          <w:color w:val="000000" w:themeColor="text1"/>
          <w:sz w:val="28"/>
          <w:szCs w:val="28"/>
        </w:rPr>
        <w:t>loquor</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lòqueris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locùtus</w:t>
      </w:r>
      <w:proofErr w:type="spellEnd"/>
      <w:r w:rsidRPr="00A47D5D">
        <w:rPr>
          <w:rFonts w:ascii="Times New Roman" w:hAnsi="Times New Roman"/>
          <w:i/>
          <w:iCs/>
          <w:color w:val="000000" w:themeColor="text1"/>
          <w:sz w:val="28"/>
          <w:szCs w:val="28"/>
        </w:rPr>
        <w:t xml:space="preserve"> sum, </w:t>
      </w:r>
      <w:proofErr w:type="spellStart"/>
      <w:r w:rsidRPr="00A47D5D">
        <w:rPr>
          <w:rFonts w:ascii="Times New Roman" w:hAnsi="Times New Roman"/>
          <w:i/>
          <w:iCs/>
          <w:color w:val="000000" w:themeColor="text1"/>
          <w:sz w:val="28"/>
          <w:szCs w:val="28"/>
        </w:rPr>
        <w:t>loqui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deponente transitivo e intransitivo.</w:t>
      </w:r>
    </w:p>
    <w:p w14:paraId="4F2C3BE6"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nullum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iam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àliquot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annis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fàcinus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èxstitit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nisi</w:t>
      </w:r>
      <w:proofErr w:type="spellEnd"/>
      <w:r w:rsidRPr="00A47D5D">
        <w:rPr>
          <w:rFonts w:ascii="Times New Roman" w:hAnsi="Times New Roman"/>
          <w:b/>
          <w:bCs/>
          <w:color w:val="000000" w:themeColor="text1"/>
          <w:sz w:val="28"/>
          <w:szCs w:val="28"/>
        </w:rPr>
        <w:t xml:space="preserve"> per te; </w:t>
      </w:r>
      <w:proofErr w:type="spellStart"/>
      <w:r w:rsidRPr="00A47D5D">
        <w:rPr>
          <w:rFonts w:ascii="Times New Roman" w:hAnsi="Times New Roman"/>
          <w:b/>
          <w:bCs/>
          <w:color w:val="000000" w:themeColor="text1"/>
          <w:sz w:val="28"/>
          <w:szCs w:val="28"/>
        </w:rPr>
        <w:t>nullum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flagìtium</w:t>
      </w:r>
      <w:proofErr w:type="spellEnd"/>
      <w:r w:rsidRPr="00A47D5D">
        <w:rPr>
          <w:rFonts w:ascii="Times New Roman" w:hAnsi="Times New Roman"/>
          <w:b/>
          <w:bCs/>
          <w:color w:val="000000" w:themeColor="text1"/>
          <w:sz w:val="28"/>
          <w:szCs w:val="28"/>
        </w:rPr>
        <w:t xml:space="preserve"> sine te </w:t>
      </w:r>
      <w:r w:rsidRPr="00A47D5D">
        <w:rPr>
          <w:rFonts w:ascii="Times New Roman" w:hAnsi="Times New Roman"/>
          <w:color w:val="000000" w:themeColor="text1"/>
          <w:sz w:val="28"/>
          <w:szCs w:val="28"/>
        </w:rPr>
        <w:t>(</w:t>
      </w:r>
      <w:proofErr w:type="spellStart"/>
      <w:r w:rsidRPr="00A47D5D">
        <w:rPr>
          <w:rFonts w:ascii="Times New Roman" w:hAnsi="Times New Roman"/>
          <w:b/>
          <w:bCs/>
          <w:color w:val="000000" w:themeColor="text1"/>
          <w:sz w:val="28"/>
          <w:szCs w:val="28"/>
        </w:rPr>
        <w:t>èxstitit</w:t>
      </w:r>
      <w:proofErr w:type="spellEnd"/>
      <w:r w:rsidRPr="00A47D5D">
        <w:rPr>
          <w:rFonts w:ascii="Times New Roman" w:hAnsi="Times New Roman"/>
          <w:color w:val="000000" w:themeColor="text1"/>
          <w:sz w:val="28"/>
          <w:szCs w:val="28"/>
        </w:rPr>
        <w:t xml:space="preserve">) due segmenti collegati per asindeto aventi il medesimo verbo reggente, i cui soggetti sono, rispettivamente, </w:t>
      </w:r>
      <w:proofErr w:type="spellStart"/>
      <w:r w:rsidRPr="00A47D5D">
        <w:rPr>
          <w:rFonts w:ascii="Times New Roman" w:hAnsi="Times New Roman"/>
          <w:i/>
          <w:iCs/>
          <w:color w:val="000000" w:themeColor="text1"/>
          <w:sz w:val="28"/>
          <w:szCs w:val="28"/>
        </w:rPr>
        <w:t>nullum</w:t>
      </w:r>
      <w:proofErr w:type="spellEnd"/>
      <w:r w:rsidRPr="00A47D5D">
        <w:rPr>
          <w:rFonts w:ascii="Times New Roman" w:hAnsi="Times New Roman"/>
          <w:i/>
          <w:iCs/>
          <w:color w:val="000000" w:themeColor="text1"/>
          <w:sz w:val="28"/>
          <w:szCs w:val="28"/>
        </w:rPr>
        <w:t>…</w:t>
      </w:r>
      <w:proofErr w:type="spellStart"/>
      <w:r w:rsidRPr="00A47D5D">
        <w:rPr>
          <w:rFonts w:ascii="Times New Roman" w:hAnsi="Times New Roman"/>
          <w:i/>
          <w:iCs/>
          <w:color w:val="000000" w:themeColor="text1"/>
          <w:sz w:val="28"/>
          <w:szCs w:val="28"/>
        </w:rPr>
        <w:t>fàcinus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e </w:t>
      </w:r>
      <w:proofErr w:type="spellStart"/>
      <w:r w:rsidRPr="00A47D5D">
        <w:rPr>
          <w:rFonts w:ascii="Times New Roman" w:hAnsi="Times New Roman"/>
          <w:i/>
          <w:iCs/>
          <w:color w:val="000000" w:themeColor="text1"/>
          <w:sz w:val="28"/>
          <w:szCs w:val="28"/>
        </w:rPr>
        <w:t>nullum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flagìtium</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i/>
          <w:iCs/>
          <w:color w:val="000000" w:themeColor="text1"/>
          <w:sz w:val="28"/>
          <w:szCs w:val="28"/>
        </w:rPr>
        <w:t>àliquot</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annis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ablativo di tempo con </w:t>
      </w:r>
      <w:proofErr w:type="spellStart"/>
      <w:r w:rsidRPr="00A47D5D">
        <w:rPr>
          <w:rFonts w:ascii="Times New Roman" w:hAnsi="Times New Roman"/>
          <w:i/>
          <w:iCs/>
          <w:color w:val="000000" w:themeColor="text1"/>
          <w:sz w:val="28"/>
          <w:szCs w:val="28"/>
        </w:rPr>
        <w:t>àliquot</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indeclinabile (“ormai da alcuni anni”); </w:t>
      </w:r>
      <w:r w:rsidRPr="00A47D5D">
        <w:rPr>
          <w:rFonts w:ascii="Times New Roman" w:hAnsi="Times New Roman"/>
          <w:i/>
          <w:iCs/>
          <w:color w:val="000000" w:themeColor="text1"/>
          <w:sz w:val="28"/>
          <w:szCs w:val="28"/>
        </w:rPr>
        <w:t xml:space="preserve">per te </w:t>
      </w:r>
      <w:r w:rsidRPr="00A47D5D">
        <w:rPr>
          <w:rFonts w:ascii="Times New Roman" w:hAnsi="Times New Roman"/>
          <w:color w:val="000000" w:themeColor="text1"/>
          <w:sz w:val="28"/>
          <w:szCs w:val="28"/>
        </w:rPr>
        <w:t xml:space="preserve">e </w:t>
      </w:r>
      <w:r w:rsidRPr="00A47D5D">
        <w:rPr>
          <w:rFonts w:ascii="Times New Roman" w:hAnsi="Times New Roman"/>
          <w:i/>
          <w:iCs/>
          <w:color w:val="000000" w:themeColor="text1"/>
          <w:sz w:val="28"/>
          <w:szCs w:val="28"/>
        </w:rPr>
        <w:t xml:space="preserve">sine te </w:t>
      </w:r>
      <w:r w:rsidRPr="00A47D5D">
        <w:rPr>
          <w:rFonts w:ascii="Times New Roman" w:hAnsi="Times New Roman"/>
          <w:color w:val="000000" w:themeColor="text1"/>
          <w:sz w:val="28"/>
          <w:szCs w:val="28"/>
        </w:rPr>
        <w:t xml:space="preserve">sono complementi preposizionali, il primo con l’accusativo (“per causa tua”, “tramite te”), il secondo con l’ablativo (“senza di te”). </w:t>
      </w:r>
    </w:p>
    <w:p w14:paraId="6F02BF58" w14:textId="77777777" w:rsidR="00E9687C" w:rsidRPr="00A47D5D" w:rsidRDefault="00E9687C" w:rsidP="00072A48">
      <w:pPr>
        <w:spacing w:after="0" w:line="360" w:lineRule="auto"/>
        <w:jc w:val="both"/>
        <w:rPr>
          <w:rFonts w:ascii="Times New Roman" w:hAnsi="Times New Roman"/>
          <w:b/>
          <w:bCs/>
          <w:color w:val="000000" w:themeColor="text1"/>
          <w:sz w:val="28"/>
          <w:szCs w:val="28"/>
        </w:rPr>
      </w:pPr>
      <w:proofErr w:type="spellStart"/>
      <w:r w:rsidRPr="00A47D5D">
        <w:rPr>
          <w:rFonts w:ascii="Times New Roman" w:hAnsi="Times New Roman"/>
          <w:b/>
          <w:bCs/>
          <w:color w:val="000000" w:themeColor="text1"/>
          <w:sz w:val="28"/>
          <w:szCs w:val="28"/>
        </w:rPr>
        <w:t>èxstitit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indicativo perfetto del verbo </w:t>
      </w:r>
      <w:proofErr w:type="spellStart"/>
      <w:r w:rsidRPr="00A47D5D">
        <w:rPr>
          <w:rFonts w:ascii="Times New Roman" w:hAnsi="Times New Roman"/>
          <w:i/>
          <w:iCs/>
          <w:color w:val="000000" w:themeColor="text1"/>
          <w:sz w:val="28"/>
          <w:szCs w:val="28"/>
        </w:rPr>
        <w:t>exsìsto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exsìstis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èxstiti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exsìstere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intransitivo attivo (è testimoniata anche la grafia </w:t>
      </w:r>
      <w:proofErr w:type="spellStart"/>
      <w:r w:rsidRPr="00A47D5D">
        <w:rPr>
          <w:rFonts w:ascii="Times New Roman" w:hAnsi="Times New Roman"/>
          <w:i/>
          <w:iCs/>
          <w:color w:val="000000" w:themeColor="text1"/>
          <w:sz w:val="28"/>
          <w:szCs w:val="28"/>
        </w:rPr>
        <w:t>exìsto</w:t>
      </w:r>
      <w:proofErr w:type="spellEnd"/>
      <w:r w:rsidRPr="00A47D5D">
        <w:rPr>
          <w:rFonts w:ascii="Times New Roman" w:hAnsi="Times New Roman"/>
          <w:color w:val="000000" w:themeColor="text1"/>
          <w:sz w:val="28"/>
          <w:szCs w:val="28"/>
        </w:rPr>
        <w:t>).</w:t>
      </w:r>
      <w:r w:rsidRPr="00A47D5D">
        <w:rPr>
          <w:rFonts w:ascii="Times New Roman" w:hAnsi="Times New Roman"/>
          <w:b/>
          <w:bCs/>
          <w:color w:val="000000" w:themeColor="text1"/>
          <w:sz w:val="28"/>
          <w:szCs w:val="28"/>
        </w:rPr>
        <w:t xml:space="preserve"> </w:t>
      </w:r>
    </w:p>
    <w:p w14:paraId="5773762C"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tibi</w:t>
      </w:r>
      <w:proofErr w:type="spellEnd"/>
      <w:r w:rsidRPr="00A47D5D">
        <w:rPr>
          <w:rFonts w:ascii="Times New Roman" w:hAnsi="Times New Roman"/>
          <w:b/>
          <w:bCs/>
          <w:color w:val="000000" w:themeColor="text1"/>
          <w:sz w:val="28"/>
          <w:szCs w:val="28"/>
        </w:rPr>
        <w:t xml:space="preserve"> uni </w:t>
      </w:r>
      <w:proofErr w:type="spellStart"/>
      <w:r w:rsidRPr="00A47D5D">
        <w:rPr>
          <w:rFonts w:ascii="Times New Roman" w:hAnsi="Times New Roman"/>
          <w:b/>
          <w:bCs/>
          <w:color w:val="000000" w:themeColor="text1"/>
          <w:sz w:val="28"/>
          <w:szCs w:val="28"/>
        </w:rPr>
        <w:t>multòrum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cìvium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neces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tibi</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vexàtio</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direptiòque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sociòrum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impunìta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fuit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lìbera</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enunciato riscrivibile, per comodità di comprensione, in </w:t>
      </w:r>
      <w:proofErr w:type="spellStart"/>
      <w:r w:rsidRPr="00A47D5D">
        <w:rPr>
          <w:rFonts w:ascii="Times New Roman" w:hAnsi="Times New Roman"/>
          <w:i/>
          <w:iCs/>
          <w:color w:val="000000" w:themeColor="text1"/>
          <w:sz w:val="28"/>
          <w:szCs w:val="28"/>
        </w:rPr>
        <w:t>tibi</w:t>
      </w:r>
      <w:proofErr w:type="spellEnd"/>
      <w:r w:rsidRPr="00A47D5D">
        <w:rPr>
          <w:rFonts w:ascii="Times New Roman" w:hAnsi="Times New Roman"/>
          <w:i/>
          <w:iCs/>
          <w:color w:val="000000" w:themeColor="text1"/>
          <w:sz w:val="28"/>
          <w:szCs w:val="28"/>
        </w:rPr>
        <w:t xml:space="preserve"> </w:t>
      </w:r>
      <w:proofErr w:type="gramStart"/>
      <w:r w:rsidRPr="00A47D5D">
        <w:rPr>
          <w:rFonts w:ascii="Times New Roman" w:hAnsi="Times New Roman"/>
          <w:i/>
          <w:iCs/>
          <w:color w:val="000000" w:themeColor="text1"/>
          <w:sz w:val="28"/>
          <w:szCs w:val="28"/>
        </w:rPr>
        <w:t>uni</w:t>
      </w:r>
      <w:r w:rsidRPr="00A47D5D">
        <w:rPr>
          <w:rFonts w:ascii="Times New Roman" w:hAnsi="Times New Roman"/>
          <w:color w:val="000000" w:themeColor="text1"/>
          <w:sz w:val="28"/>
          <w:szCs w:val="28"/>
        </w:rPr>
        <w:t>(</w:t>
      </w:r>
      <w:proofErr w:type="gramEnd"/>
      <w:r w:rsidRPr="00A47D5D">
        <w:rPr>
          <w:rFonts w:ascii="Times New Roman" w:hAnsi="Times New Roman"/>
          <w:color w:val="000000" w:themeColor="text1"/>
          <w:sz w:val="28"/>
          <w:szCs w:val="28"/>
        </w:rPr>
        <w:t xml:space="preserve">dativo etico di vantaggio per il soggetto) </w:t>
      </w:r>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multòrum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cìvium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neces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fuit</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impunìta</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ac</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lìbera</w:t>
      </w:r>
      <w:proofErr w:type="spellEnd"/>
      <w:r w:rsidRPr="00A47D5D">
        <w:rPr>
          <w:rFonts w:ascii="Times New Roman" w:hAnsi="Times New Roman"/>
          <w:color w:val="000000" w:themeColor="text1"/>
          <w:sz w:val="28"/>
          <w:szCs w:val="28"/>
        </w:rPr>
        <w:t xml:space="preserve"> e in </w:t>
      </w:r>
      <w:proofErr w:type="spellStart"/>
      <w:r w:rsidRPr="00A47D5D">
        <w:rPr>
          <w:rFonts w:ascii="Times New Roman" w:hAnsi="Times New Roman"/>
          <w:i/>
          <w:iCs/>
          <w:color w:val="000000" w:themeColor="text1"/>
          <w:sz w:val="28"/>
          <w:szCs w:val="28"/>
        </w:rPr>
        <w:t>tibi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(come sopra) </w:t>
      </w:r>
      <w:proofErr w:type="spellStart"/>
      <w:r w:rsidRPr="00A47D5D">
        <w:rPr>
          <w:rFonts w:ascii="Times New Roman" w:hAnsi="Times New Roman"/>
          <w:i/>
          <w:iCs/>
          <w:color w:val="000000" w:themeColor="text1"/>
          <w:sz w:val="28"/>
          <w:szCs w:val="28"/>
        </w:rPr>
        <w:t>vexàtio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direptiòque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(accento di enclisi) </w:t>
      </w:r>
      <w:proofErr w:type="spellStart"/>
      <w:r w:rsidRPr="00A47D5D">
        <w:rPr>
          <w:rFonts w:ascii="Times New Roman" w:hAnsi="Times New Roman"/>
          <w:i/>
          <w:iCs/>
          <w:color w:val="000000" w:themeColor="text1"/>
          <w:sz w:val="28"/>
          <w:szCs w:val="28"/>
        </w:rPr>
        <w:t>sociòrum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fuit</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(verbo al singolare per concordanza “a senso” con due soggetti </w:t>
      </w:r>
      <w:proofErr w:type="spellStart"/>
      <w:r w:rsidRPr="00A47D5D">
        <w:rPr>
          <w:rFonts w:ascii="Times New Roman" w:hAnsi="Times New Roman"/>
          <w:i/>
          <w:iCs/>
          <w:color w:val="000000" w:themeColor="text1"/>
          <w:sz w:val="28"/>
          <w:szCs w:val="28"/>
        </w:rPr>
        <w:t>vexàtio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direptiòque</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i/>
          <w:iCs/>
          <w:color w:val="000000" w:themeColor="text1"/>
          <w:sz w:val="28"/>
          <w:szCs w:val="28"/>
        </w:rPr>
        <w:t>impunìta</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ac</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lìbera</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Non ci sono difficoltà né sintattiche né lessicali.</w:t>
      </w:r>
    </w:p>
    <w:p w14:paraId="038962B6" w14:textId="77777777"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tu non </w:t>
      </w:r>
      <w:proofErr w:type="spellStart"/>
      <w:r w:rsidRPr="00A47D5D">
        <w:rPr>
          <w:rFonts w:ascii="Times New Roman" w:hAnsi="Times New Roman"/>
          <w:b/>
          <w:bCs/>
          <w:color w:val="000000" w:themeColor="text1"/>
          <w:sz w:val="28"/>
          <w:szCs w:val="28"/>
        </w:rPr>
        <w:t>solum</w:t>
      </w:r>
      <w:proofErr w:type="spellEnd"/>
      <w:r w:rsidRPr="00A47D5D">
        <w:rPr>
          <w:rFonts w:ascii="Times New Roman" w:hAnsi="Times New Roman"/>
          <w:b/>
          <w:bCs/>
          <w:color w:val="000000" w:themeColor="text1"/>
          <w:sz w:val="28"/>
          <w:szCs w:val="28"/>
        </w:rPr>
        <w:t xml:space="preserve"> ad </w:t>
      </w:r>
      <w:proofErr w:type="spellStart"/>
      <w:r w:rsidRPr="00A47D5D">
        <w:rPr>
          <w:rFonts w:ascii="Times New Roman" w:hAnsi="Times New Roman"/>
          <w:b/>
          <w:bCs/>
          <w:color w:val="000000" w:themeColor="text1"/>
          <w:sz w:val="28"/>
          <w:szCs w:val="28"/>
        </w:rPr>
        <w:t>neglegèndas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leges</w:t>
      </w:r>
      <w:proofErr w:type="spellEnd"/>
      <w:r w:rsidRPr="00A47D5D">
        <w:rPr>
          <w:rFonts w:ascii="Times New Roman" w:hAnsi="Times New Roman"/>
          <w:b/>
          <w:bCs/>
          <w:color w:val="000000" w:themeColor="text1"/>
          <w:sz w:val="28"/>
          <w:szCs w:val="28"/>
        </w:rPr>
        <w:t xml:space="preserve"> et </w:t>
      </w:r>
      <w:proofErr w:type="spellStart"/>
      <w:r w:rsidRPr="00A47D5D">
        <w:rPr>
          <w:rFonts w:ascii="Times New Roman" w:hAnsi="Times New Roman"/>
          <w:b/>
          <w:bCs/>
          <w:color w:val="000000" w:themeColor="text1"/>
          <w:sz w:val="28"/>
          <w:szCs w:val="28"/>
        </w:rPr>
        <w:t>quaestiònes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verum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ètiam</w:t>
      </w:r>
      <w:proofErr w:type="spellEnd"/>
      <w:r w:rsidRPr="00A47D5D">
        <w:rPr>
          <w:rFonts w:ascii="Times New Roman" w:hAnsi="Times New Roman"/>
          <w:b/>
          <w:bCs/>
          <w:color w:val="000000" w:themeColor="text1"/>
          <w:sz w:val="28"/>
          <w:szCs w:val="28"/>
        </w:rPr>
        <w:t xml:space="preserve"> ad </w:t>
      </w:r>
      <w:proofErr w:type="spellStart"/>
      <w:r w:rsidRPr="00A47D5D">
        <w:rPr>
          <w:rFonts w:ascii="Times New Roman" w:hAnsi="Times New Roman"/>
          <w:b/>
          <w:bCs/>
          <w:color w:val="000000" w:themeColor="text1"/>
          <w:sz w:val="28"/>
          <w:szCs w:val="28"/>
        </w:rPr>
        <w:t>evertèndas</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perfringendàsque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(accento di enclisi) </w:t>
      </w:r>
      <w:proofErr w:type="spellStart"/>
      <w:r w:rsidRPr="00A47D5D">
        <w:rPr>
          <w:rFonts w:ascii="Times New Roman" w:hAnsi="Times New Roman"/>
          <w:b/>
          <w:bCs/>
          <w:color w:val="000000" w:themeColor="text1"/>
          <w:sz w:val="28"/>
          <w:szCs w:val="28"/>
        </w:rPr>
        <w:t>valuìsti</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enunciato articolato su una struttura correlativa copulativa </w:t>
      </w:r>
      <w:r w:rsidRPr="00A47D5D">
        <w:rPr>
          <w:rFonts w:ascii="Times New Roman" w:hAnsi="Times New Roman"/>
          <w:i/>
          <w:iCs/>
          <w:color w:val="000000" w:themeColor="text1"/>
          <w:sz w:val="28"/>
          <w:szCs w:val="28"/>
        </w:rPr>
        <w:t xml:space="preserve">non </w:t>
      </w:r>
      <w:proofErr w:type="spellStart"/>
      <w:r w:rsidRPr="00A47D5D">
        <w:rPr>
          <w:rFonts w:ascii="Times New Roman" w:hAnsi="Times New Roman"/>
          <w:i/>
          <w:iCs/>
          <w:color w:val="000000" w:themeColor="text1"/>
          <w:sz w:val="28"/>
          <w:szCs w:val="28"/>
        </w:rPr>
        <w:t>solum</w:t>
      </w:r>
      <w:proofErr w:type="spellEnd"/>
      <w:r w:rsidRPr="00A47D5D">
        <w:rPr>
          <w:rFonts w:ascii="Times New Roman" w:hAnsi="Times New Roman"/>
          <w:i/>
          <w:iCs/>
          <w:color w:val="000000" w:themeColor="text1"/>
          <w:sz w:val="28"/>
          <w:szCs w:val="28"/>
        </w:rPr>
        <w:t>…</w:t>
      </w:r>
      <w:proofErr w:type="spellStart"/>
      <w:r w:rsidRPr="00A47D5D">
        <w:rPr>
          <w:rFonts w:ascii="Times New Roman" w:hAnsi="Times New Roman"/>
          <w:i/>
          <w:iCs/>
          <w:color w:val="000000" w:themeColor="text1"/>
          <w:sz w:val="28"/>
          <w:szCs w:val="28"/>
        </w:rPr>
        <w:t>verum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ètiam</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(“non solo…ma anche”), con un unico verbo reggente </w:t>
      </w:r>
      <w:proofErr w:type="spellStart"/>
      <w:r w:rsidRPr="00A47D5D">
        <w:rPr>
          <w:rFonts w:ascii="Times New Roman" w:hAnsi="Times New Roman"/>
          <w:i/>
          <w:iCs/>
          <w:color w:val="000000" w:themeColor="text1"/>
          <w:sz w:val="28"/>
          <w:szCs w:val="28"/>
        </w:rPr>
        <w:t>valuìsti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che a sua volta regge due subordinate sostantive implicite costruite con la preposizione </w:t>
      </w:r>
      <w:r w:rsidRPr="00A47D5D">
        <w:rPr>
          <w:rFonts w:ascii="Times New Roman" w:hAnsi="Times New Roman"/>
          <w:i/>
          <w:iCs/>
          <w:color w:val="000000" w:themeColor="text1"/>
          <w:sz w:val="28"/>
          <w:szCs w:val="28"/>
        </w:rPr>
        <w:t xml:space="preserve">ad </w:t>
      </w:r>
      <w:r w:rsidRPr="00A47D5D">
        <w:rPr>
          <w:rFonts w:ascii="Times New Roman" w:hAnsi="Times New Roman"/>
          <w:color w:val="000000" w:themeColor="text1"/>
          <w:sz w:val="28"/>
          <w:szCs w:val="28"/>
        </w:rPr>
        <w:t>+ gerundivo (affini alle finali).</w:t>
      </w:r>
    </w:p>
    <w:p w14:paraId="489C82BC" w14:textId="77777777" w:rsidR="00E9687C" w:rsidRPr="00A47D5D" w:rsidRDefault="00E9687C" w:rsidP="00072A48">
      <w:pPr>
        <w:spacing w:after="0" w:line="360" w:lineRule="auto"/>
        <w:jc w:val="both"/>
        <w:rPr>
          <w:rFonts w:ascii="Times New Roman" w:hAnsi="Times New Roman"/>
          <w:b/>
          <w:bCs/>
          <w:color w:val="000000" w:themeColor="text1"/>
          <w:sz w:val="28"/>
          <w:szCs w:val="28"/>
        </w:rPr>
      </w:pPr>
      <w:proofErr w:type="spellStart"/>
      <w:r w:rsidRPr="00A47D5D">
        <w:rPr>
          <w:rFonts w:ascii="Times New Roman" w:hAnsi="Times New Roman"/>
          <w:b/>
          <w:bCs/>
          <w:color w:val="000000" w:themeColor="text1"/>
          <w:sz w:val="28"/>
          <w:szCs w:val="28"/>
        </w:rPr>
        <w:t>valuìsti</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seconda persona singolare indicativo perfetto di </w:t>
      </w:r>
      <w:proofErr w:type="spellStart"/>
      <w:r w:rsidRPr="00A47D5D">
        <w:rPr>
          <w:rFonts w:ascii="Times New Roman" w:hAnsi="Times New Roman"/>
          <w:i/>
          <w:iCs/>
          <w:color w:val="000000" w:themeColor="text1"/>
          <w:sz w:val="28"/>
          <w:szCs w:val="28"/>
        </w:rPr>
        <w:t>vàleo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vales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vàlui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valitùrus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(participio futuro), </w:t>
      </w:r>
      <w:proofErr w:type="spellStart"/>
      <w:r w:rsidRPr="00A47D5D">
        <w:rPr>
          <w:rFonts w:ascii="Times New Roman" w:hAnsi="Times New Roman"/>
          <w:i/>
          <w:iCs/>
          <w:color w:val="000000" w:themeColor="text1"/>
          <w:sz w:val="28"/>
          <w:szCs w:val="28"/>
        </w:rPr>
        <w:t>valère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seconda coniugazione, intransitivo attivo. </w:t>
      </w:r>
      <w:r w:rsidRPr="00A47D5D">
        <w:rPr>
          <w:rFonts w:ascii="Times New Roman" w:hAnsi="Times New Roman"/>
          <w:b/>
          <w:bCs/>
          <w:color w:val="000000" w:themeColor="text1"/>
          <w:sz w:val="28"/>
          <w:szCs w:val="28"/>
        </w:rPr>
        <w:t xml:space="preserve"> </w:t>
      </w:r>
    </w:p>
    <w:p w14:paraId="37503CFD"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lastRenderedPageBreak/>
        <w:t>neglegèndas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accusativo plurale femminile del gerundivo del verbo </w:t>
      </w:r>
      <w:proofErr w:type="spellStart"/>
      <w:r w:rsidRPr="00A47D5D">
        <w:rPr>
          <w:rFonts w:ascii="Times New Roman" w:hAnsi="Times New Roman"/>
          <w:i/>
          <w:iCs/>
          <w:color w:val="000000" w:themeColor="text1"/>
          <w:sz w:val="28"/>
          <w:szCs w:val="28"/>
        </w:rPr>
        <w:t>nèglego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nèglegis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neglèxi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neglèctum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neglègere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w:t>
      </w:r>
    </w:p>
    <w:p w14:paraId="1C4095D2"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evertèndas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accusativo plurale femminile del gerundivo del verbo </w:t>
      </w:r>
      <w:proofErr w:type="spellStart"/>
      <w:r w:rsidRPr="00A47D5D">
        <w:rPr>
          <w:rFonts w:ascii="Times New Roman" w:hAnsi="Times New Roman"/>
          <w:i/>
          <w:iCs/>
          <w:color w:val="000000" w:themeColor="text1"/>
          <w:sz w:val="28"/>
          <w:szCs w:val="28"/>
        </w:rPr>
        <w:t>evèrto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evèrtis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evèrti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evèrsum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evèrtere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transitivo attivo.</w:t>
      </w:r>
    </w:p>
    <w:p w14:paraId="74C05FF2" w14:textId="77777777" w:rsidR="00E9687C" w:rsidRPr="00A47D5D" w:rsidRDefault="00E9687C" w:rsidP="00072A48">
      <w:pPr>
        <w:spacing w:after="0" w:line="360" w:lineRule="auto"/>
        <w:jc w:val="both"/>
        <w:rPr>
          <w:rFonts w:ascii="Times New Roman" w:hAnsi="Times New Roman"/>
          <w:b/>
          <w:bCs/>
          <w:color w:val="000000" w:themeColor="text1"/>
          <w:sz w:val="28"/>
          <w:szCs w:val="28"/>
        </w:rPr>
      </w:pPr>
      <w:proofErr w:type="spellStart"/>
      <w:r w:rsidRPr="00A47D5D">
        <w:rPr>
          <w:rFonts w:ascii="Times New Roman" w:hAnsi="Times New Roman"/>
          <w:b/>
          <w:bCs/>
          <w:color w:val="000000" w:themeColor="text1"/>
          <w:sz w:val="28"/>
          <w:szCs w:val="28"/>
        </w:rPr>
        <w:t>perfringèndas</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accusativo plurale femminile del gerundivo del verbo </w:t>
      </w:r>
      <w:proofErr w:type="spellStart"/>
      <w:r w:rsidRPr="00A47D5D">
        <w:rPr>
          <w:rFonts w:ascii="Times New Roman" w:hAnsi="Times New Roman"/>
          <w:i/>
          <w:iCs/>
          <w:color w:val="000000" w:themeColor="text1"/>
          <w:sz w:val="28"/>
          <w:szCs w:val="28"/>
        </w:rPr>
        <w:t>perfrìngo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perfrìngis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perfrègi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perfràctum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perfrìngere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composto di </w:t>
      </w:r>
      <w:r w:rsidRPr="00A47D5D">
        <w:rPr>
          <w:rFonts w:ascii="Times New Roman" w:hAnsi="Times New Roman"/>
          <w:i/>
          <w:iCs/>
          <w:color w:val="000000" w:themeColor="text1"/>
          <w:sz w:val="28"/>
          <w:szCs w:val="28"/>
        </w:rPr>
        <w:t xml:space="preserve">frango, </w:t>
      </w:r>
      <w:proofErr w:type="spellStart"/>
      <w:r w:rsidRPr="00A47D5D">
        <w:rPr>
          <w:rFonts w:ascii="Times New Roman" w:hAnsi="Times New Roman"/>
          <w:i/>
          <w:iCs/>
          <w:color w:val="000000" w:themeColor="text1"/>
          <w:sz w:val="28"/>
          <w:szCs w:val="28"/>
        </w:rPr>
        <w:t>frangis</w:t>
      </w:r>
      <w:proofErr w:type="spellEnd"/>
      <w:r w:rsidRPr="00A47D5D">
        <w:rPr>
          <w:rFonts w:ascii="Times New Roman" w:hAnsi="Times New Roman"/>
          <w:i/>
          <w:iCs/>
          <w:color w:val="000000" w:themeColor="text1"/>
          <w:sz w:val="28"/>
          <w:szCs w:val="28"/>
        </w:rPr>
        <w:t xml:space="preserve">, fregi, </w:t>
      </w:r>
      <w:proofErr w:type="spellStart"/>
      <w:r w:rsidRPr="00A47D5D">
        <w:rPr>
          <w:rFonts w:ascii="Times New Roman" w:hAnsi="Times New Roman"/>
          <w:i/>
          <w:iCs/>
          <w:color w:val="000000" w:themeColor="text1"/>
          <w:sz w:val="28"/>
          <w:szCs w:val="28"/>
        </w:rPr>
        <w:t>fractum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fràngere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w:t>
      </w:r>
      <w:r w:rsidRPr="00A47D5D">
        <w:rPr>
          <w:rFonts w:ascii="Times New Roman" w:hAnsi="Times New Roman"/>
          <w:b/>
          <w:bCs/>
          <w:color w:val="000000" w:themeColor="text1"/>
          <w:sz w:val="28"/>
          <w:szCs w:val="28"/>
        </w:rPr>
        <w:t xml:space="preserve"> </w:t>
      </w:r>
    </w:p>
    <w:p w14:paraId="132DABC5" w14:textId="1ACF6C23"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superiòra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illa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quamquam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ferènda</w:t>
      </w:r>
      <w:proofErr w:type="spellEnd"/>
      <w:r w:rsidRPr="00A47D5D">
        <w:rPr>
          <w:rFonts w:ascii="Times New Roman" w:hAnsi="Times New Roman"/>
          <w:b/>
          <w:bCs/>
          <w:color w:val="000000" w:themeColor="text1"/>
          <w:sz w:val="28"/>
          <w:szCs w:val="28"/>
        </w:rPr>
        <w:t xml:space="preserve"> non </w:t>
      </w:r>
      <w:proofErr w:type="spellStart"/>
      <w:r w:rsidRPr="00A47D5D">
        <w:rPr>
          <w:rFonts w:ascii="Times New Roman" w:hAnsi="Times New Roman"/>
          <w:b/>
          <w:bCs/>
          <w:color w:val="000000" w:themeColor="text1"/>
          <w:sz w:val="28"/>
          <w:szCs w:val="28"/>
        </w:rPr>
        <w:t>fuèrunt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tamen</w:t>
      </w:r>
      <w:proofErr w:type="spellEnd"/>
      <w:r w:rsidRPr="00A47D5D">
        <w:rPr>
          <w:rFonts w:ascii="Times New Roman" w:hAnsi="Times New Roman"/>
          <w:b/>
          <w:bCs/>
          <w:color w:val="000000" w:themeColor="text1"/>
          <w:sz w:val="28"/>
          <w:szCs w:val="28"/>
        </w:rPr>
        <w:t xml:space="preserve">, ut </w:t>
      </w:r>
      <w:proofErr w:type="spellStart"/>
      <w:r w:rsidRPr="00A47D5D">
        <w:rPr>
          <w:rFonts w:ascii="Times New Roman" w:hAnsi="Times New Roman"/>
          <w:b/>
          <w:bCs/>
          <w:color w:val="000000" w:themeColor="text1"/>
          <w:sz w:val="28"/>
          <w:szCs w:val="28"/>
        </w:rPr>
        <w:t>pòtui</w:t>
      </w:r>
      <w:proofErr w:type="spellEnd"/>
      <w:r w:rsidRPr="00A47D5D">
        <w:rPr>
          <w:rFonts w:ascii="Times New Roman" w:hAnsi="Times New Roman"/>
          <w:b/>
          <w:bCs/>
          <w:color w:val="000000" w:themeColor="text1"/>
          <w:sz w:val="28"/>
          <w:szCs w:val="28"/>
        </w:rPr>
        <w:t xml:space="preserve">, tuli </w:t>
      </w:r>
      <w:r w:rsidRPr="00A47D5D">
        <w:rPr>
          <w:rFonts w:ascii="Times New Roman" w:hAnsi="Times New Roman"/>
          <w:color w:val="000000" w:themeColor="text1"/>
          <w:sz w:val="28"/>
          <w:szCs w:val="28"/>
        </w:rPr>
        <w:t xml:space="preserve">il verbo reggente è </w:t>
      </w:r>
      <w:r w:rsidRPr="00A47D5D">
        <w:rPr>
          <w:rFonts w:ascii="Times New Roman" w:hAnsi="Times New Roman"/>
          <w:i/>
          <w:iCs/>
          <w:color w:val="000000" w:themeColor="text1"/>
          <w:sz w:val="28"/>
          <w:szCs w:val="28"/>
        </w:rPr>
        <w:t xml:space="preserve">tuli </w:t>
      </w:r>
      <w:r w:rsidRPr="00A47D5D">
        <w:rPr>
          <w:rFonts w:ascii="Times New Roman" w:hAnsi="Times New Roman"/>
          <w:color w:val="000000" w:themeColor="text1"/>
          <w:sz w:val="28"/>
          <w:szCs w:val="28"/>
        </w:rPr>
        <w:t xml:space="preserve">(perfetto indicativo del verbo </w:t>
      </w:r>
      <w:r w:rsidRPr="00A47D5D">
        <w:rPr>
          <w:rFonts w:ascii="Times New Roman" w:hAnsi="Times New Roman"/>
          <w:i/>
          <w:iCs/>
          <w:color w:val="000000" w:themeColor="text1"/>
          <w:sz w:val="28"/>
          <w:szCs w:val="28"/>
        </w:rPr>
        <w:t xml:space="preserve">fero, </w:t>
      </w:r>
      <w:proofErr w:type="spellStart"/>
      <w:r w:rsidRPr="00A47D5D">
        <w:rPr>
          <w:rFonts w:ascii="Times New Roman" w:hAnsi="Times New Roman"/>
          <w:i/>
          <w:iCs/>
          <w:color w:val="000000" w:themeColor="text1"/>
          <w:sz w:val="28"/>
          <w:szCs w:val="28"/>
        </w:rPr>
        <w:t>fers</w:t>
      </w:r>
      <w:proofErr w:type="spellEnd"/>
      <w:r w:rsidRPr="00A47D5D">
        <w:rPr>
          <w:rFonts w:ascii="Times New Roman" w:hAnsi="Times New Roman"/>
          <w:i/>
          <w:iCs/>
          <w:color w:val="000000" w:themeColor="text1"/>
          <w:sz w:val="28"/>
          <w:szCs w:val="28"/>
        </w:rPr>
        <w:t xml:space="preserve">, tuli, </w:t>
      </w:r>
      <w:proofErr w:type="spellStart"/>
      <w:r w:rsidRPr="00A47D5D">
        <w:rPr>
          <w:rFonts w:ascii="Times New Roman" w:hAnsi="Times New Roman"/>
          <w:i/>
          <w:iCs/>
          <w:color w:val="000000" w:themeColor="text1"/>
          <w:sz w:val="28"/>
          <w:szCs w:val="28"/>
        </w:rPr>
        <w:t>latum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ferre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con soggetto sottinteso </w:t>
      </w:r>
      <w:r>
        <w:rPr>
          <w:rFonts w:ascii="Times New Roman" w:hAnsi="Times New Roman"/>
          <w:i/>
          <w:iCs/>
          <w:color w:val="000000" w:themeColor="text1"/>
          <w:sz w:val="28"/>
          <w:szCs w:val="28"/>
        </w:rPr>
        <w:t>ego</w:t>
      </w:r>
      <w:r>
        <w:rPr>
          <w:rFonts w:ascii="Times New Roman" w:hAnsi="Times New Roman"/>
          <w:color w:val="000000" w:themeColor="text1"/>
          <w:sz w:val="28"/>
          <w:szCs w:val="28"/>
        </w:rPr>
        <w:t xml:space="preserve">, cioè </w:t>
      </w:r>
      <w:r w:rsidRPr="00E9687C">
        <w:rPr>
          <w:rFonts w:ascii="Times New Roman" w:hAnsi="Times New Roman"/>
          <w:i/>
          <w:iCs/>
          <w:color w:val="000000" w:themeColor="text1"/>
          <w:sz w:val="28"/>
          <w:szCs w:val="28"/>
        </w:rPr>
        <w:t>patria</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 xml:space="preserve"> e complemento oggetto neutro plurale </w:t>
      </w:r>
      <w:proofErr w:type="spellStart"/>
      <w:r w:rsidRPr="00A47D5D">
        <w:rPr>
          <w:rFonts w:ascii="Times New Roman" w:hAnsi="Times New Roman"/>
          <w:i/>
          <w:iCs/>
          <w:color w:val="000000" w:themeColor="text1"/>
          <w:sz w:val="28"/>
          <w:szCs w:val="28"/>
        </w:rPr>
        <w:t>superiòra</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illa</w:t>
      </w:r>
      <w:proofErr w:type="spellEnd"/>
      <w:r w:rsidRPr="00A47D5D">
        <w:rPr>
          <w:rFonts w:ascii="Times New Roman" w:hAnsi="Times New Roman"/>
          <w:color w:val="000000" w:themeColor="text1"/>
          <w:sz w:val="28"/>
          <w:szCs w:val="28"/>
        </w:rPr>
        <w:t xml:space="preserve">; all’interno due subordinate fra loro indipendenti: la prima una subordinata esplicita concessiva </w:t>
      </w:r>
      <w:proofErr w:type="spellStart"/>
      <w:r w:rsidRPr="00A47D5D">
        <w:rPr>
          <w:rFonts w:ascii="Times New Roman" w:hAnsi="Times New Roman"/>
          <w:i/>
          <w:iCs/>
          <w:color w:val="000000" w:themeColor="text1"/>
          <w:sz w:val="28"/>
          <w:szCs w:val="28"/>
        </w:rPr>
        <w:t>quamquam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ferènda</w:t>
      </w:r>
      <w:proofErr w:type="spellEnd"/>
      <w:r w:rsidRPr="00A47D5D">
        <w:rPr>
          <w:rFonts w:ascii="Times New Roman" w:hAnsi="Times New Roman"/>
          <w:i/>
          <w:iCs/>
          <w:color w:val="000000" w:themeColor="text1"/>
          <w:sz w:val="28"/>
          <w:szCs w:val="28"/>
        </w:rPr>
        <w:t xml:space="preserve"> non </w:t>
      </w:r>
      <w:proofErr w:type="spellStart"/>
      <w:r w:rsidRPr="00A47D5D">
        <w:rPr>
          <w:rFonts w:ascii="Times New Roman" w:hAnsi="Times New Roman"/>
          <w:i/>
          <w:iCs/>
          <w:color w:val="000000" w:themeColor="text1"/>
          <w:sz w:val="28"/>
          <w:szCs w:val="28"/>
        </w:rPr>
        <w:t>fuèrunt</w:t>
      </w:r>
      <w:proofErr w:type="spellEnd"/>
      <w:r w:rsidRPr="00A47D5D">
        <w:rPr>
          <w:rFonts w:ascii="Times New Roman" w:hAnsi="Times New Roman"/>
          <w:color w:val="000000" w:themeColor="text1"/>
          <w:sz w:val="28"/>
          <w:szCs w:val="28"/>
        </w:rPr>
        <w:t xml:space="preserve">; la seconda una subordinata modale </w:t>
      </w:r>
      <w:r w:rsidRPr="00A47D5D">
        <w:rPr>
          <w:rFonts w:ascii="Times New Roman" w:hAnsi="Times New Roman"/>
          <w:i/>
          <w:iCs/>
          <w:color w:val="000000" w:themeColor="text1"/>
          <w:sz w:val="28"/>
          <w:szCs w:val="28"/>
        </w:rPr>
        <w:t xml:space="preserve">ut </w:t>
      </w:r>
      <w:proofErr w:type="spellStart"/>
      <w:r w:rsidRPr="00A47D5D">
        <w:rPr>
          <w:rFonts w:ascii="Times New Roman" w:hAnsi="Times New Roman"/>
          <w:i/>
          <w:iCs/>
          <w:color w:val="000000" w:themeColor="text1"/>
          <w:sz w:val="28"/>
          <w:szCs w:val="28"/>
        </w:rPr>
        <w:t>pòtui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perfetto indicativo di </w:t>
      </w:r>
      <w:proofErr w:type="spellStart"/>
      <w:r w:rsidRPr="00A47D5D">
        <w:rPr>
          <w:rFonts w:ascii="Times New Roman" w:hAnsi="Times New Roman"/>
          <w:i/>
          <w:iCs/>
          <w:color w:val="000000" w:themeColor="text1"/>
          <w:sz w:val="28"/>
          <w:szCs w:val="28"/>
        </w:rPr>
        <w:t>possum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potes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potui</w:t>
      </w:r>
      <w:proofErr w:type="spellEnd"/>
      <w:r w:rsidRPr="00A47D5D">
        <w:rPr>
          <w:rFonts w:ascii="Times New Roman" w:hAnsi="Times New Roman"/>
          <w:i/>
          <w:iCs/>
          <w:color w:val="000000" w:themeColor="text1"/>
          <w:sz w:val="28"/>
          <w:szCs w:val="28"/>
        </w:rPr>
        <w:t xml:space="preserve">, posse </w:t>
      </w:r>
      <w:r w:rsidRPr="00A47D5D">
        <w:rPr>
          <w:rFonts w:ascii="Times New Roman" w:hAnsi="Times New Roman"/>
          <w:color w:val="000000" w:themeColor="text1"/>
          <w:sz w:val="28"/>
          <w:szCs w:val="28"/>
        </w:rPr>
        <w:t xml:space="preserve">composto di </w:t>
      </w:r>
      <w:r w:rsidRPr="00A47D5D">
        <w:rPr>
          <w:rFonts w:ascii="Times New Roman" w:hAnsi="Times New Roman"/>
          <w:i/>
          <w:iCs/>
          <w:color w:val="000000" w:themeColor="text1"/>
          <w:sz w:val="28"/>
          <w:szCs w:val="28"/>
        </w:rPr>
        <w:t xml:space="preserve">sum </w:t>
      </w:r>
      <w:r w:rsidRPr="00A47D5D">
        <w:rPr>
          <w:rFonts w:ascii="Times New Roman" w:hAnsi="Times New Roman"/>
          <w:color w:val="000000" w:themeColor="text1"/>
          <w:sz w:val="28"/>
          <w:szCs w:val="28"/>
        </w:rPr>
        <w:t>(“come ho potuto”).</w:t>
      </w:r>
    </w:p>
    <w:p w14:paraId="5A236AEC"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ferènda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fuèrunt</w:t>
      </w:r>
      <w:proofErr w:type="spellEnd"/>
      <w:r w:rsidRPr="00A47D5D">
        <w:rPr>
          <w:rFonts w:ascii="Times New Roman" w:hAnsi="Times New Roman"/>
          <w:color w:val="000000" w:themeColor="text1"/>
          <w:sz w:val="28"/>
          <w:szCs w:val="28"/>
        </w:rPr>
        <w:t xml:space="preserve"> terza persona plurale neutra (perché concordato con </w:t>
      </w:r>
      <w:proofErr w:type="spellStart"/>
      <w:r w:rsidRPr="00A47D5D">
        <w:rPr>
          <w:rFonts w:ascii="Times New Roman" w:hAnsi="Times New Roman"/>
          <w:i/>
          <w:iCs/>
          <w:color w:val="000000" w:themeColor="text1"/>
          <w:sz w:val="28"/>
          <w:szCs w:val="28"/>
        </w:rPr>
        <w:t>superiòra</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illa</w:t>
      </w:r>
      <w:proofErr w:type="spellEnd"/>
      <w:r w:rsidRPr="00A47D5D">
        <w:rPr>
          <w:rFonts w:ascii="Times New Roman" w:hAnsi="Times New Roman"/>
          <w:color w:val="000000" w:themeColor="text1"/>
          <w:sz w:val="28"/>
          <w:szCs w:val="28"/>
        </w:rPr>
        <w:t xml:space="preserve">) della costruzione perifrastica passiva, consistente nel gerundivo </w:t>
      </w:r>
      <w:proofErr w:type="spellStart"/>
      <w:r w:rsidRPr="00A47D5D">
        <w:rPr>
          <w:rFonts w:ascii="Times New Roman" w:hAnsi="Times New Roman"/>
          <w:i/>
          <w:iCs/>
          <w:color w:val="000000" w:themeColor="text1"/>
          <w:sz w:val="28"/>
          <w:szCs w:val="28"/>
        </w:rPr>
        <w:t>ferènda</w:t>
      </w:r>
      <w:proofErr w:type="spellEnd"/>
      <w:r w:rsidRPr="00A47D5D">
        <w:rPr>
          <w:rFonts w:ascii="Times New Roman" w:hAnsi="Times New Roman"/>
          <w:color w:val="000000" w:themeColor="text1"/>
          <w:sz w:val="28"/>
          <w:szCs w:val="28"/>
        </w:rPr>
        <w:t xml:space="preserve"> (da </w:t>
      </w:r>
      <w:r w:rsidRPr="00A47D5D">
        <w:rPr>
          <w:rFonts w:ascii="Times New Roman" w:hAnsi="Times New Roman"/>
          <w:i/>
          <w:iCs/>
          <w:color w:val="000000" w:themeColor="text1"/>
          <w:sz w:val="28"/>
          <w:szCs w:val="28"/>
        </w:rPr>
        <w:t xml:space="preserve">fero </w:t>
      </w:r>
      <w:r w:rsidRPr="00A47D5D">
        <w:rPr>
          <w:rFonts w:ascii="Times New Roman" w:hAnsi="Times New Roman"/>
          <w:color w:val="000000" w:themeColor="text1"/>
          <w:sz w:val="28"/>
          <w:szCs w:val="28"/>
        </w:rPr>
        <w:t xml:space="preserve">appena descritto) + l’ausiliare </w:t>
      </w:r>
      <w:r w:rsidRPr="00A47D5D">
        <w:rPr>
          <w:rFonts w:ascii="Times New Roman" w:hAnsi="Times New Roman"/>
          <w:i/>
          <w:iCs/>
          <w:color w:val="000000" w:themeColor="text1"/>
          <w:sz w:val="28"/>
          <w:szCs w:val="28"/>
        </w:rPr>
        <w:t xml:space="preserve">sum </w:t>
      </w:r>
      <w:r w:rsidRPr="00A47D5D">
        <w:rPr>
          <w:rFonts w:ascii="Times New Roman" w:hAnsi="Times New Roman"/>
          <w:color w:val="000000" w:themeColor="text1"/>
          <w:sz w:val="28"/>
          <w:szCs w:val="28"/>
        </w:rPr>
        <w:t>al perfetto indicativo: “anche se non si sarebbero dovute tollerare”.</w:t>
      </w:r>
    </w:p>
    <w:p w14:paraId="1BC9CF15"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nunc</w:t>
      </w:r>
      <w:proofErr w:type="spellEnd"/>
      <w:r w:rsidRPr="00A47D5D">
        <w:rPr>
          <w:rFonts w:ascii="Times New Roman" w:hAnsi="Times New Roman"/>
          <w:b/>
          <w:bCs/>
          <w:color w:val="000000" w:themeColor="text1"/>
          <w:sz w:val="28"/>
          <w:szCs w:val="28"/>
        </w:rPr>
        <w:t xml:space="preserve"> vero me </w:t>
      </w:r>
      <w:proofErr w:type="spellStart"/>
      <w:r w:rsidRPr="00A47D5D">
        <w:rPr>
          <w:rFonts w:ascii="Times New Roman" w:hAnsi="Times New Roman"/>
          <w:b/>
          <w:bCs/>
          <w:color w:val="000000" w:themeColor="text1"/>
          <w:sz w:val="28"/>
          <w:szCs w:val="28"/>
        </w:rPr>
        <w:t>totam</w:t>
      </w:r>
      <w:proofErr w:type="spellEnd"/>
      <w:r w:rsidRPr="00A47D5D">
        <w:rPr>
          <w:rFonts w:ascii="Times New Roman" w:hAnsi="Times New Roman"/>
          <w:b/>
          <w:bCs/>
          <w:color w:val="000000" w:themeColor="text1"/>
          <w:sz w:val="28"/>
          <w:szCs w:val="28"/>
        </w:rPr>
        <w:t xml:space="preserve"> esse in </w:t>
      </w:r>
      <w:proofErr w:type="spellStart"/>
      <w:r w:rsidRPr="00A47D5D">
        <w:rPr>
          <w:rFonts w:ascii="Times New Roman" w:hAnsi="Times New Roman"/>
          <w:b/>
          <w:bCs/>
          <w:color w:val="000000" w:themeColor="text1"/>
          <w:sz w:val="28"/>
          <w:szCs w:val="28"/>
        </w:rPr>
        <w:t>metu</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propter</w:t>
      </w:r>
      <w:proofErr w:type="spellEnd"/>
      <w:r w:rsidRPr="00A47D5D">
        <w:rPr>
          <w:rFonts w:ascii="Times New Roman" w:hAnsi="Times New Roman"/>
          <w:b/>
          <w:bCs/>
          <w:color w:val="000000" w:themeColor="text1"/>
          <w:sz w:val="28"/>
          <w:szCs w:val="28"/>
        </w:rPr>
        <w:t xml:space="preserve"> unum te, </w:t>
      </w:r>
      <w:proofErr w:type="spellStart"/>
      <w:r w:rsidRPr="00A47D5D">
        <w:rPr>
          <w:rFonts w:ascii="Times New Roman" w:hAnsi="Times New Roman"/>
          <w:b/>
          <w:bCs/>
          <w:color w:val="000000" w:themeColor="text1"/>
          <w:sz w:val="28"/>
          <w:szCs w:val="28"/>
        </w:rPr>
        <w:t>quicquid</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increpùerit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Catilìnam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timèri</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nullum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vidèri</w:t>
      </w:r>
      <w:proofErr w:type="spellEnd"/>
      <w:r w:rsidRPr="00A47D5D">
        <w:rPr>
          <w:rFonts w:ascii="Times New Roman" w:hAnsi="Times New Roman"/>
          <w:b/>
          <w:bCs/>
          <w:color w:val="000000" w:themeColor="text1"/>
          <w:sz w:val="28"/>
          <w:szCs w:val="28"/>
        </w:rPr>
        <w:t xml:space="preserve"> contra me </w:t>
      </w:r>
      <w:proofErr w:type="spellStart"/>
      <w:r w:rsidRPr="00A47D5D">
        <w:rPr>
          <w:rFonts w:ascii="Times New Roman" w:hAnsi="Times New Roman"/>
          <w:b/>
          <w:bCs/>
          <w:color w:val="000000" w:themeColor="text1"/>
          <w:sz w:val="28"/>
          <w:szCs w:val="28"/>
        </w:rPr>
        <w:t>consìlium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inìri</w:t>
      </w:r>
      <w:proofErr w:type="spellEnd"/>
      <w:r w:rsidRPr="00A47D5D">
        <w:rPr>
          <w:rFonts w:ascii="Times New Roman" w:hAnsi="Times New Roman"/>
          <w:b/>
          <w:bCs/>
          <w:color w:val="000000" w:themeColor="text1"/>
          <w:sz w:val="28"/>
          <w:szCs w:val="28"/>
        </w:rPr>
        <w:t xml:space="preserve"> posse </w:t>
      </w:r>
      <w:proofErr w:type="spellStart"/>
      <w:r w:rsidRPr="00A47D5D">
        <w:rPr>
          <w:rFonts w:ascii="Times New Roman" w:hAnsi="Times New Roman"/>
          <w:b/>
          <w:bCs/>
          <w:color w:val="000000" w:themeColor="text1"/>
          <w:sz w:val="28"/>
          <w:szCs w:val="28"/>
        </w:rPr>
        <w:t>quod</w:t>
      </w:r>
      <w:proofErr w:type="spellEnd"/>
      <w:r w:rsidRPr="00A47D5D">
        <w:rPr>
          <w:rFonts w:ascii="Times New Roman" w:hAnsi="Times New Roman"/>
          <w:b/>
          <w:bCs/>
          <w:color w:val="000000" w:themeColor="text1"/>
          <w:sz w:val="28"/>
          <w:szCs w:val="28"/>
        </w:rPr>
        <w:t xml:space="preserve"> a tuo </w:t>
      </w:r>
      <w:proofErr w:type="spellStart"/>
      <w:r w:rsidRPr="00A47D5D">
        <w:rPr>
          <w:rFonts w:ascii="Times New Roman" w:hAnsi="Times New Roman"/>
          <w:b/>
          <w:bCs/>
          <w:color w:val="000000" w:themeColor="text1"/>
          <w:sz w:val="28"/>
          <w:szCs w:val="28"/>
        </w:rPr>
        <w:t>scèlere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abhòrreat</w:t>
      </w:r>
      <w:proofErr w:type="spellEnd"/>
      <w:r w:rsidRPr="00A47D5D">
        <w:rPr>
          <w:rFonts w:ascii="Times New Roman" w:hAnsi="Times New Roman"/>
          <w:b/>
          <w:bCs/>
          <w:color w:val="000000" w:themeColor="text1"/>
          <w:sz w:val="28"/>
          <w:szCs w:val="28"/>
        </w:rPr>
        <w:t xml:space="preserve">, non est </w:t>
      </w:r>
      <w:proofErr w:type="spellStart"/>
      <w:r w:rsidRPr="00A47D5D">
        <w:rPr>
          <w:rFonts w:ascii="Times New Roman" w:hAnsi="Times New Roman"/>
          <w:b/>
          <w:bCs/>
          <w:color w:val="000000" w:themeColor="text1"/>
          <w:sz w:val="28"/>
          <w:szCs w:val="28"/>
        </w:rPr>
        <w:t>ferèndum</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il verbo reggente è </w:t>
      </w:r>
      <w:proofErr w:type="spellStart"/>
      <w:r w:rsidRPr="00A47D5D">
        <w:rPr>
          <w:rFonts w:ascii="Times New Roman" w:hAnsi="Times New Roman"/>
          <w:i/>
          <w:iCs/>
          <w:color w:val="000000" w:themeColor="text1"/>
          <w:sz w:val="28"/>
          <w:szCs w:val="28"/>
        </w:rPr>
        <w:t>ferèndum</w:t>
      </w:r>
      <w:proofErr w:type="spellEnd"/>
      <w:r w:rsidRPr="00A47D5D">
        <w:rPr>
          <w:rFonts w:ascii="Times New Roman" w:hAnsi="Times New Roman"/>
          <w:i/>
          <w:iCs/>
          <w:color w:val="000000" w:themeColor="text1"/>
          <w:sz w:val="28"/>
          <w:szCs w:val="28"/>
        </w:rPr>
        <w:t xml:space="preserve"> est </w:t>
      </w:r>
      <w:r w:rsidRPr="00A47D5D">
        <w:rPr>
          <w:rFonts w:ascii="Times New Roman" w:hAnsi="Times New Roman"/>
          <w:color w:val="000000" w:themeColor="text1"/>
          <w:sz w:val="28"/>
          <w:szCs w:val="28"/>
        </w:rPr>
        <w:t>di nuovo la struttura perifrastica passiva con il medesimo verbo, qui al neutro singolare: il soggetto, anzi, i soggetti sono le strutture all’infinito che precedono il verbo reggente, in ordine:</w:t>
      </w:r>
    </w:p>
    <w:p w14:paraId="281A08F6" w14:textId="71A2E482"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a.</w:t>
      </w:r>
      <w:r w:rsidR="00072A48">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me </w:t>
      </w:r>
      <w:proofErr w:type="spellStart"/>
      <w:r w:rsidRPr="00A47D5D">
        <w:rPr>
          <w:rFonts w:ascii="Times New Roman" w:hAnsi="Times New Roman"/>
          <w:i/>
          <w:iCs/>
          <w:color w:val="000000" w:themeColor="text1"/>
          <w:sz w:val="28"/>
          <w:szCs w:val="28"/>
        </w:rPr>
        <w:t>totam</w:t>
      </w:r>
      <w:proofErr w:type="spellEnd"/>
      <w:r w:rsidRPr="00A47D5D">
        <w:rPr>
          <w:rFonts w:ascii="Times New Roman" w:hAnsi="Times New Roman"/>
          <w:i/>
          <w:iCs/>
          <w:color w:val="000000" w:themeColor="text1"/>
          <w:sz w:val="28"/>
          <w:szCs w:val="28"/>
        </w:rPr>
        <w:t xml:space="preserve"> esse in </w:t>
      </w:r>
      <w:proofErr w:type="spellStart"/>
      <w:r w:rsidRPr="00A47D5D">
        <w:rPr>
          <w:rFonts w:ascii="Times New Roman" w:hAnsi="Times New Roman"/>
          <w:i/>
          <w:iCs/>
          <w:color w:val="000000" w:themeColor="text1"/>
          <w:sz w:val="28"/>
          <w:szCs w:val="28"/>
        </w:rPr>
        <w:t>metu</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propter</w:t>
      </w:r>
      <w:proofErr w:type="spellEnd"/>
      <w:r w:rsidRPr="00A47D5D">
        <w:rPr>
          <w:rFonts w:ascii="Times New Roman" w:hAnsi="Times New Roman"/>
          <w:i/>
          <w:iCs/>
          <w:color w:val="000000" w:themeColor="text1"/>
          <w:sz w:val="28"/>
          <w:szCs w:val="28"/>
        </w:rPr>
        <w:t xml:space="preserve"> unum te </w:t>
      </w:r>
      <w:r w:rsidRPr="00A47D5D">
        <w:rPr>
          <w:rFonts w:ascii="Times New Roman" w:hAnsi="Times New Roman"/>
          <w:color w:val="000000" w:themeColor="text1"/>
          <w:sz w:val="28"/>
          <w:szCs w:val="28"/>
        </w:rPr>
        <w:t>= “che io sia tutta quanta immersa nella paura per causa tua solo”;</w:t>
      </w:r>
    </w:p>
    <w:p w14:paraId="09D67EEA" w14:textId="74A899AC"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b.</w:t>
      </w:r>
      <w:r w:rsidR="00072A48">
        <w:rPr>
          <w:rFonts w:ascii="Times New Roman" w:hAnsi="Times New Roman"/>
          <w:color w:val="000000" w:themeColor="text1"/>
          <w:sz w:val="28"/>
          <w:szCs w:val="28"/>
        </w:rPr>
        <w:t xml:space="preserve"> </w:t>
      </w:r>
      <w:proofErr w:type="spellStart"/>
      <w:r w:rsidRPr="00A47D5D">
        <w:rPr>
          <w:rFonts w:ascii="Times New Roman" w:hAnsi="Times New Roman"/>
          <w:i/>
          <w:iCs/>
          <w:color w:val="000000" w:themeColor="text1"/>
          <w:sz w:val="28"/>
          <w:szCs w:val="28"/>
        </w:rPr>
        <w:t>Catilìnam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timeri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 “che Catilina sia fonte di terrore”, con cui è collegata la subordinata relativa </w:t>
      </w:r>
      <w:proofErr w:type="spellStart"/>
      <w:r w:rsidRPr="00A47D5D">
        <w:rPr>
          <w:rFonts w:ascii="Times New Roman" w:hAnsi="Times New Roman"/>
          <w:i/>
          <w:iCs/>
          <w:color w:val="000000" w:themeColor="text1"/>
          <w:sz w:val="28"/>
          <w:szCs w:val="28"/>
        </w:rPr>
        <w:t>quidquid</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increpùerit</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“qualunque cosa abbia fatto </w:t>
      </w:r>
      <w:proofErr w:type="gramStart"/>
      <w:r w:rsidRPr="00A47D5D">
        <w:rPr>
          <w:rFonts w:ascii="Times New Roman" w:hAnsi="Times New Roman"/>
          <w:color w:val="000000" w:themeColor="text1"/>
          <w:sz w:val="28"/>
          <w:szCs w:val="28"/>
        </w:rPr>
        <w:t>un  rumore</w:t>
      </w:r>
      <w:proofErr w:type="gramEnd"/>
      <w:r w:rsidRPr="00A47D5D">
        <w:rPr>
          <w:rFonts w:ascii="Times New Roman" w:hAnsi="Times New Roman"/>
          <w:color w:val="000000" w:themeColor="text1"/>
          <w:sz w:val="28"/>
          <w:szCs w:val="28"/>
        </w:rPr>
        <w:t xml:space="preserve">”, con il congiuntivo della eventualità (terza persona singolare congiuntivo perfetto di </w:t>
      </w:r>
      <w:proofErr w:type="spellStart"/>
      <w:r w:rsidRPr="00A47D5D">
        <w:rPr>
          <w:rFonts w:ascii="Times New Roman" w:hAnsi="Times New Roman"/>
          <w:i/>
          <w:iCs/>
          <w:color w:val="000000" w:themeColor="text1"/>
          <w:sz w:val="28"/>
          <w:szCs w:val="28"/>
        </w:rPr>
        <w:lastRenderedPageBreak/>
        <w:t>ìncrepo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ìncrepas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incrèpui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incrèpitum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increpàre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prima coniugazione, transitivo e intransitivo attivo);</w:t>
      </w:r>
    </w:p>
    <w:p w14:paraId="04CF9DAB" w14:textId="031C5985"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c.</w:t>
      </w:r>
      <w:r w:rsidR="00072A48">
        <w:rPr>
          <w:rFonts w:ascii="Times New Roman" w:hAnsi="Times New Roman"/>
          <w:color w:val="000000" w:themeColor="text1"/>
          <w:sz w:val="28"/>
          <w:szCs w:val="28"/>
        </w:rPr>
        <w:t xml:space="preserve"> </w:t>
      </w:r>
      <w:proofErr w:type="spellStart"/>
      <w:r w:rsidRPr="00A47D5D">
        <w:rPr>
          <w:rFonts w:ascii="Times New Roman" w:hAnsi="Times New Roman"/>
          <w:i/>
          <w:iCs/>
          <w:color w:val="000000" w:themeColor="text1"/>
          <w:sz w:val="28"/>
          <w:szCs w:val="28"/>
        </w:rPr>
        <w:t>nullum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consìlium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vidèri</w:t>
      </w:r>
      <w:proofErr w:type="spellEnd"/>
      <w:r w:rsidRPr="00A47D5D">
        <w:rPr>
          <w:rFonts w:ascii="Times New Roman" w:hAnsi="Times New Roman"/>
          <w:i/>
          <w:iCs/>
          <w:color w:val="000000" w:themeColor="text1"/>
          <w:sz w:val="28"/>
          <w:szCs w:val="28"/>
        </w:rPr>
        <w:t xml:space="preserve"> posse </w:t>
      </w:r>
      <w:proofErr w:type="spellStart"/>
      <w:r w:rsidRPr="00A47D5D">
        <w:rPr>
          <w:rFonts w:ascii="Times New Roman" w:hAnsi="Times New Roman"/>
          <w:i/>
          <w:iCs/>
          <w:color w:val="000000" w:themeColor="text1"/>
          <w:sz w:val="28"/>
          <w:szCs w:val="28"/>
        </w:rPr>
        <w:t>inìri</w:t>
      </w:r>
      <w:proofErr w:type="spellEnd"/>
      <w:r w:rsidRPr="00A47D5D">
        <w:rPr>
          <w:rFonts w:ascii="Times New Roman" w:hAnsi="Times New Roman"/>
          <w:i/>
          <w:iCs/>
          <w:color w:val="000000" w:themeColor="text1"/>
          <w:sz w:val="28"/>
          <w:szCs w:val="28"/>
        </w:rPr>
        <w:t xml:space="preserve"> contra me </w:t>
      </w:r>
      <w:r w:rsidRPr="00A47D5D">
        <w:rPr>
          <w:rFonts w:ascii="Times New Roman" w:hAnsi="Times New Roman"/>
          <w:color w:val="000000" w:themeColor="text1"/>
          <w:sz w:val="28"/>
          <w:szCs w:val="28"/>
        </w:rPr>
        <w:t xml:space="preserve">= “che nessuna trama sembri possa essere organizzata contro di me”, da cui dipende la relativa impropria al congiuntivo </w:t>
      </w:r>
      <w:proofErr w:type="spellStart"/>
      <w:r w:rsidRPr="00A47D5D">
        <w:rPr>
          <w:rFonts w:ascii="Times New Roman" w:hAnsi="Times New Roman"/>
          <w:i/>
          <w:iCs/>
          <w:color w:val="000000" w:themeColor="text1"/>
          <w:sz w:val="28"/>
          <w:szCs w:val="28"/>
        </w:rPr>
        <w:t>quod</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(relativo neutro concordato con </w:t>
      </w:r>
      <w:proofErr w:type="spellStart"/>
      <w:r w:rsidRPr="00A47D5D">
        <w:rPr>
          <w:rFonts w:ascii="Times New Roman" w:hAnsi="Times New Roman"/>
          <w:i/>
          <w:iCs/>
          <w:color w:val="000000" w:themeColor="text1"/>
          <w:sz w:val="28"/>
          <w:szCs w:val="28"/>
        </w:rPr>
        <w:t>consìlium</w:t>
      </w:r>
      <w:proofErr w:type="spellEnd"/>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a tuo </w:t>
      </w:r>
      <w:proofErr w:type="spellStart"/>
      <w:r w:rsidRPr="00A47D5D">
        <w:rPr>
          <w:rFonts w:ascii="Times New Roman" w:hAnsi="Times New Roman"/>
          <w:i/>
          <w:iCs/>
          <w:color w:val="000000" w:themeColor="text1"/>
          <w:sz w:val="28"/>
          <w:szCs w:val="28"/>
        </w:rPr>
        <w:t>scèlere</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abhòrreat</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 “che sia estraneo al tuo delitto” (terza persona singolare congiuntivo presente del verbo </w:t>
      </w:r>
      <w:proofErr w:type="spellStart"/>
      <w:r w:rsidRPr="00A47D5D">
        <w:rPr>
          <w:rFonts w:ascii="Times New Roman" w:hAnsi="Times New Roman"/>
          <w:i/>
          <w:iCs/>
          <w:color w:val="000000" w:themeColor="text1"/>
          <w:sz w:val="28"/>
          <w:szCs w:val="28"/>
        </w:rPr>
        <w:t>abhòrreo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abhorres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abhòrrui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abhorrère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seconda coniugazione, transitivo e intransitivo attivo</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w:t>
      </w:r>
    </w:p>
    <w:p w14:paraId="2BE0679D" w14:textId="77777777"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Ebbene, </w:t>
      </w:r>
      <w:proofErr w:type="spellStart"/>
      <w:r w:rsidRPr="00A47D5D">
        <w:rPr>
          <w:rFonts w:ascii="Times New Roman" w:hAnsi="Times New Roman"/>
          <w:color w:val="000000" w:themeColor="text1"/>
          <w:sz w:val="28"/>
          <w:szCs w:val="28"/>
        </w:rPr>
        <w:t>a.b.c</w:t>
      </w:r>
      <w:proofErr w:type="spellEnd"/>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non est </w:t>
      </w:r>
      <w:proofErr w:type="spellStart"/>
      <w:r w:rsidRPr="00A47D5D">
        <w:rPr>
          <w:rFonts w:ascii="Times New Roman" w:hAnsi="Times New Roman"/>
          <w:i/>
          <w:iCs/>
          <w:color w:val="000000" w:themeColor="text1"/>
          <w:sz w:val="28"/>
          <w:szCs w:val="28"/>
        </w:rPr>
        <w:t>ferendum</w:t>
      </w:r>
      <w:proofErr w:type="spellEnd"/>
      <w:r w:rsidRPr="00A47D5D">
        <w:rPr>
          <w:rFonts w:ascii="Times New Roman" w:hAnsi="Times New Roman"/>
          <w:color w:val="000000" w:themeColor="text1"/>
          <w:sz w:val="28"/>
          <w:szCs w:val="28"/>
        </w:rPr>
        <w:t xml:space="preserve"> “non sono da tollerarsi”.</w:t>
      </w:r>
    </w:p>
    <w:p w14:paraId="5AF3B83E"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quam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ob</w:t>
      </w:r>
      <w:proofErr w:type="spellEnd"/>
      <w:r w:rsidRPr="00A47D5D">
        <w:rPr>
          <w:rFonts w:ascii="Times New Roman" w:hAnsi="Times New Roman"/>
          <w:b/>
          <w:bCs/>
          <w:color w:val="000000" w:themeColor="text1"/>
          <w:sz w:val="28"/>
          <w:szCs w:val="28"/>
        </w:rPr>
        <w:t xml:space="preserve"> rem </w:t>
      </w:r>
      <w:proofErr w:type="spellStart"/>
      <w:r w:rsidRPr="00A47D5D">
        <w:rPr>
          <w:rFonts w:ascii="Times New Roman" w:hAnsi="Times New Roman"/>
          <w:b/>
          <w:bCs/>
          <w:color w:val="000000" w:themeColor="text1"/>
          <w:sz w:val="28"/>
          <w:szCs w:val="28"/>
        </w:rPr>
        <w:t>discède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atque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hunc</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mihi</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timòrem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èripe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due reggenti coordinate fra loro con la congiunzione copulativa </w:t>
      </w:r>
      <w:proofErr w:type="spellStart"/>
      <w:r w:rsidRPr="00A47D5D">
        <w:rPr>
          <w:rFonts w:ascii="Times New Roman" w:hAnsi="Times New Roman"/>
          <w:i/>
          <w:iCs/>
          <w:color w:val="000000" w:themeColor="text1"/>
          <w:sz w:val="28"/>
          <w:szCs w:val="28"/>
        </w:rPr>
        <w:t>atque</w:t>
      </w:r>
      <w:proofErr w:type="spellEnd"/>
      <w:r w:rsidRPr="00A47D5D">
        <w:rPr>
          <w:rFonts w:ascii="Times New Roman" w:hAnsi="Times New Roman"/>
          <w:color w:val="000000" w:themeColor="text1"/>
          <w:sz w:val="28"/>
          <w:szCs w:val="28"/>
        </w:rPr>
        <w:t xml:space="preserve">; i due verbi sono entrambi alla seconda persona singolare dell’imperativo presente: il primo da </w:t>
      </w:r>
      <w:proofErr w:type="spellStart"/>
      <w:r w:rsidRPr="00A47D5D">
        <w:rPr>
          <w:rFonts w:ascii="Times New Roman" w:hAnsi="Times New Roman"/>
          <w:i/>
          <w:iCs/>
          <w:color w:val="000000" w:themeColor="text1"/>
          <w:sz w:val="28"/>
          <w:szCs w:val="28"/>
        </w:rPr>
        <w:t>discèdo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discèdis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discèssi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discèssum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discèdere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intransitivo attivo, composto di </w:t>
      </w:r>
      <w:r w:rsidRPr="00A47D5D">
        <w:rPr>
          <w:rFonts w:ascii="Times New Roman" w:hAnsi="Times New Roman"/>
          <w:i/>
          <w:iCs/>
          <w:color w:val="000000" w:themeColor="text1"/>
          <w:sz w:val="28"/>
          <w:szCs w:val="28"/>
        </w:rPr>
        <w:t xml:space="preserve">cedo, </w:t>
      </w:r>
      <w:proofErr w:type="spellStart"/>
      <w:r w:rsidRPr="00A47D5D">
        <w:rPr>
          <w:rFonts w:ascii="Times New Roman" w:hAnsi="Times New Roman"/>
          <w:i/>
          <w:iCs/>
          <w:color w:val="000000" w:themeColor="text1"/>
          <w:sz w:val="28"/>
          <w:szCs w:val="28"/>
        </w:rPr>
        <w:t>cedis</w:t>
      </w:r>
      <w:proofErr w:type="spellEnd"/>
      <w:r w:rsidRPr="00A47D5D">
        <w:rPr>
          <w:rFonts w:ascii="Times New Roman" w:hAnsi="Times New Roman"/>
          <w:i/>
          <w:iCs/>
          <w:color w:val="000000" w:themeColor="text1"/>
          <w:sz w:val="28"/>
          <w:szCs w:val="28"/>
        </w:rPr>
        <w:t xml:space="preserve">, cessi, </w:t>
      </w:r>
      <w:proofErr w:type="spellStart"/>
      <w:r w:rsidRPr="00A47D5D">
        <w:rPr>
          <w:rFonts w:ascii="Times New Roman" w:hAnsi="Times New Roman"/>
          <w:i/>
          <w:iCs/>
          <w:color w:val="000000" w:themeColor="text1"/>
          <w:sz w:val="28"/>
          <w:szCs w:val="28"/>
        </w:rPr>
        <w:t>cessum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cèdere</w:t>
      </w:r>
      <w:proofErr w:type="spellEnd"/>
      <w:r w:rsidRPr="00A47D5D">
        <w:rPr>
          <w:rFonts w:ascii="Times New Roman" w:hAnsi="Times New Roman"/>
          <w:color w:val="000000" w:themeColor="text1"/>
          <w:sz w:val="28"/>
          <w:szCs w:val="28"/>
        </w:rPr>
        <w:t xml:space="preserve">, terza coniugazione transitivo e intransitivo attivo con prefisso </w:t>
      </w:r>
      <w:proofErr w:type="spellStart"/>
      <w:r w:rsidRPr="00A47D5D">
        <w:rPr>
          <w:rFonts w:ascii="Times New Roman" w:hAnsi="Times New Roman"/>
          <w:i/>
          <w:iCs/>
          <w:color w:val="000000" w:themeColor="text1"/>
          <w:sz w:val="28"/>
          <w:szCs w:val="28"/>
        </w:rPr>
        <w:t>dis</w:t>
      </w:r>
      <w:proofErr w:type="spellEnd"/>
      <w:r w:rsidRPr="00A47D5D">
        <w:rPr>
          <w:rFonts w:ascii="Times New Roman" w:hAnsi="Times New Roman"/>
          <w:i/>
          <w:iCs/>
          <w:color w:val="000000" w:themeColor="text1"/>
          <w:sz w:val="28"/>
          <w:szCs w:val="28"/>
        </w:rPr>
        <w:t>-</w:t>
      </w:r>
      <w:r w:rsidRPr="00A47D5D">
        <w:rPr>
          <w:rFonts w:ascii="Times New Roman" w:hAnsi="Times New Roman"/>
          <w:color w:val="000000" w:themeColor="text1"/>
          <w:sz w:val="28"/>
          <w:szCs w:val="28"/>
        </w:rPr>
        <w:t xml:space="preserve">, e il secondo da </w:t>
      </w:r>
      <w:proofErr w:type="spellStart"/>
      <w:r w:rsidRPr="00A47D5D">
        <w:rPr>
          <w:rFonts w:ascii="Times New Roman" w:hAnsi="Times New Roman"/>
          <w:i/>
          <w:iCs/>
          <w:color w:val="000000" w:themeColor="text1"/>
          <w:sz w:val="28"/>
          <w:szCs w:val="28"/>
        </w:rPr>
        <w:t>erìpio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èripis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erìpui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erèptum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erìpere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composto di </w:t>
      </w:r>
      <w:r w:rsidRPr="00A47D5D">
        <w:rPr>
          <w:rFonts w:ascii="Times New Roman" w:hAnsi="Times New Roman"/>
          <w:i/>
          <w:iCs/>
          <w:color w:val="000000" w:themeColor="text1"/>
          <w:sz w:val="28"/>
          <w:szCs w:val="28"/>
        </w:rPr>
        <w:t xml:space="preserve">ex </w:t>
      </w:r>
      <w:r w:rsidRPr="00A47D5D">
        <w:rPr>
          <w:rFonts w:ascii="Times New Roman" w:hAnsi="Times New Roman"/>
          <w:color w:val="000000" w:themeColor="text1"/>
          <w:sz w:val="28"/>
          <w:szCs w:val="28"/>
        </w:rPr>
        <w:t xml:space="preserve">+ il verbo </w:t>
      </w:r>
      <w:proofErr w:type="spellStart"/>
      <w:r w:rsidRPr="00A47D5D">
        <w:rPr>
          <w:rFonts w:ascii="Times New Roman" w:hAnsi="Times New Roman"/>
          <w:i/>
          <w:iCs/>
          <w:color w:val="000000" w:themeColor="text1"/>
          <w:sz w:val="28"/>
          <w:szCs w:val="28"/>
        </w:rPr>
        <w:t>ràpio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rapis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ràpui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raptum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ràpere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transitivo attivo.</w:t>
      </w:r>
    </w:p>
    <w:p w14:paraId="52F003EE" w14:textId="77777777" w:rsidR="00E9687C" w:rsidRPr="00A47D5D" w:rsidRDefault="00E9687C" w:rsidP="00072A48">
      <w:pPr>
        <w:spacing w:after="0" w:line="360" w:lineRule="auto"/>
        <w:jc w:val="both"/>
        <w:rPr>
          <w:rFonts w:ascii="Times New Roman" w:hAnsi="Times New Roman"/>
          <w:i/>
          <w:iCs/>
          <w:color w:val="000000" w:themeColor="text1"/>
          <w:sz w:val="28"/>
          <w:szCs w:val="28"/>
        </w:rPr>
      </w:pPr>
      <w:proofErr w:type="spellStart"/>
      <w:r w:rsidRPr="00A47D5D">
        <w:rPr>
          <w:rFonts w:ascii="Times New Roman" w:hAnsi="Times New Roman"/>
          <w:b/>
          <w:bCs/>
          <w:color w:val="000000" w:themeColor="text1"/>
          <w:sz w:val="28"/>
          <w:szCs w:val="28"/>
        </w:rPr>
        <w:t>si</w:t>
      </w:r>
      <w:proofErr w:type="spellEnd"/>
      <w:r w:rsidRPr="00A47D5D">
        <w:rPr>
          <w:rFonts w:ascii="Times New Roman" w:hAnsi="Times New Roman"/>
          <w:b/>
          <w:bCs/>
          <w:color w:val="000000" w:themeColor="text1"/>
          <w:sz w:val="28"/>
          <w:szCs w:val="28"/>
        </w:rPr>
        <w:t xml:space="preserve"> est </w:t>
      </w:r>
      <w:proofErr w:type="spellStart"/>
      <w:r w:rsidRPr="00A47D5D">
        <w:rPr>
          <w:rFonts w:ascii="Times New Roman" w:hAnsi="Times New Roman"/>
          <w:b/>
          <w:bCs/>
          <w:color w:val="000000" w:themeColor="text1"/>
          <w:sz w:val="28"/>
          <w:szCs w:val="28"/>
        </w:rPr>
        <w:t>verus</w:t>
      </w:r>
      <w:proofErr w:type="spellEnd"/>
      <w:r w:rsidRPr="00A47D5D">
        <w:rPr>
          <w:rFonts w:ascii="Times New Roman" w:hAnsi="Times New Roman"/>
          <w:b/>
          <w:bCs/>
          <w:color w:val="000000" w:themeColor="text1"/>
          <w:sz w:val="28"/>
          <w:szCs w:val="28"/>
        </w:rPr>
        <w:t xml:space="preserve">, ne </w:t>
      </w:r>
      <w:proofErr w:type="spellStart"/>
      <w:r w:rsidRPr="00A47D5D">
        <w:rPr>
          <w:rFonts w:ascii="Times New Roman" w:hAnsi="Times New Roman"/>
          <w:b/>
          <w:bCs/>
          <w:color w:val="000000" w:themeColor="text1"/>
          <w:sz w:val="28"/>
          <w:szCs w:val="28"/>
        </w:rPr>
        <w:t>òpprimar</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i/>
          <w:iCs/>
          <w:color w:val="000000" w:themeColor="text1"/>
          <w:sz w:val="28"/>
          <w:szCs w:val="28"/>
        </w:rPr>
        <w:t xml:space="preserve">si est </w:t>
      </w:r>
      <w:proofErr w:type="spellStart"/>
      <w:r w:rsidRPr="00A47D5D">
        <w:rPr>
          <w:rFonts w:ascii="Times New Roman" w:hAnsi="Times New Roman"/>
          <w:i/>
          <w:iCs/>
          <w:color w:val="000000" w:themeColor="text1"/>
          <w:sz w:val="28"/>
          <w:szCs w:val="28"/>
        </w:rPr>
        <w:t>verus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(riferito a un </w:t>
      </w:r>
      <w:r w:rsidRPr="00A47D5D">
        <w:rPr>
          <w:rFonts w:ascii="Times New Roman" w:hAnsi="Times New Roman"/>
          <w:i/>
          <w:iCs/>
          <w:color w:val="000000" w:themeColor="text1"/>
          <w:sz w:val="28"/>
          <w:szCs w:val="28"/>
        </w:rPr>
        <w:t xml:space="preserve">timor </w:t>
      </w:r>
      <w:r w:rsidRPr="00A47D5D">
        <w:rPr>
          <w:rFonts w:ascii="Times New Roman" w:hAnsi="Times New Roman"/>
          <w:color w:val="000000" w:themeColor="text1"/>
          <w:sz w:val="28"/>
          <w:szCs w:val="28"/>
        </w:rPr>
        <w:t xml:space="preserve">sottinteso) protasi di un periodo ipotetico di primo tipo; </w:t>
      </w:r>
      <w:r w:rsidRPr="00A47D5D">
        <w:rPr>
          <w:rFonts w:ascii="Times New Roman" w:hAnsi="Times New Roman"/>
          <w:i/>
          <w:iCs/>
          <w:color w:val="000000" w:themeColor="text1"/>
          <w:sz w:val="28"/>
          <w:szCs w:val="28"/>
        </w:rPr>
        <w:t xml:space="preserve">ne </w:t>
      </w:r>
      <w:proofErr w:type="spellStart"/>
      <w:r w:rsidRPr="00A47D5D">
        <w:rPr>
          <w:rFonts w:ascii="Times New Roman" w:hAnsi="Times New Roman"/>
          <w:i/>
          <w:iCs/>
          <w:color w:val="000000" w:themeColor="text1"/>
          <w:sz w:val="28"/>
          <w:szCs w:val="28"/>
        </w:rPr>
        <w:t>òpprimar</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subordinata finale negativa, con il verbo alla prima persona singolare congiuntivo presente passivo del verbo </w:t>
      </w:r>
      <w:proofErr w:type="spellStart"/>
      <w:r w:rsidRPr="00A47D5D">
        <w:rPr>
          <w:rFonts w:ascii="Times New Roman" w:hAnsi="Times New Roman"/>
          <w:i/>
          <w:iCs/>
          <w:color w:val="000000" w:themeColor="text1"/>
          <w:sz w:val="28"/>
          <w:szCs w:val="28"/>
        </w:rPr>
        <w:t>òpprimo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òpprimis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opprèssi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opprèssum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opprìmere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composto di </w:t>
      </w:r>
      <w:r w:rsidRPr="00A47D5D">
        <w:rPr>
          <w:rFonts w:ascii="Times New Roman" w:hAnsi="Times New Roman"/>
          <w:i/>
          <w:iCs/>
          <w:color w:val="000000" w:themeColor="text1"/>
          <w:sz w:val="28"/>
          <w:szCs w:val="28"/>
        </w:rPr>
        <w:t xml:space="preserve">premo, </w:t>
      </w:r>
      <w:proofErr w:type="spellStart"/>
      <w:r w:rsidRPr="00A47D5D">
        <w:rPr>
          <w:rFonts w:ascii="Times New Roman" w:hAnsi="Times New Roman"/>
          <w:i/>
          <w:iCs/>
          <w:color w:val="000000" w:themeColor="text1"/>
          <w:sz w:val="28"/>
          <w:szCs w:val="28"/>
        </w:rPr>
        <w:t>premis</w:t>
      </w:r>
      <w:proofErr w:type="spellEnd"/>
      <w:r w:rsidRPr="00A47D5D">
        <w:rPr>
          <w:rFonts w:ascii="Times New Roman" w:hAnsi="Times New Roman"/>
          <w:i/>
          <w:iCs/>
          <w:color w:val="000000" w:themeColor="text1"/>
          <w:sz w:val="28"/>
          <w:szCs w:val="28"/>
        </w:rPr>
        <w:t xml:space="preserve">, pressi, </w:t>
      </w:r>
      <w:proofErr w:type="spellStart"/>
      <w:r w:rsidRPr="00A47D5D">
        <w:rPr>
          <w:rFonts w:ascii="Times New Roman" w:hAnsi="Times New Roman"/>
          <w:i/>
          <w:iCs/>
          <w:color w:val="000000" w:themeColor="text1"/>
          <w:sz w:val="28"/>
          <w:szCs w:val="28"/>
        </w:rPr>
        <w:t>pressum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prèmere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con prefisso preposizionale </w:t>
      </w:r>
      <w:proofErr w:type="spellStart"/>
      <w:r w:rsidRPr="00A47D5D">
        <w:rPr>
          <w:rFonts w:ascii="Times New Roman" w:hAnsi="Times New Roman"/>
          <w:i/>
          <w:iCs/>
          <w:color w:val="000000" w:themeColor="text1"/>
          <w:sz w:val="28"/>
          <w:szCs w:val="28"/>
        </w:rPr>
        <w:t>ob</w:t>
      </w:r>
      <w:proofErr w:type="spellEnd"/>
      <w:r w:rsidRPr="00A47D5D">
        <w:rPr>
          <w:rFonts w:ascii="Times New Roman" w:hAnsi="Times New Roman"/>
          <w:i/>
          <w:iCs/>
          <w:color w:val="000000" w:themeColor="text1"/>
          <w:sz w:val="28"/>
          <w:szCs w:val="28"/>
        </w:rPr>
        <w:t xml:space="preserve">-. </w:t>
      </w:r>
    </w:p>
    <w:p w14:paraId="5CD3A065" w14:textId="77777777"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sin </w:t>
      </w:r>
      <w:proofErr w:type="spellStart"/>
      <w:r w:rsidRPr="00A47D5D">
        <w:rPr>
          <w:rFonts w:ascii="Times New Roman" w:hAnsi="Times New Roman"/>
          <w:b/>
          <w:bCs/>
          <w:color w:val="000000" w:themeColor="text1"/>
          <w:sz w:val="28"/>
          <w:szCs w:val="28"/>
        </w:rPr>
        <w:t>falsus</w:t>
      </w:r>
      <w:proofErr w:type="spellEnd"/>
      <w:r w:rsidRPr="00A47D5D">
        <w:rPr>
          <w:rFonts w:ascii="Times New Roman" w:hAnsi="Times New Roman"/>
          <w:b/>
          <w:bCs/>
          <w:color w:val="000000" w:themeColor="text1"/>
          <w:sz w:val="28"/>
          <w:szCs w:val="28"/>
        </w:rPr>
        <w:t xml:space="preserve">, ut tandem </w:t>
      </w:r>
      <w:proofErr w:type="spellStart"/>
      <w:r w:rsidRPr="00A47D5D">
        <w:rPr>
          <w:rFonts w:ascii="Times New Roman" w:hAnsi="Times New Roman"/>
          <w:b/>
          <w:bCs/>
          <w:color w:val="000000" w:themeColor="text1"/>
          <w:sz w:val="28"/>
          <w:szCs w:val="28"/>
        </w:rPr>
        <w:t>aliquàndo</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timère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dèsinam</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i/>
          <w:iCs/>
          <w:color w:val="000000" w:themeColor="text1"/>
          <w:sz w:val="28"/>
          <w:szCs w:val="28"/>
        </w:rPr>
        <w:t xml:space="preserve">sin </w:t>
      </w:r>
      <w:r w:rsidRPr="00A47D5D">
        <w:rPr>
          <w:rFonts w:ascii="Times New Roman" w:hAnsi="Times New Roman"/>
          <w:color w:val="000000" w:themeColor="text1"/>
          <w:sz w:val="28"/>
          <w:szCs w:val="28"/>
        </w:rPr>
        <w:t xml:space="preserve">(congiunzione </w:t>
      </w:r>
      <w:proofErr w:type="spellStart"/>
      <w:r w:rsidRPr="00A47D5D">
        <w:rPr>
          <w:rFonts w:ascii="Times New Roman" w:hAnsi="Times New Roman"/>
          <w:color w:val="000000" w:themeColor="text1"/>
          <w:sz w:val="28"/>
          <w:szCs w:val="28"/>
        </w:rPr>
        <w:t>da</w:t>
      </w:r>
      <w:proofErr w:type="spellEnd"/>
      <w:r w:rsidRPr="00A47D5D">
        <w:rPr>
          <w:rFonts w:ascii="Times New Roman" w:hAnsi="Times New Roman"/>
          <w:color w:val="000000" w:themeColor="text1"/>
          <w:sz w:val="28"/>
          <w:szCs w:val="28"/>
        </w:rPr>
        <w:t xml:space="preserve"> </w:t>
      </w:r>
      <w:proofErr w:type="spellStart"/>
      <w:r w:rsidRPr="00A47D5D">
        <w:rPr>
          <w:rFonts w:ascii="Times New Roman" w:hAnsi="Times New Roman"/>
          <w:i/>
          <w:iCs/>
          <w:color w:val="000000" w:themeColor="text1"/>
          <w:sz w:val="28"/>
          <w:szCs w:val="28"/>
        </w:rPr>
        <w:t>si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ne</w:t>
      </w:r>
      <w:r w:rsidRPr="00A47D5D">
        <w:rPr>
          <w:rFonts w:ascii="Times New Roman" w:hAnsi="Times New Roman"/>
          <w:color w:val="000000" w:themeColor="text1"/>
          <w:sz w:val="28"/>
          <w:szCs w:val="28"/>
        </w:rPr>
        <w:t xml:space="preserve">: “se invece”) </w:t>
      </w:r>
      <w:proofErr w:type="spellStart"/>
      <w:r w:rsidRPr="00A47D5D">
        <w:rPr>
          <w:rFonts w:ascii="Times New Roman" w:hAnsi="Times New Roman"/>
          <w:i/>
          <w:iCs/>
          <w:color w:val="000000" w:themeColor="text1"/>
          <w:sz w:val="28"/>
          <w:szCs w:val="28"/>
        </w:rPr>
        <w:t>falsus</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la protasi di un periodo ipotetico di primo tipo con il verbo </w:t>
      </w:r>
      <w:r w:rsidRPr="00A47D5D">
        <w:rPr>
          <w:rFonts w:ascii="Times New Roman" w:hAnsi="Times New Roman"/>
          <w:i/>
          <w:iCs/>
          <w:color w:val="000000" w:themeColor="text1"/>
          <w:sz w:val="28"/>
          <w:szCs w:val="28"/>
        </w:rPr>
        <w:t xml:space="preserve">est </w:t>
      </w:r>
      <w:r w:rsidRPr="00A47D5D">
        <w:rPr>
          <w:rFonts w:ascii="Times New Roman" w:hAnsi="Times New Roman"/>
          <w:color w:val="000000" w:themeColor="text1"/>
          <w:sz w:val="28"/>
          <w:szCs w:val="28"/>
        </w:rPr>
        <w:t xml:space="preserve">sottinteso, e sempre </w:t>
      </w:r>
      <w:r w:rsidRPr="00A47D5D">
        <w:rPr>
          <w:rFonts w:ascii="Times New Roman" w:hAnsi="Times New Roman"/>
          <w:i/>
          <w:iCs/>
          <w:color w:val="000000" w:themeColor="text1"/>
          <w:sz w:val="28"/>
          <w:szCs w:val="28"/>
        </w:rPr>
        <w:t xml:space="preserve">timor </w:t>
      </w:r>
      <w:r w:rsidRPr="00A47D5D">
        <w:rPr>
          <w:rFonts w:ascii="Times New Roman" w:hAnsi="Times New Roman"/>
          <w:color w:val="000000" w:themeColor="text1"/>
          <w:sz w:val="28"/>
          <w:szCs w:val="28"/>
        </w:rPr>
        <w:t xml:space="preserve">è il soggetto di riferimento, come prima; </w:t>
      </w:r>
      <w:r w:rsidRPr="00A47D5D">
        <w:rPr>
          <w:rFonts w:ascii="Times New Roman" w:hAnsi="Times New Roman"/>
          <w:i/>
          <w:iCs/>
          <w:color w:val="000000" w:themeColor="text1"/>
          <w:sz w:val="28"/>
          <w:szCs w:val="28"/>
        </w:rPr>
        <w:t>ut…</w:t>
      </w:r>
      <w:proofErr w:type="spellStart"/>
      <w:r w:rsidRPr="00A47D5D">
        <w:rPr>
          <w:rFonts w:ascii="Times New Roman" w:hAnsi="Times New Roman"/>
          <w:i/>
          <w:iCs/>
          <w:color w:val="000000" w:themeColor="text1"/>
          <w:sz w:val="28"/>
          <w:szCs w:val="28"/>
        </w:rPr>
        <w:t>dèsinam</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è la subordinata finale positiva contrapposta alla precedente negativa (</w:t>
      </w:r>
      <w:proofErr w:type="spellStart"/>
      <w:r w:rsidRPr="00A47D5D">
        <w:rPr>
          <w:rFonts w:ascii="Times New Roman" w:hAnsi="Times New Roman"/>
          <w:i/>
          <w:iCs/>
          <w:color w:val="000000" w:themeColor="text1"/>
          <w:sz w:val="28"/>
          <w:szCs w:val="28"/>
        </w:rPr>
        <w:t>dèsinam</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prima persona singolare congiuntivo presente del verbo </w:t>
      </w:r>
      <w:proofErr w:type="spellStart"/>
      <w:r w:rsidRPr="00A47D5D">
        <w:rPr>
          <w:rFonts w:ascii="Times New Roman" w:hAnsi="Times New Roman"/>
          <w:i/>
          <w:iCs/>
          <w:color w:val="000000" w:themeColor="text1"/>
          <w:sz w:val="28"/>
          <w:szCs w:val="28"/>
        </w:rPr>
        <w:t>dèsino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dèsinis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dèsii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dèsitum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lastRenderedPageBreak/>
        <w:t>desìnere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terza coniugazione transitivo attivo, qui in veste servile a reggere l’infinito </w:t>
      </w:r>
      <w:proofErr w:type="spellStart"/>
      <w:r w:rsidRPr="00A47D5D">
        <w:rPr>
          <w:rFonts w:ascii="Times New Roman" w:hAnsi="Times New Roman"/>
          <w:i/>
          <w:iCs/>
          <w:color w:val="000000" w:themeColor="text1"/>
          <w:sz w:val="28"/>
          <w:szCs w:val="28"/>
        </w:rPr>
        <w:t>timère</w:t>
      </w:r>
      <w:proofErr w:type="spellEnd"/>
      <w:r w:rsidRPr="00A47D5D">
        <w:rPr>
          <w:rFonts w:ascii="Times New Roman" w:hAnsi="Times New Roman"/>
          <w:color w:val="000000" w:themeColor="text1"/>
          <w:sz w:val="28"/>
          <w:szCs w:val="28"/>
        </w:rPr>
        <w:t xml:space="preserve"> “affinché io finalmente smetta una buona volta di aver paura”). </w:t>
      </w:r>
    </w:p>
    <w:p w14:paraId="3DBD21DA" w14:textId="77777777" w:rsidR="00E9687C" w:rsidRPr="00A47D5D" w:rsidRDefault="00E9687C" w:rsidP="00072A48">
      <w:pPr>
        <w:spacing w:after="0" w:line="360" w:lineRule="auto"/>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Paragrafo 19. </w:t>
      </w:r>
      <w:proofErr w:type="spellStart"/>
      <w:r w:rsidRPr="00A47D5D">
        <w:rPr>
          <w:rFonts w:ascii="Times New Roman" w:hAnsi="Times New Roman"/>
          <w:b/>
          <w:bCs/>
          <w:color w:val="000000" w:themeColor="text1"/>
          <w:sz w:val="28"/>
          <w:szCs w:val="28"/>
        </w:rPr>
        <w:t>haec</w:t>
      </w:r>
      <w:proofErr w:type="spellEnd"/>
      <w:r w:rsidRPr="00A47D5D">
        <w:rPr>
          <w:rFonts w:ascii="Times New Roman" w:hAnsi="Times New Roman"/>
          <w:b/>
          <w:bCs/>
          <w:color w:val="000000" w:themeColor="text1"/>
          <w:sz w:val="28"/>
          <w:szCs w:val="28"/>
        </w:rPr>
        <w:t xml:space="preserve"> si </w:t>
      </w:r>
      <w:proofErr w:type="spellStart"/>
      <w:r w:rsidRPr="00A47D5D">
        <w:rPr>
          <w:rFonts w:ascii="Times New Roman" w:hAnsi="Times New Roman"/>
          <w:b/>
          <w:bCs/>
          <w:color w:val="000000" w:themeColor="text1"/>
          <w:sz w:val="28"/>
          <w:szCs w:val="28"/>
        </w:rPr>
        <w:t>tecum</w:t>
      </w:r>
      <w:proofErr w:type="spellEnd"/>
      <w:r w:rsidRPr="00A47D5D">
        <w:rPr>
          <w:rFonts w:ascii="Times New Roman" w:hAnsi="Times New Roman"/>
          <w:b/>
          <w:bCs/>
          <w:color w:val="000000" w:themeColor="text1"/>
          <w:sz w:val="28"/>
          <w:szCs w:val="28"/>
        </w:rPr>
        <w:t xml:space="preserve">, ut </w:t>
      </w:r>
      <w:proofErr w:type="spellStart"/>
      <w:r w:rsidRPr="00A47D5D">
        <w:rPr>
          <w:rFonts w:ascii="Times New Roman" w:hAnsi="Times New Roman"/>
          <w:b/>
          <w:bCs/>
          <w:color w:val="000000" w:themeColor="text1"/>
          <w:sz w:val="28"/>
          <w:szCs w:val="28"/>
        </w:rPr>
        <w:t>dixi</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pàtria</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loquàtur</w:t>
      </w:r>
      <w:proofErr w:type="spellEnd"/>
      <w:r w:rsidRPr="00A47D5D">
        <w:rPr>
          <w:rFonts w:ascii="Times New Roman" w:hAnsi="Times New Roman"/>
          <w:b/>
          <w:bCs/>
          <w:color w:val="000000" w:themeColor="text1"/>
          <w:sz w:val="28"/>
          <w:szCs w:val="28"/>
        </w:rPr>
        <w:t xml:space="preserve">, nonne </w:t>
      </w:r>
      <w:proofErr w:type="spellStart"/>
      <w:r w:rsidRPr="00A47D5D">
        <w:rPr>
          <w:rFonts w:ascii="Times New Roman" w:hAnsi="Times New Roman"/>
          <w:b/>
          <w:bCs/>
          <w:color w:val="000000" w:themeColor="text1"/>
          <w:sz w:val="28"/>
          <w:szCs w:val="28"/>
        </w:rPr>
        <w:t>impetràre</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dèbeat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etiam</w:t>
      </w:r>
      <w:proofErr w:type="spellEnd"/>
      <w:r w:rsidRPr="00A47D5D">
        <w:rPr>
          <w:rFonts w:ascii="Times New Roman" w:hAnsi="Times New Roman"/>
          <w:b/>
          <w:bCs/>
          <w:color w:val="000000" w:themeColor="text1"/>
          <w:sz w:val="28"/>
          <w:szCs w:val="28"/>
        </w:rPr>
        <w:t xml:space="preserve"> si </w:t>
      </w:r>
      <w:proofErr w:type="spellStart"/>
      <w:r w:rsidRPr="00A47D5D">
        <w:rPr>
          <w:rFonts w:ascii="Times New Roman" w:hAnsi="Times New Roman"/>
          <w:b/>
          <w:bCs/>
          <w:color w:val="000000" w:themeColor="text1"/>
          <w:sz w:val="28"/>
          <w:szCs w:val="28"/>
        </w:rPr>
        <w:t>vim</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b/>
          <w:bCs/>
          <w:color w:val="000000" w:themeColor="text1"/>
          <w:sz w:val="28"/>
          <w:szCs w:val="28"/>
        </w:rPr>
        <w:t>adhibère</w:t>
      </w:r>
      <w:proofErr w:type="spellEnd"/>
      <w:r w:rsidRPr="00A47D5D">
        <w:rPr>
          <w:rFonts w:ascii="Times New Roman" w:hAnsi="Times New Roman"/>
          <w:b/>
          <w:bCs/>
          <w:color w:val="000000" w:themeColor="text1"/>
          <w:sz w:val="28"/>
          <w:szCs w:val="28"/>
        </w:rPr>
        <w:t xml:space="preserve"> non </w:t>
      </w:r>
      <w:proofErr w:type="spellStart"/>
      <w:r w:rsidRPr="00A47D5D">
        <w:rPr>
          <w:rFonts w:ascii="Times New Roman" w:hAnsi="Times New Roman"/>
          <w:b/>
          <w:bCs/>
          <w:color w:val="000000" w:themeColor="text1"/>
          <w:sz w:val="28"/>
          <w:szCs w:val="28"/>
        </w:rPr>
        <w:t>possit</w:t>
      </w:r>
      <w:proofErr w:type="spellEnd"/>
      <w:r w:rsidRPr="00A47D5D">
        <w:rPr>
          <w:rFonts w:ascii="Times New Roman" w:hAnsi="Times New Roman"/>
          <w:b/>
          <w:bCs/>
          <w:color w:val="000000" w:themeColor="text1"/>
          <w:sz w:val="28"/>
          <w:szCs w:val="28"/>
        </w:rPr>
        <w:t xml:space="preserve">?  </w:t>
      </w:r>
      <w:proofErr w:type="spellStart"/>
      <w:r w:rsidRPr="00A47D5D">
        <w:rPr>
          <w:rFonts w:ascii="Times New Roman" w:hAnsi="Times New Roman"/>
          <w:i/>
          <w:iCs/>
          <w:color w:val="000000" w:themeColor="text1"/>
          <w:sz w:val="28"/>
          <w:szCs w:val="28"/>
        </w:rPr>
        <w:t>si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tecum</w:t>
      </w:r>
      <w:proofErr w:type="spellEnd"/>
      <w:r w:rsidRPr="00A47D5D">
        <w:rPr>
          <w:rFonts w:ascii="Times New Roman" w:hAnsi="Times New Roman"/>
          <w:i/>
          <w:iCs/>
          <w:color w:val="000000" w:themeColor="text1"/>
          <w:sz w:val="28"/>
          <w:szCs w:val="28"/>
        </w:rPr>
        <w:t xml:space="preserve"> patria </w:t>
      </w:r>
      <w:proofErr w:type="spellStart"/>
      <w:r w:rsidRPr="00A47D5D">
        <w:rPr>
          <w:rFonts w:ascii="Times New Roman" w:hAnsi="Times New Roman"/>
          <w:i/>
          <w:iCs/>
          <w:color w:val="000000" w:themeColor="text1"/>
          <w:sz w:val="28"/>
          <w:szCs w:val="28"/>
        </w:rPr>
        <w:t>loquatur</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è la protasi di un periodo ipotetico di secondo tipo, ovvero della possibilità, con il congiuntivo presente sia nella protasi che nell’apodosi </w:t>
      </w:r>
      <w:proofErr w:type="spellStart"/>
      <w:r w:rsidRPr="00A47D5D">
        <w:rPr>
          <w:rFonts w:ascii="Times New Roman" w:hAnsi="Times New Roman"/>
          <w:i/>
          <w:iCs/>
          <w:color w:val="000000" w:themeColor="text1"/>
          <w:sz w:val="28"/>
          <w:szCs w:val="28"/>
        </w:rPr>
        <w:t>dèbeat</w:t>
      </w:r>
      <w:proofErr w:type="spellEnd"/>
      <w:r w:rsidRPr="00A47D5D">
        <w:rPr>
          <w:rFonts w:ascii="Times New Roman" w:hAnsi="Times New Roman"/>
          <w:color w:val="000000" w:themeColor="text1"/>
          <w:sz w:val="28"/>
          <w:szCs w:val="28"/>
        </w:rPr>
        <w:t xml:space="preserve">, la quale è introdotta dalla particella interrogativa </w:t>
      </w:r>
      <w:r w:rsidRPr="00A47D5D">
        <w:rPr>
          <w:rFonts w:ascii="Times New Roman" w:hAnsi="Times New Roman"/>
          <w:i/>
          <w:iCs/>
          <w:color w:val="000000" w:themeColor="text1"/>
          <w:sz w:val="28"/>
          <w:szCs w:val="28"/>
        </w:rPr>
        <w:t>nonne</w:t>
      </w:r>
      <w:r w:rsidRPr="00A47D5D">
        <w:rPr>
          <w:rFonts w:ascii="Times New Roman" w:hAnsi="Times New Roman"/>
          <w:color w:val="000000" w:themeColor="text1"/>
          <w:sz w:val="28"/>
          <w:szCs w:val="28"/>
        </w:rPr>
        <w:t xml:space="preserve">, che crea l’attesa di una risposta affermativa: “se la patria ti dicesse queste cose, non è forse vero che dovrebbe avere soddisfazione?”; dentro il periodo ipotetico vi è la parentetica subordinata modale esplicita </w:t>
      </w:r>
      <w:r w:rsidRPr="00A47D5D">
        <w:rPr>
          <w:rFonts w:ascii="Times New Roman" w:hAnsi="Times New Roman"/>
          <w:i/>
          <w:iCs/>
          <w:color w:val="000000" w:themeColor="text1"/>
          <w:sz w:val="28"/>
          <w:szCs w:val="28"/>
        </w:rPr>
        <w:t xml:space="preserve">ut </w:t>
      </w:r>
      <w:proofErr w:type="spellStart"/>
      <w:r w:rsidRPr="00A47D5D">
        <w:rPr>
          <w:rFonts w:ascii="Times New Roman" w:hAnsi="Times New Roman"/>
          <w:i/>
          <w:iCs/>
          <w:color w:val="000000" w:themeColor="text1"/>
          <w:sz w:val="28"/>
          <w:szCs w:val="28"/>
        </w:rPr>
        <w:t>dixi</w:t>
      </w:r>
      <w:proofErr w:type="spellEnd"/>
      <w:r w:rsidRPr="00A47D5D">
        <w:rPr>
          <w:rFonts w:ascii="Times New Roman" w:hAnsi="Times New Roman"/>
          <w:color w:val="000000" w:themeColor="text1"/>
          <w:sz w:val="28"/>
          <w:szCs w:val="28"/>
        </w:rPr>
        <w:t xml:space="preserve">, mentre nel finale dell’enunciato si trova una subordinata esplicita concessiva </w:t>
      </w:r>
      <w:proofErr w:type="spellStart"/>
      <w:r w:rsidRPr="00A47D5D">
        <w:rPr>
          <w:rFonts w:ascii="Times New Roman" w:hAnsi="Times New Roman"/>
          <w:i/>
          <w:iCs/>
          <w:color w:val="000000" w:themeColor="text1"/>
          <w:sz w:val="28"/>
          <w:szCs w:val="28"/>
        </w:rPr>
        <w:t>etiam</w:t>
      </w:r>
      <w:proofErr w:type="spellEnd"/>
      <w:r w:rsidRPr="00A47D5D">
        <w:rPr>
          <w:rFonts w:ascii="Times New Roman" w:hAnsi="Times New Roman"/>
          <w:i/>
          <w:iCs/>
          <w:color w:val="000000" w:themeColor="text1"/>
          <w:sz w:val="28"/>
          <w:szCs w:val="28"/>
        </w:rPr>
        <w:t xml:space="preserve"> si…</w:t>
      </w:r>
      <w:proofErr w:type="spellStart"/>
      <w:r w:rsidRPr="00A47D5D">
        <w:rPr>
          <w:rFonts w:ascii="Times New Roman" w:hAnsi="Times New Roman"/>
          <w:i/>
          <w:iCs/>
          <w:color w:val="000000" w:themeColor="text1"/>
          <w:sz w:val="28"/>
          <w:szCs w:val="28"/>
        </w:rPr>
        <w:t>possit</w:t>
      </w:r>
      <w:proofErr w:type="spellEnd"/>
      <w:r w:rsidRPr="00A47D5D">
        <w:rPr>
          <w:rFonts w:ascii="Times New Roman" w:hAnsi="Times New Roman"/>
          <w:color w:val="000000" w:themeColor="text1"/>
          <w:sz w:val="28"/>
          <w:szCs w:val="28"/>
        </w:rPr>
        <w:t xml:space="preserve">, verbo che a sua volta regge l’infinitiva soggettiva </w:t>
      </w:r>
      <w:proofErr w:type="spellStart"/>
      <w:r w:rsidRPr="00A47D5D">
        <w:rPr>
          <w:rFonts w:ascii="Times New Roman" w:hAnsi="Times New Roman"/>
          <w:i/>
          <w:iCs/>
          <w:color w:val="000000" w:themeColor="text1"/>
          <w:sz w:val="28"/>
          <w:szCs w:val="28"/>
        </w:rPr>
        <w:t>vim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adhibère</w:t>
      </w:r>
      <w:proofErr w:type="spellEnd"/>
      <w:r w:rsidRPr="00A47D5D">
        <w:rPr>
          <w:rFonts w:ascii="Times New Roman" w:hAnsi="Times New Roman"/>
          <w:color w:val="000000" w:themeColor="text1"/>
          <w:sz w:val="28"/>
          <w:szCs w:val="28"/>
        </w:rPr>
        <w:t xml:space="preserve">, il cui soggetto è </w:t>
      </w:r>
      <w:r w:rsidRPr="00A47D5D">
        <w:rPr>
          <w:rFonts w:ascii="Times New Roman" w:hAnsi="Times New Roman"/>
          <w:i/>
          <w:iCs/>
          <w:color w:val="000000" w:themeColor="text1"/>
          <w:sz w:val="28"/>
          <w:szCs w:val="28"/>
        </w:rPr>
        <w:t xml:space="preserve">patria </w:t>
      </w:r>
      <w:r w:rsidRPr="00A47D5D">
        <w:rPr>
          <w:rFonts w:ascii="Times New Roman" w:hAnsi="Times New Roman"/>
          <w:color w:val="000000" w:themeColor="text1"/>
          <w:sz w:val="28"/>
          <w:szCs w:val="28"/>
        </w:rPr>
        <w:t xml:space="preserve">sottinteso. </w:t>
      </w:r>
    </w:p>
    <w:p w14:paraId="1BC875E6"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dixi</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prima persona singolare indicativo perfetto del verbo </w:t>
      </w:r>
      <w:r w:rsidRPr="00A47D5D">
        <w:rPr>
          <w:rFonts w:ascii="Times New Roman" w:hAnsi="Times New Roman"/>
          <w:i/>
          <w:iCs/>
          <w:color w:val="000000" w:themeColor="text1"/>
          <w:sz w:val="28"/>
          <w:szCs w:val="28"/>
        </w:rPr>
        <w:t xml:space="preserve">dico, </w:t>
      </w:r>
      <w:proofErr w:type="spellStart"/>
      <w:r w:rsidRPr="00A47D5D">
        <w:rPr>
          <w:rFonts w:ascii="Times New Roman" w:hAnsi="Times New Roman"/>
          <w:i/>
          <w:iCs/>
          <w:color w:val="000000" w:themeColor="text1"/>
          <w:sz w:val="28"/>
          <w:szCs w:val="28"/>
        </w:rPr>
        <w:t>dicis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dixi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dictum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dìcere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terza coniugazione, transitivo attivo.</w:t>
      </w:r>
    </w:p>
    <w:p w14:paraId="745FB9E4"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loquàtur</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congiuntivo presente del verbo </w:t>
      </w:r>
      <w:proofErr w:type="spellStart"/>
      <w:r w:rsidRPr="00A47D5D">
        <w:rPr>
          <w:rFonts w:ascii="Times New Roman" w:hAnsi="Times New Roman"/>
          <w:i/>
          <w:iCs/>
          <w:color w:val="000000" w:themeColor="text1"/>
          <w:sz w:val="28"/>
          <w:szCs w:val="28"/>
        </w:rPr>
        <w:t>loquor</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lòqueris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locùtus</w:t>
      </w:r>
      <w:proofErr w:type="spellEnd"/>
      <w:r w:rsidRPr="00A47D5D">
        <w:rPr>
          <w:rFonts w:ascii="Times New Roman" w:hAnsi="Times New Roman"/>
          <w:i/>
          <w:iCs/>
          <w:color w:val="000000" w:themeColor="text1"/>
          <w:sz w:val="28"/>
          <w:szCs w:val="28"/>
        </w:rPr>
        <w:t xml:space="preserve"> sum, </w:t>
      </w:r>
      <w:proofErr w:type="spellStart"/>
      <w:r w:rsidRPr="00A47D5D">
        <w:rPr>
          <w:rFonts w:ascii="Times New Roman" w:hAnsi="Times New Roman"/>
          <w:i/>
          <w:iCs/>
          <w:color w:val="000000" w:themeColor="text1"/>
          <w:sz w:val="28"/>
          <w:szCs w:val="28"/>
        </w:rPr>
        <w:t>loqui</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già visto.</w:t>
      </w:r>
    </w:p>
    <w:p w14:paraId="176B48A8" w14:textId="600DAE9C" w:rsidR="00E9687C" w:rsidRPr="00A57C40" w:rsidRDefault="00E9687C" w:rsidP="00072A48">
      <w:pPr>
        <w:spacing w:after="0" w:line="360" w:lineRule="auto"/>
        <w:jc w:val="both"/>
        <w:rPr>
          <w:rFonts w:ascii="Times New Roman" w:hAnsi="Times New Roman"/>
          <w:color w:val="000000" w:themeColor="text1"/>
          <w:sz w:val="28"/>
          <w:szCs w:val="28"/>
          <w:u w:val="single"/>
        </w:rPr>
      </w:pPr>
      <w:proofErr w:type="spellStart"/>
      <w:r w:rsidRPr="00A47D5D">
        <w:rPr>
          <w:rFonts w:ascii="Times New Roman" w:hAnsi="Times New Roman"/>
          <w:b/>
          <w:bCs/>
          <w:color w:val="000000" w:themeColor="text1"/>
          <w:sz w:val="28"/>
          <w:szCs w:val="28"/>
        </w:rPr>
        <w:t>impetràre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infinito presente del verbo </w:t>
      </w:r>
      <w:proofErr w:type="spellStart"/>
      <w:r>
        <w:rPr>
          <w:rFonts w:ascii="Times New Roman" w:hAnsi="Times New Roman"/>
          <w:i/>
          <w:iCs/>
          <w:color w:val="000000" w:themeColor="text1"/>
          <w:sz w:val="28"/>
          <w:szCs w:val="28"/>
        </w:rPr>
        <w:t>ì</w:t>
      </w:r>
      <w:r w:rsidRPr="00A47D5D">
        <w:rPr>
          <w:rFonts w:ascii="Times New Roman" w:hAnsi="Times New Roman"/>
          <w:i/>
          <w:iCs/>
          <w:color w:val="000000" w:themeColor="text1"/>
          <w:sz w:val="28"/>
          <w:szCs w:val="28"/>
        </w:rPr>
        <w:t>mp</w:t>
      </w:r>
      <w:r>
        <w:rPr>
          <w:rFonts w:ascii="Times New Roman" w:hAnsi="Times New Roman"/>
          <w:i/>
          <w:iCs/>
          <w:color w:val="000000" w:themeColor="text1"/>
          <w:sz w:val="28"/>
          <w:szCs w:val="28"/>
        </w:rPr>
        <w:t>e</w:t>
      </w:r>
      <w:r w:rsidRPr="00A47D5D">
        <w:rPr>
          <w:rFonts w:ascii="Times New Roman" w:hAnsi="Times New Roman"/>
          <w:i/>
          <w:iCs/>
          <w:color w:val="000000" w:themeColor="text1"/>
          <w:sz w:val="28"/>
          <w:szCs w:val="28"/>
        </w:rPr>
        <w:t>tro</w:t>
      </w:r>
      <w:proofErr w:type="spellEnd"/>
      <w:r w:rsidRPr="00A47D5D">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ì</w:t>
      </w:r>
      <w:r w:rsidRPr="00A47D5D">
        <w:rPr>
          <w:rFonts w:ascii="Times New Roman" w:hAnsi="Times New Roman"/>
          <w:i/>
          <w:iCs/>
          <w:color w:val="000000" w:themeColor="text1"/>
          <w:sz w:val="28"/>
          <w:szCs w:val="28"/>
        </w:rPr>
        <w:t>mp</w:t>
      </w:r>
      <w:r>
        <w:rPr>
          <w:rFonts w:ascii="Times New Roman" w:hAnsi="Times New Roman"/>
          <w:i/>
          <w:iCs/>
          <w:color w:val="000000" w:themeColor="text1"/>
          <w:sz w:val="28"/>
          <w:szCs w:val="28"/>
        </w:rPr>
        <w:t>e</w:t>
      </w:r>
      <w:r w:rsidRPr="00A47D5D">
        <w:rPr>
          <w:rFonts w:ascii="Times New Roman" w:hAnsi="Times New Roman"/>
          <w:i/>
          <w:iCs/>
          <w:color w:val="000000" w:themeColor="text1"/>
          <w:sz w:val="28"/>
          <w:szCs w:val="28"/>
        </w:rPr>
        <w:t>tras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impetràvi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impetràtum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impetràre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prima coniugazione transitivo attivo.</w:t>
      </w:r>
    </w:p>
    <w:p w14:paraId="09CF0D02"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dèbeat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congiuntivo presente del verbo </w:t>
      </w:r>
      <w:proofErr w:type="spellStart"/>
      <w:r w:rsidRPr="00A47D5D">
        <w:rPr>
          <w:rFonts w:ascii="Times New Roman" w:hAnsi="Times New Roman"/>
          <w:i/>
          <w:iCs/>
          <w:color w:val="000000" w:themeColor="text1"/>
          <w:sz w:val="28"/>
          <w:szCs w:val="28"/>
        </w:rPr>
        <w:t>dèbeo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debes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dèbui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dèbitum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debère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seconda coniugazione, transitivo attivo.</w:t>
      </w:r>
    </w:p>
    <w:p w14:paraId="6732AD23"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adhibère</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infinito presente del verbo </w:t>
      </w:r>
      <w:proofErr w:type="spellStart"/>
      <w:r w:rsidRPr="00A47D5D">
        <w:rPr>
          <w:rFonts w:ascii="Times New Roman" w:hAnsi="Times New Roman"/>
          <w:i/>
          <w:iCs/>
          <w:color w:val="000000" w:themeColor="text1"/>
          <w:sz w:val="28"/>
          <w:szCs w:val="28"/>
        </w:rPr>
        <w:t>adhìbeo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àdhibes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adhìbui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adhìbitum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adhibère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seconda coniugazione, transitivo attivo, composto di </w:t>
      </w:r>
      <w:proofErr w:type="spellStart"/>
      <w:r w:rsidRPr="00A47D5D">
        <w:rPr>
          <w:rFonts w:ascii="Times New Roman" w:hAnsi="Times New Roman"/>
          <w:i/>
          <w:iCs/>
          <w:color w:val="000000" w:themeColor="text1"/>
          <w:sz w:val="28"/>
          <w:szCs w:val="28"/>
        </w:rPr>
        <w:t>hàbeo</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habes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hàbui</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hàbitum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habère</w:t>
      </w:r>
      <w:proofErr w:type="spellEnd"/>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seconda coniugazione, transitivo attivo, con prefisso preposizionale </w:t>
      </w:r>
      <w:r w:rsidRPr="00A47D5D">
        <w:rPr>
          <w:rFonts w:ascii="Times New Roman" w:hAnsi="Times New Roman"/>
          <w:i/>
          <w:iCs/>
          <w:color w:val="000000" w:themeColor="text1"/>
          <w:sz w:val="28"/>
          <w:szCs w:val="28"/>
        </w:rPr>
        <w:t>ad-.</w:t>
      </w:r>
    </w:p>
    <w:p w14:paraId="1E290663" w14:textId="77777777" w:rsidR="00E9687C" w:rsidRPr="00A47D5D" w:rsidRDefault="00E9687C" w:rsidP="00072A48">
      <w:pPr>
        <w:spacing w:after="0" w:line="360" w:lineRule="auto"/>
        <w:jc w:val="both"/>
        <w:rPr>
          <w:rFonts w:ascii="Times New Roman" w:hAnsi="Times New Roman"/>
          <w:color w:val="000000" w:themeColor="text1"/>
          <w:sz w:val="28"/>
          <w:szCs w:val="28"/>
        </w:rPr>
      </w:pPr>
      <w:proofErr w:type="spellStart"/>
      <w:r w:rsidRPr="00A47D5D">
        <w:rPr>
          <w:rFonts w:ascii="Times New Roman" w:hAnsi="Times New Roman"/>
          <w:b/>
          <w:bCs/>
          <w:color w:val="000000" w:themeColor="text1"/>
          <w:sz w:val="28"/>
          <w:szCs w:val="28"/>
        </w:rPr>
        <w:t>possit</w:t>
      </w:r>
      <w:proofErr w:type="spellEnd"/>
      <w:r w:rsidRPr="00A47D5D">
        <w:rPr>
          <w:rFonts w:ascii="Times New Roman" w:hAnsi="Times New Roman"/>
          <w:b/>
          <w:bCs/>
          <w:color w:val="000000" w:themeColor="text1"/>
          <w:sz w:val="28"/>
          <w:szCs w:val="28"/>
        </w:rPr>
        <w:t xml:space="preserve"> </w:t>
      </w:r>
      <w:r w:rsidRPr="00A47D5D">
        <w:rPr>
          <w:rFonts w:ascii="Times New Roman" w:hAnsi="Times New Roman"/>
          <w:color w:val="000000" w:themeColor="text1"/>
          <w:sz w:val="28"/>
          <w:szCs w:val="28"/>
        </w:rPr>
        <w:t xml:space="preserve">terza persona singolare congiuntivo presente del verbo </w:t>
      </w:r>
      <w:proofErr w:type="spellStart"/>
      <w:r w:rsidRPr="00A47D5D">
        <w:rPr>
          <w:rFonts w:ascii="Times New Roman" w:hAnsi="Times New Roman"/>
          <w:i/>
          <w:iCs/>
          <w:color w:val="000000" w:themeColor="text1"/>
          <w:sz w:val="28"/>
          <w:szCs w:val="28"/>
        </w:rPr>
        <w:t>possum</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potes</w:t>
      </w:r>
      <w:proofErr w:type="spellEnd"/>
      <w:r w:rsidRPr="00A47D5D">
        <w:rPr>
          <w:rFonts w:ascii="Times New Roman" w:hAnsi="Times New Roman"/>
          <w:i/>
          <w:iCs/>
          <w:color w:val="000000" w:themeColor="text1"/>
          <w:sz w:val="28"/>
          <w:szCs w:val="28"/>
        </w:rPr>
        <w:t xml:space="preserve">, </w:t>
      </w:r>
      <w:proofErr w:type="spellStart"/>
      <w:r w:rsidRPr="00A47D5D">
        <w:rPr>
          <w:rFonts w:ascii="Times New Roman" w:hAnsi="Times New Roman"/>
          <w:i/>
          <w:iCs/>
          <w:color w:val="000000" w:themeColor="text1"/>
          <w:sz w:val="28"/>
          <w:szCs w:val="28"/>
        </w:rPr>
        <w:t>pòtui</w:t>
      </w:r>
      <w:proofErr w:type="spellEnd"/>
      <w:r w:rsidRPr="00A47D5D">
        <w:rPr>
          <w:rFonts w:ascii="Times New Roman" w:hAnsi="Times New Roman"/>
          <w:i/>
          <w:iCs/>
          <w:color w:val="000000" w:themeColor="text1"/>
          <w:sz w:val="28"/>
          <w:szCs w:val="28"/>
        </w:rPr>
        <w:t xml:space="preserve">, posse </w:t>
      </w:r>
      <w:r w:rsidRPr="00A47D5D">
        <w:rPr>
          <w:rFonts w:ascii="Times New Roman" w:hAnsi="Times New Roman"/>
          <w:color w:val="000000" w:themeColor="text1"/>
          <w:sz w:val="28"/>
          <w:szCs w:val="28"/>
        </w:rPr>
        <w:t xml:space="preserve">composto di </w:t>
      </w:r>
      <w:r w:rsidRPr="00A47D5D">
        <w:rPr>
          <w:rFonts w:ascii="Times New Roman" w:hAnsi="Times New Roman"/>
          <w:i/>
          <w:iCs/>
          <w:color w:val="000000" w:themeColor="text1"/>
          <w:sz w:val="28"/>
          <w:szCs w:val="28"/>
        </w:rPr>
        <w:t xml:space="preserve">sum </w:t>
      </w:r>
      <w:r w:rsidRPr="00A47D5D">
        <w:rPr>
          <w:rFonts w:ascii="Times New Roman" w:hAnsi="Times New Roman"/>
          <w:color w:val="000000" w:themeColor="text1"/>
          <w:sz w:val="28"/>
          <w:szCs w:val="28"/>
        </w:rPr>
        <w:t>già visto.</w:t>
      </w:r>
    </w:p>
    <w:p w14:paraId="4CBECBDB" w14:textId="7DB908F8" w:rsidR="00BF40E2" w:rsidRPr="00E9687C" w:rsidRDefault="00E9687C" w:rsidP="00072A48">
      <w:pPr>
        <w:spacing w:after="0" w:line="360" w:lineRule="auto"/>
        <w:jc w:val="both"/>
        <w:rPr>
          <w:rFonts w:ascii="Times New Roman" w:hAnsi="Times New Roman"/>
          <w:b/>
          <w:bCs/>
          <w:color w:val="000000" w:themeColor="text1"/>
          <w:sz w:val="28"/>
          <w:szCs w:val="28"/>
        </w:rPr>
      </w:pPr>
      <w:r w:rsidRPr="00A47D5D">
        <w:rPr>
          <w:rFonts w:ascii="Times New Roman" w:hAnsi="Times New Roman"/>
          <w:b/>
          <w:bCs/>
          <w:color w:val="000000" w:themeColor="text1"/>
          <w:sz w:val="28"/>
          <w:szCs w:val="28"/>
        </w:rPr>
        <w:t xml:space="preserve"> </w:t>
      </w:r>
    </w:p>
    <w:sectPr w:rsidR="00BF40E2" w:rsidRPr="00E968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7C"/>
    <w:rsid w:val="00072A48"/>
    <w:rsid w:val="003063CC"/>
    <w:rsid w:val="00A57C40"/>
    <w:rsid w:val="00BD0E13"/>
    <w:rsid w:val="00BF40E2"/>
    <w:rsid w:val="00E96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10D4"/>
  <w15:chartTrackingRefBased/>
  <w15:docId w15:val="{2384545D-30D9-4C77-80A3-B2137A49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687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11999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Smart</cp:lastModifiedBy>
  <cp:revision>2</cp:revision>
  <dcterms:created xsi:type="dcterms:W3CDTF">2021-03-16T09:45:00Z</dcterms:created>
  <dcterms:modified xsi:type="dcterms:W3CDTF">2021-03-16T09:45:00Z</dcterms:modified>
</cp:coreProperties>
</file>