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505" w:rsidRPr="00516EC4" w:rsidRDefault="00D53505" w:rsidP="00D53505">
      <w:pPr>
        <w:spacing w:after="160" w:line="259" w:lineRule="auto"/>
        <w:ind w:left="0" w:firstLine="0"/>
        <w:jc w:val="left"/>
        <w:rPr>
          <w:rFonts w:asciiTheme="minorHAnsi" w:eastAsiaTheme="minorHAnsi" w:hAnsiTheme="minorHAnsi" w:cstheme="minorBidi"/>
          <w:b/>
          <w:color w:val="auto"/>
          <w:sz w:val="22"/>
          <w:lang w:eastAsia="en-US"/>
        </w:rPr>
      </w:pPr>
      <w:bookmarkStart w:id="0" w:name="_GoBack"/>
      <w:bookmarkEnd w:id="0"/>
      <w:r w:rsidRPr="00516EC4">
        <w:rPr>
          <w:rFonts w:asciiTheme="minorHAnsi" w:eastAsiaTheme="minorHAnsi" w:hAnsiTheme="minorHAnsi" w:cstheme="minorBidi"/>
          <w:b/>
          <w:color w:val="auto"/>
          <w:sz w:val="22"/>
          <w:lang w:eastAsia="en-US"/>
        </w:rPr>
        <w:t>Allegato B)</w:t>
      </w:r>
    </w:p>
    <w:p w:rsidR="00D53505" w:rsidRPr="00516EC4" w:rsidRDefault="00D53505" w:rsidP="00D53505">
      <w:pPr>
        <w:spacing w:after="160" w:line="259" w:lineRule="auto"/>
        <w:ind w:left="0" w:firstLine="0"/>
        <w:jc w:val="left"/>
        <w:rPr>
          <w:rFonts w:asciiTheme="minorHAnsi" w:eastAsiaTheme="minorHAnsi" w:hAnsiTheme="minorHAnsi" w:cstheme="minorBidi"/>
          <w:color w:val="auto"/>
          <w:sz w:val="22"/>
          <w:lang w:eastAsia="en-US"/>
        </w:rPr>
      </w:pPr>
      <w:r w:rsidRPr="00516EC4">
        <w:rPr>
          <w:rFonts w:asciiTheme="minorHAnsi" w:eastAsiaTheme="minorHAnsi" w:hAnsiTheme="minorHAnsi" w:cstheme="minorBidi"/>
          <w:b/>
          <w:color w:val="auto"/>
          <w:sz w:val="22"/>
          <w:lang w:eastAsia="en-US"/>
        </w:rPr>
        <w:t>ACCORDO CONFIDENZIALE</w:t>
      </w:r>
      <w:r w:rsidRPr="00516EC4">
        <w:rPr>
          <w:rFonts w:asciiTheme="minorHAnsi" w:eastAsiaTheme="minorHAnsi" w:hAnsiTheme="minorHAnsi" w:cstheme="minorBidi"/>
          <w:b/>
          <w:i/>
          <w:color w:val="auto"/>
          <w:sz w:val="22"/>
          <w:lang w:eastAsia="en-US"/>
        </w:rPr>
        <w:t xml:space="preserve"> </w:t>
      </w:r>
    </w:p>
    <w:p w:rsidR="00D53505" w:rsidRPr="00516EC4" w:rsidRDefault="00D53505" w:rsidP="00D53505">
      <w:pPr>
        <w:numPr>
          <w:ilvl w:val="0"/>
          <w:numId w:val="13"/>
        </w:numPr>
        <w:spacing w:after="160" w:line="259" w:lineRule="auto"/>
        <w:jc w:val="left"/>
        <w:rPr>
          <w:rFonts w:asciiTheme="minorHAnsi" w:eastAsiaTheme="minorHAnsi" w:hAnsiTheme="minorHAnsi" w:cstheme="minorBidi"/>
          <w:i/>
          <w:color w:val="auto"/>
          <w:sz w:val="22"/>
          <w:lang w:eastAsia="en-US"/>
        </w:rPr>
      </w:pPr>
      <w:r w:rsidRPr="00516EC4">
        <w:rPr>
          <w:rFonts w:asciiTheme="minorHAnsi" w:eastAsiaTheme="minorHAnsi" w:hAnsiTheme="minorHAnsi" w:cstheme="minorBidi"/>
          <w:color w:val="auto"/>
          <w:sz w:val="22"/>
          <w:lang w:eastAsia="en-US"/>
        </w:rPr>
        <w:t>Visto</w:t>
      </w:r>
      <w:r w:rsidRPr="00516EC4">
        <w:rPr>
          <w:rFonts w:asciiTheme="minorHAnsi" w:eastAsiaTheme="minorHAnsi" w:hAnsiTheme="minorHAnsi" w:cstheme="minorBidi"/>
          <w:i/>
          <w:color w:val="auto"/>
          <w:sz w:val="22"/>
          <w:lang w:eastAsia="en-US"/>
        </w:rPr>
        <w:t xml:space="preserve"> il Regolamento dell’Università degli Studi di Ferrara per l’attivazione e la gestione di un’identità alias per la comunità universitaria in transizione di genere; </w:t>
      </w:r>
    </w:p>
    <w:p w:rsidR="00D53505" w:rsidRPr="00516EC4" w:rsidRDefault="00D53505" w:rsidP="00D53505">
      <w:pPr>
        <w:numPr>
          <w:ilvl w:val="0"/>
          <w:numId w:val="13"/>
        </w:numPr>
        <w:spacing w:after="160" w:line="259" w:lineRule="auto"/>
        <w:jc w:val="left"/>
        <w:rPr>
          <w:rFonts w:asciiTheme="minorHAnsi" w:eastAsiaTheme="minorHAnsi" w:hAnsiTheme="minorHAnsi" w:cstheme="minorBidi"/>
          <w:color w:val="auto"/>
          <w:sz w:val="22"/>
          <w:lang w:eastAsia="en-US"/>
        </w:rPr>
      </w:pPr>
      <w:r w:rsidRPr="00516EC4">
        <w:rPr>
          <w:rFonts w:asciiTheme="minorHAnsi" w:eastAsiaTheme="minorHAnsi" w:hAnsiTheme="minorHAnsi" w:cstheme="minorBidi"/>
          <w:color w:val="auto"/>
          <w:sz w:val="22"/>
          <w:lang w:eastAsia="en-US"/>
        </w:rPr>
        <w:t>Vista la richiesta:</w:t>
      </w:r>
    </w:p>
    <w:p w:rsidR="00D53505" w:rsidRPr="00516EC4" w:rsidRDefault="00D53505" w:rsidP="00D53505">
      <w:pPr>
        <w:spacing w:after="160" w:line="259" w:lineRule="auto"/>
        <w:ind w:left="0" w:firstLine="0"/>
        <w:rPr>
          <w:rFonts w:asciiTheme="minorHAnsi" w:eastAsiaTheme="minorHAnsi" w:hAnsiTheme="minorHAnsi" w:cstheme="minorBidi"/>
          <w:color w:val="auto"/>
          <w:sz w:val="22"/>
          <w:lang w:eastAsia="en-US"/>
        </w:rPr>
      </w:pPr>
      <w:r w:rsidRPr="00516EC4">
        <w:rPr>
          <w:rFonts w:asciiTheme="minorHAnsi" w:eastAsiaTheme="minorHAnsi" w:hAnsiTheme="minorHAnsi" w:cstheme="minorBidi"/>
          <w:color w:val="auto"/>
          <w:sz w:val="22"/>
          <w:lang w:eastAsia="en-US"/>
        </w:rPr>
        <w:t xml:space="preserve">presentata da __________________, matricola n. __________________, iscritta al __________________anno del Corso di __________________, di attivazione di una </w:t>
      </w:r>
      <w:r w:rsidRPr="00516EC4">
        <w:rPr>
          <w:rFonts w:asciiTheme="minorHAnsi" w:eastAsiaTheme="minorHAnsi" w:hAnsiTheme="minorHAnsi" w:cstheme="minorBidi"/>
          <w:i/>
          <w:color w:val="auto"/>
          <w:sz w:val="22"/>
          <w:lang w:eastAsia="en-US"/>
        </w:rPr>
        <w:t>carriera universitaria alias</w:t>
      </w:r>
      <w:r w:rsidRPr="00516EC4">
        <w:rPr>
          <w:rFonts w:asciiTheme="minorHAnsi" w:eastAsiaTheme="minorHAnsi" w:hAnsiTheme="minorHAnsi" w:cstheme="minorBidi"/>
          <w:color w:val="auto"/>
          <w:sz w:val="22"/>
          <w:lang w:eastAsia="en-US"/>
        </w:rPr>
        <w:t>, mediante attribuzione di un’identità provvisoria avente validità unicamente all’interno dell’Ateneo;</w:t>
      </w:r>
    </w:p>
    <w:p w:rsidR="00D53505" w:rsidRPr="00516EC4" w:rsidRDefault="00D53505" w:rsidP="00D53505">
      <w:pPr>
        <w:numPr>
          <w:ilvl w:val="0"/>
          <w:numId w:val="13"/>
        </w:numPr>
        <w:spacing w:after="160" w:line="259" w:lineRule="auto"/>
        <w:jc w:val="left"/>
        <w:rPr>
          <w:rFonts w:asciiTheme="minorHAnsi" w:eastAsiaTheme="minorHAnsi" w:hAnsiTheme="minorHAnsi" w:cstheme="minorBidi"/>
          <w:color w:val="auto"/>
          <w:sz w:val="22"/>
          <w:lang w:eastAsia="en-US"/>
        </w:rPr>
      </w:pPr>
      <w:r w:rsidRPr="00516EC4">
        <w:rPr>
          <w:rFonts w:asciiTheme="minorHAnsi" w:eastAsiaTheme="minorHAnsi" w:hAnsiTheme="minorHAnsi" w:cstheme="minorBidi"/>
          <w:color w:val="auto"/>
          <w:sz w:val="22"/>
          <w:lang w:eastAsia="en-US"/>
        </w:rPr>
        <w:t xml:space="preserve">Considerato che la </w:t>
      </w:r>
      <w:r w:rsidRPr="00516EC4">
        <w:rPr>
          <w:rFonts w:asciiTheme="minorHAnsi" w:eastAsiaTheme="minorHAnsi" w:hAnsiTheme="minorHAnsi" w:cstheme="minorBidi"/>
          <w:i/>
          <w:color w:val="auto"/>
          <w:sz w:val="22"/>
          <w:lang w:eastAsia="en-US"/>
        </w:rPr>
        <w:t>carriera universitaria alias</w:t>
      </w:r>
      <w:r w:rsidRPr="00516EC4">
        <w:rPr>
          <w:rFonts w:asciiTheme="minorHAnsi" w:eastAsiaTheme="minorHAnsi" w:hAnsiTheme="minorHAnsi" w:cstheme="minorBidi"/>
          <w:color w:val="auto"/>
          <w:sz w:val="22"/>
          <w:lang w:eastAsia="en-US"/>
        </w:rPr>
        <w:t xml:space="preserve"> nasce dalla modifica della carriera originaria e costituisce anticipazione dei provvedimenti che si renderanno necessari al termine del procedimento di transizione di genere, quando la persona richiedente sarà in possesso di nuovi documenti di identità personale a seguito della sentenza del Tribunale che ne rettifichi, ai sensi della legge 164/1982, l’attribuzione di sesso e, di conseguenza, il nome attribuito alla nascita;</w:t>
      </w:r>
    </w:p>
    <w:p w:rsidR="00D53505" w:rsidRPr="00516EC4" w:rsidRDefault="00D53505" w:rsidP="00D53505">
      <w:pPr>
        <w:numPr>
          <w:ilvl w:val="0"/>
          <w:numId w:val="13"/>
        </w:numPr>
        <w:spacing w:after="160" w:line="259" w:lineRule="auto"/>
        <w:jc w:val="left"/>
        <w:rPr>
          <w:rFonts w:asciiTheme="minorHAnsi" w:eastAsiaTheme="minorHAnsi" w:hAnsiTheme="minorHAnsi" w:cstheme="minorBidi"/>
          <w:color w:val="auto"/>
          <w:sz w:val="22"/>
          <w:lang w:eastAsia="en-US"/>
        </w:rPr>
      </w:pPr>
      <w:r w:rsidRPr="00516EC4">
        <w:rPr>
          <w:rFonts w:asciiTheme="minorHAnsi" w:eastAsiaTheme="minorHAnsi" w:hAnsiTheme="minorHAnsi" w:cstheme="minorBidi"/>
          <w:color w:val="auto"/>
          <w:sz w:val="22"/>
          <w:lang w:eastAsia="en-US"/>
        </w:rPr>
        <w:t xml:space="preserve">Vista la documentazione presentata, attestante di avere intrapreso l’iter per la transizione di genere; </w:t>
      </w:r>
    </w:p>
    <w:p w:rsidR="00D53505" w:rsidRPr="00516EC4" w:rsidRDefault="00D53505" w:rsidP="00D53505">
      <w:pPr>
        <w:numPr>
          <w:ilvl w:val="0"/>
          <w:numId w:val="13"/>
        </w:numPr>
        <w:spacing w:after="160" w:line="259" w:lineRule="auto"/>
        <w:jc w:val="left"/>
        <w:rPr>
          <w:rFonts w:asciiTheme="minorHAnsi" w:eastAsiaTheme="minorHAnsi" w:hAnsiTheme="minorHAnsi" w:cstheme="minorBidi"/>
          <w:color w:val="auto"/>
          <w:sz w:val="22"/>
          <w:lang w:eastAsia="en-US"/>
        </w:rPr>
      </w:pPr>
      <w:r w:rsidRPr="00516EC4">
        <w:rPr>
          <w:rFonts w:asciiTheme="minorHAnsi" w:eastAsiaTheme="minorHAnsi" w:hAnsiTheme="minorHAnsi" w:cstheme="minorBidi"/>
          <w:color w:val="auto"/>
          <w:sz w:val="22"/>
          <w:lang w:eastAsia="en-US"/>
        </w:rPr>
        <w:t>Preso atto che __________________ dichiara, per i soli effetti di questo accordo, di aver individuato come proprio nome elettivo __________________;</w:t>
      </w:r>
    </w:p>
    <w:p w:rsidR="00D53505" w:rsidRPr="00516EC4" w:rsidRDefault="00D53505" w:rsidP="00D53505">
      <w:pPr>
        <w:numPr>
          <w:ilvl w:val="0"/>
          <w:numId w:val="13"/>
        </w:numPr>
        <w:spacing w:after="160" w:line="259" w:lineRule="auto"/>
        <w:jc w:val="left"/>
        <w:rPr>
          <w:rFonts w:asciiTheme="minorHAnsi" w:eastAsiaTheme="minorHAnsi" w:hAnsiTheme="minorHAnsi" w:cstheme="minorBidi"/>
          <w:color w:val="auto"/>
          <w:sz w:val="22"/>
          <w:lang w:eastAsia="en-US"/>
        </w:rPr>
      </w:pPr>
      <w:r w:rsidRPr="00516EC4">
        <w:rPr>
          <w:rFonts w:asciiTheme="minorHAnsi" w:eastAsiaTheme="minorHAnsi" w:hAnsiTheme="minorHAnsi" w:cstheme="minorBidi"/>
          <w:color w:val="auto"/>
          <w:sz w:val="22"/>
          <w:lang w:eastAsia="en-US"/>
        </w:rPr>
        <w:t>Verificato che il percorso intrapreso da __________________ è ad un punto tale da non rendere più congruente il suo aspetto fisico con quello deducibile dai suoi dati anagrafici;</w:t>
      </w:r>
    </w:p>
    <w:p w:rsidR="00D53505" w:rsidRPr="00516EC4" w:rsidRDefault="00D53505" w:rsidP="00D53505">
      <w:pPr>
        <w:spacing w:after="160" w:line="259" w:lineRule="auto"/>
        <w:ind w:left="0" w:firstLine="0"/>
        <w:jc w:val="center"/>
        <w:rPr>
          <w:rFonts w:asciiTheme="minorHAnsi" w:eastAsiaTheme="minorHAnsi" w:hAnsiTheme="minorHAnsi" w:cstheme="minorBidi"/>
          <w:color w:val="auto"/>
          <w:sz w:val="22"/>
          <w:lang w:eastAsia="en-US"/>
        </w:rPr>
      </w:pPr>
      <w:r w:rsidRPr="00516EC4">
        <w:rPr>
          <w:rFonts w:asciiTheme="minorHAnsi" w:eastAsiaTheme="minorHAnsi" w:hAnsiTheme="minorHAnsi" w:cstheme="minorBidi"/>
          <w:b/>
          <w:color w:val="auto"/>
          <w:sz w:val="22"/>
          <w:lang w:eastAsia="en-US"/>
        </w:rPr>
        <w:t>TRA</w:t>
      </w:r>
      <w:r w:rsidRPr="00516EC4">
        <w:rPr>
          <w:rFonts w:asciiTheme="minorHAnsi" w:eastAsiaTheme="minorHAnsi" w:hAnsiTheme="minorHAnsi" w:cstheme="minorBidi"/>
          <w:color w:val="auto"/>
          <w:sz w:val="22"/>
          <w:lang w:eastAsia="en-US"/>
        </w:rPr>
        <w:t xml:space="preserve"> </w:t>
      </w:r>
    </w:p>
    <w:p w:rsidR="00D53505" w:rsidRPr="00516EC4" w:rsidRDefault="00D53505" w:rsidP="00D53505">
      <w:pPr>
        <w:spacing w:after="160" w:line="259" w:lineRule="auto"/>
        <w:ind w:left="0" w:firstLine="0"/>
        <w:rPr>
          <w:rFonts w:asciiTheme="minorHAnsi" w:eastAsiaTheme="minorHAnsi" w:hAnsiTheme="minorHAnsi" w:cstheme="minorBidi"/>
          <w:color w:val="auto"/>
          <w:sz w:val="22"/>
          <w:lang w:eastAsia="en-US"/>
        </w:rPr>
      </w:pPr>
      <w:r w:rsidRPr="00516EC4">
        <w:rPr>
          <w:rFonts w:asciiTheme="minorHAnsi" w:eastAsiaTheme="minorHAnsi" w:hAnsiTheme="minorHAnsi" w:cstheme="minorBidi"/>
          <w:color w:val="auto"/>
          <w:sz w:val="22"/>
          <w:lang w:eastAsia="en-US"/>
        </w:rPr>
        <w:t>__________________, (di seguito “Richiedente”)</w:t>
      </w:r>
      <w:r w:rsidRPr="00516EC4">
        <w:rPr>
          <w:rFonts w:asciiTheme="minorHAnsi" w:eastAsiaTheme="minorHAnsi" w:hAnsiTheme="minorHAnsi" w:cstheme="minorBidi"/>
          <w:b/>
          <w:color w:val="auto"/>
          <w:sz w:val="22"/>
          <w:lang w:eastAsia="en-US"/>
        </w:rPr>
        <w:t xml:space="preserve"> </w:t>
      </w:r>
      <w:r w:rsidRPr="00516EC4">
        <w:rPr>
          <w:rFonts w:asciiTheme="minorHAnsi" w:eastAsiaTheme="minorHAnsi" w:hAnsiTheme="minorHAnsi" w:cstheme="minorBidi"/>
          <w:color w:val="auto"/>
          <w:sz w:val="22"/>
          <w:lang w:eastAsia="en-US"/>
        </w:rPr>
        <w:t xml:space="preserve">nato/a </w:t>
      </w:r>
      <w:proofErr w:type="spellStart"/>
      <w:r w:rsidRPr="00516EC4">
        <w:rPr>
          <w:rFonts w:asciiTheme="minorHAnsi" w:eastAsiaTheme="minorHAnsi" w:hAnsiTheme="minorHAnsi" w:cstheme="minorBidi"/>
          <w:color w:val="auto"/>
          <w:sz w:val="22"/>
          <w:lang w:eastAsia="en-US"/>
        </w:rPr>
        <w:t>a</w:t>
      </w:r>
      <w:proofErr w:type="spellEnd"/>
      <w:r w:rsidRPr="00516EC4">
        <w:rPr>
          <w:rFonts w:asciiTheme="minorHAnsi" w:eastAsiaTheme="minorHAnsi" w:hAnsiTheme="minorHAnsi" w:cstheme="minorBidi"/>
          <w:color w:val="auto"/>
          <w:sz w:val="22"/>
          <w:lang w:eastAsia="en-US"/>
        </w:rPr>
        <w:t xml:space="preserve"> __________________ il __________________, residente a __________________, Via __________________, codice fiscale __________________</w:t>
      </w:r>
    </w:p>
    <w:p w:rsidR="00D53505" w:rsidRPr="00516EC4" w:rsidRDefault="00D53505" w:rsidP="00D53505">
      <w:pPr>
        <w:spacing w:after="160" w:line="259" w:lineRule="auto"/>
        <w:ind w:left="0" w:firstLine="0"/>
        <w:jc w:val="center"/>
        <w:rPr>
          <w:rFonts w:asciiTheme="minorHAnsi" w:eastAsiaTheme="minorHAnsi" w:hAnsiTheme="minorHAnsi" w:cstheme="minorBidi"/>
          <w:color w:val="auto"/>
          <w:sz w:val="22"/>
          <w:lang w:eastAsia="en-US"/>
        </w:rPr>
      </w:pPr>
      <w:r w:rsidRPr="00516EC4">
        <w:rPr>
          <w:rFonts w:asciiTheme="minorHAnsi" w:eastAsiaTheme="minorHAnsi" w:hAnsiTheme="minorHAnsi" w:cstheme="minorBidi"/>
          <w:b/>
          <w:color w:val="auto"/>
          <w:sz w:val="22"/>
          <w:lang w:eastAsia="en-US"/>
        </w:rPr>
        <w:t xml:space="preserve">E </w:t>
      </w:r>
    </w:p>
    <w:p w:rsidR="00D53505" w:rsidRPr="00516EC4" w:rsidRDefault="00D53505" w:rsidP="00D53505">
      <w:pPr>
        <w:spacing w:after="160" w:line="259" w:lineRule="auto"/>
        <w:ind w:left="0" w:firstLine="0"/>
        <w:rPr>
          <w:rFonts w:asciiTheme="minorHAnsi" w:eastAsiaTheme="minorHAnsi" w:hAnsiTheme="minorHAnsi" w:cstheme="minorBidi"/>
          <w:color w:val="auto"/>
          <w:sz w:val="22"/>
          <w:lang w:eastAsia="en-US"/>
        </w:rPr>
      </w:pPr>
      <w:r w:rsidRPr="00516EC4">
        <w:rPr>
          <w:rFonts w:asciiTheme="minorHAnsi" w:eastAsiaTheme="minorHAnsi" w:hAnsiTheme="minorHAnsi" w:cstheme="minorBidi"/>
          <w:b/>
          <w:bCs/>
          <w:color w:val="auto"/>
          <w:sz w:val="22"/>
          <w:lang w:eastAsia="en-US"/>
        </w:rPr>
        <w:t xml:space="preserve">UNIVERSITA’ DEGLI STUDI DI FERRARA </w:t>
      </w:r>
      <w:r w:rsidRPr="00516EC4">
        <w:rPr>
          <w:rFonts w:asciiTheme="minorHAnsi" w:eastAsiaTheme="minorHAnsi" w:hAnsiTheme="minorHAnsi" w:cstheme="minorBidi"/>
          <w:color w:val="auto"/>
          <w:sz w:val="22"/>
          <w:lang w:eastAsia="en-US"/>
        </w:rPr>
        <w:t xml:space="preserve">(di seguito “Università”), codice fiscale 80007370382, con sede legale in Ferrara, Via Ariosto 35, rappresentata dalla </w:t>
      </w:r>
      <w:r w:rsidR="00F10351" w:rsidRPr="00516EC4">
        <w:rPr>
          <w:rFonts w:asciiTheme="minorHAnsi" w:eastAsiaTheme="minorHAnsi" w:hAnsiTheme="minorHAnsi" w:cstheme="minorBidi"/>
          <w:color w:val="auto"/>
          <w:sz w:val="22"/>
          <w:lang w:eastAsia="en-US"/>
        </w:rPr>
        <w:t>Prorettrice delegata alle Pari Opportunità e alle Disabilità</w:t>
      </w:r>
      <w:r w:rsidRPr="00516EC4">
        <w:rPr>
          <w:rFonts w:asciiTheme="minorHAnsi" w:eastAsiaTheme="minorHAnsi" w:hAnsiTheme="minorHAnsi" w:cstheme="minorBidi"/>
          <w:color w:val="auto"/>
          <w:sz w:val="22"/>
          <w:lang w:eastAsia="en-US"/>
        </w:rPr>
        <w:t>, Prof.ssa Maria Gabriella Marchetti, nata a Vigarano Mainarda (Fe) il 13/08/1955, autorizzata alla firma con delibera n. 349/2018 del Senato accademico del 19/10/2018</w:t>
      </w:r>
    </w:p>
    <w:p w:rsidR="00D53505" w:rsidRPr="00516EC4" w:rsidRDefault="00D53505" w:rsidP="00D53505">
      <w:pPr>
        <w:spacing w:after="160" w:line="259" w:lineRule="auto"/>
        <w:ind w:left="0" w:firstLine="0"/>
        <w:jc w:val="center"/>
        <w:rPr>
          <w:rFonts w:asciiTheme="minorHAnsi" w:eastAsiaTheme="minorHAnsi" w:hAnsiTheme="minorHAnsi" w:cstheme="minorBidi"/>
          <w:color w:val="auto"/>
          <w:sz w:val="22"/>
          <w:lang w:eastAsia="en-US"/>
        </w:rPr>
      </w:pPr>
      <w:r w:rsidRPr="00516EC4">
        <w:rPr>
          <w:rFonts w:asciiTheme="minorHAnsi" w:eastAsiaTheme="minorHAnsi" w:hAnsiTheme="minorHAnsi" w:cstheme="minorBidi"/>
          <w:b/>
          <w:color w:val="auto"/>
          <w:sz w:val="22"/>
          <w:lang w:eastAsia="en-US"/>
        </w:rPr>
        <w:t>SI CONCORDA QUANTO SEGUE</w:t>
      </w:r>
      <w:r w:rsidRPr="00516EC4">
        <w:rPr>
          <w:rFonts w:asciiTheme="minorHAnsi" w:eastAsiaTheme="minorHAnsi" w:hAnsiTheme="minorHAnsi" w:cstheme="minorBidi"/>
          <w:color w:val="auto"/>
          <w:sz w:val="22"/>
          <w:lang w:eastAsia="en-US"/>
        </w:rPr>
        <w:t xml:space="preserve"> </w:t>
      </w:r>
    </w:p>
    <w:p w:rsidR="00D53505" w:rsidRPr="00516EC4" w:rsidRDefault="00D53505" w:rsidP="00D53505">
      <w:pPr>
        <w:numPr>
          <w:ilvl w:val="0"/>
          <w:numId w:val="33"/>
        </w:numPr>
        <w:spacing w:after="160" w:line="259" w:lineRule="auto"/>
        <w:contextualSpacing/>
        <w:jc w:val="left"/>
        <w:rPr>
          <w:rFonts w:asciiTheme="minorHAnsi" w:eastAsiaTheme="minorHAnsi" w:hAnsiTheme="minorHAnsi" w:cstheme="minorBidi"/>
          <w:color w:val="auto"/>
          <w:sz w:val="22"/>
          <w:lang w:eastAsia="en-US"/>
        </w:rPr>
      </w:pPr>
      <w:r w:rsidRPr="00516EC4">
        <w:rPr>
          <w:rFonts w:asciiTheme="minorHAnsi" w:eastAsiaTheme="minorHAnsi" w:hAnsiTheme="minorHAnsi" w:cstheme="minorBidi"/>
          <w:color w:val="auto"/>
          <w:sz w:val="22"/>
          <w:lang w:eastAsia="en-US"/>
        </w:rPr>
        <w:t xml:space="preserve">L’Università s’impegna ad attivare per </w:t>
      </w:r>
      <w:r w:rsidR="00F10351" w:rsidRPr="00516EC4">
        <w:rPr>
          <w:rFonts w:asciiTheme="minorHAnsi" w:eastAsiaTheme="minorHAnsi" w:hAnsiTheme="minorHAnsi" w:cstheme="minorBidi"/>
          <w:color w:val="auto"/>
          <w:sz w:val="22"/>
          <w:lang w:eastAsia="en-US"/>
        </w:rPr>
        <w:t>il/</w:t>
      </w:r>
      <w:r w:rsidRPr="00516EC4">
        <w:rPr>
          <w:rFonts w:asciiTheme="minorHAnsi" w:eastAsiaTheme="minorHAnsi" w:hAnsiTheme="minorHAnsi" w:cstheme="minorBidi"/>
          <w:color w:val="auto"/>
          <w:sz w:val="22"/>
          <w:lang w:eastAsia="en-US"/>
        </w:rPr>
        <w:t xml:space="preserve">la richiedente una </w:t>
      </w:r>
      <w:r w:rsidRPr="00516EC4">
        <w:rPr>
          <w:rFonts w:asciiTheme="minorHAnsi" w:eastAsiaTheme="minorHAnsi" w:hAnsiTheme="minorHAnsi" w:cstheme="minorBidi"/>
          <w:i/>
          <w:color w:val="auto"/>
          <w:sz w:val="22"/>
          <w:lang w:eastAsia="en-US"/>
        </w:rPr>
        <w:t>carriera universitaria alias</w:t>
      </w:r>
      <w:r w:rsidRPr="00516EC4">
        <w:rPr>
          <w:rFonts w:asciiTheme="minorHAnsi" w:eastAsiaTheme="minorHAnsi" w:hAnsiTheme="minorHAnsi" w:cstheme="minorBidi"/>
          <w:color w:val="auto"/>
          <w:sz w:val="22"/>
          <w:lang w:eastAsia="en-US"/>
        </w:rPr>
        <w:t>, mediante l’assegnazione di un’identità provvisoria, transitoria e non consolidabile e:</w:t>
      </w:r>
    </w:p>
    <w:p w:rsidR="00D53505" w:rsidRPr="00516EC4" w:rsidRDefault="00D53505" w:rsidP="00D53505">
      <w:pPr>
        <w:spacing w:after="160" w:line="259" w:lineRule="auto"/>
        <w:ind w:left="720" w:firstLine="0"/>
        <w:contextualSpacing/>
        <w:jc w:val="left"/>
        <w:rPr>
          <w:rFonts w:asciiTheme="minorHAnsi" w:eastAsiaTheme="minorHAnsi" w:hAnsiTheme="minorHAnsi" w:cstheme="minorBidi"/>
          <w:color w:val="auto"/>
          <w:sz w:val="22"/>
          <w:lang w:eastAsia="en-US"/>
        </w:rPr>
      </w:pPr>
    </w:p>
    <w:p w:rsidR="00D53505" w:rsidRPr="00516EC4" w:rsidRDefault="00D53505" w:rsidP="00D53505">
      <w:pPr>
        <w:numPr>
          <w:ilvl w:val="0"/>
          <w:numId w:val="34"/>
        </w:numPr>
        <w:spacing w:after="0" w:line="240" w:lineRule="auto"/>
        <w:contextualSpacing/>
        <w:jc w:val="left"/>
        <w:rPr>
          <w:rFonts w:asciiTheme="minorHAnsi" w:eastAsiaTheme="minorHAnsi" w:hAnsiTheme="minorHAnsi" w:cstheme="minorBidi"/>
          <w:color w:val="auto"/>
          <w:sz w:val="22"/>
          <w:lang w:eastAsia="en-US"/>
        </w:rPr>
      </w:pPr>
      <w:r w:rsidRPr="00516EC4">
        <w:rPr>
          <w:rFonts w:asciiTheme="minorHAnsi" w:eastAsiaTheme="minorHAnsi" w:hAnsiTheme="minorHAnsi" w:cstheme="minorBidi"/>
          <w:color w:val="auto"/>
          <w:sz w:val="22"/>
          <w:lang w:eastAsia="en-US"/>
        </w:rPr>
        <w:t xml:space="preserve">a rilasciare un nuovo </w:t>
      </w:r>
      <w:r w:rsidRPr="00516EC4">
        <w:rPr>
          <w:rFonts w:asciiTheme="minorHAnsi" w:eastAsiaTheme="minorHAnsi" w:hAnsiTheme="minorHAnsi" w:cstheme="minorBidi"/>
          <w:i/>
          <w:color w:val="auto"/>
          <w:sz w:val="22"/>
          <w:lang w:eastAsia="en-US"/>
        </w:rPr>
        <w:t>badge di riconoscimento</w:t>
      </w:r>
      <w:r w:rsidRPr="00516EC4">
        <w:rPr>
          <w:rFonts w:asciiTheme="minorHAnsi" w:eastAsiaTheme="minorHAnsi" w:hAnsiTheme="minorHAnsi" w:cstheme="minorBidi"/>
          <w:color w:val="auto"/>
          <w:sz w:val="22"/>
          <w:lang w:eastAsia="en-US"/>
        </w:rPr>
        <w:t>, indicante oltre al cognome anagrafico, il nome elettivo e la matricola universitaria;</w:t>
      </w:r>
    </w:p>
    <w:p w:rsidR="00D53505" w:rsidRPr="00516EC4" w:rsidRDefault="00D53505" w:rsidP="00D53505">
      <w:pPr>
        <w:spacing w:after="0" w:line="240" w:lineRule="auto"/>
        <w:ind w:left="0" w:firstLine="0"/>
        <w:jc w:val="left"/>
        <w:rPr>
          <w:rFonts w:asciiTheme="minorHAnsi" w:eastAsiaTheme="minorHAnsi" w:hAnsiTheme="minorHAnsi" w:cstheme="minorBidi"/>
          <w:color w:val="auto"/>
          <w:sz w:val="22"/>
          <w:lang w:eastAsia="en-US"/>
        </w:rPr>
      </w:pPr>
    </w:p>
    <w:p w:rsidR="00D53505" w:rsidRPr="00516EC4" w:rsidRDefault="00D53505" w:rsidP="00D53505">
      <w:pPr>
        <w:numPr>
          <w:ilvl w:val="0"/>
          <w:numId w:val="34"/>
        </w:numPr>
        <w:spacing w:after="0" w:line="240" w:lineRule="auto"/>
        <w:contextualSpacing/>
        <w:jc w:val="left"/>
        <w:rPr>
          <w:rFonts w:asciiTheme="minorHAnsi" w:eastAsiaTheme="minorHAnsi" w:hAnsiTheme="minorHAnsi" w:cstheme="minorBidi"/>
          <w:color w:val="auto"/>
          <w:sz w:val="22"/>
          <w:lang w:eastAsia="en-US"/>
        </w:rPr>
      </w:pPr>
      <w:r w:rsidRPr="00516EC4">
        <w:rPr>
          <w:rFonts w:asciiTheme="minorHAnsi" w:eastAsiaTheme="minorHAnsi" w:hAnsiTheme="minorHAnsi" w:cstheme="minorBidi"/>
          <w:color w:val="auto"/>
          <w:sz w:val="22"/>
          <w:lang w:eastAsia="en-US"/>
        </w:rPr>
        <w:t xml:space="preserve">ad assegnare un nuovo </w:t>
      </w:r>
      <w:r w:rsidRPr="00516EC4">
        <w:rPr>
          <w:rFonts w:asciiTheme="minorHAnsi" w:eastAsiaTheme="minorHAnsi" w:hAnsiTheme="minorHAnsi" w:cstheme="minorBidi"/>
          <w:i/>
          <w:color w:val="auto"/>
          <w:sz w:val="22"/>
          <w:lang w:eastAsia="en-US"/>
        </w:rPr>
        <w:t>account alias</w:t>
      </w:r>
      <w:r w:rsidRPr="00516EC4">
        <w:rPr>
          <w:rFonts w:asciiTheme="minorHAnsi" w:eastAsiaTheme="minorHAnsi" w:hAnsiTheme="minorHAnsi" w:cstheme="minorBidi"/>
          <w:color w:val="auto"/>
          <w:sz w:val="22"/>
          <w:lang w:eastAsia="en-US"/>
        </w:rPr>
        <w:t xml:space="preserve"> da utilizzare per le comunicazioni istituzionali.</w:t>
      </w:r>
    </w:p>
    <w:p w:rsidR="00D53505" w:rsidRPr="00516EC4" w:rsidRDefault="00D53505" w:rsidP="00D53505">
      <w:pPr>
        <w:spacing w:after="0" w:line="240" w:lineRule="auto"/>
        <w:ind w:left="851" w:firstLine="0"/>
        <w:jc w:val="left"/>
        <w:rPr>
          <w:rFonts w:asciiTheme="minorHAnsi" w:eastAsiaTheme="minorHAnsi" w:hAnsiTheme="minorHAnsi" w:cstheme="minorBidi"/>
          <w:color w:val="auto"/>
          <w:sz w:val="22"/>
          <w:lang w:eastAsia="en-US"/>
        </w:rPr>
      </w:pPr>
    </w:p>
    <w:p w:rsidR="00D53505" w:rsidRPr="00516EC4" w:rsidRDefault="00D53505" w:rsidP="00D53505">
      <w:pPr>
        <w:numPr>
          <w:ilvl w:val="0"/>
          <w:numId w:val="33"/>
        </w:numPr>
        <w:spacing w:after="0" w:line="240" w:lineRule="auto"/>
        <w:contextualSpacing/>
        <w:jc w:val="left"/>
        <w:rPr>
          <w:rFonts w:asciiTheme="minorHAnsi" w:eastAsiaTheme="minorHAnsi" w:hAnsiTheme="minorHAnsi" w:cstheme="minorBidi"/>
          <w:color w:val="auto"/>
          <w:sz w:val="22"/>
          <w:lang w:eastAsia="en-US"/>
        </w:rPr>
      </w:pPr>
      <w:r w:rsidRPr="00516EC4">
        <w:rPr>
          <w:rFonts w:asciiTheme="minorHAnsi" w:eastAsiaTheme="minorHAnsi" w:hAnsiTheme="minorHAnsi" w:cstheme="minorBidi"/>
          <w:color w:val="auto"/>
          <w:sz w:val="22"/>
          <w:lang w:eastAsia="en-US"/>
        </w:rPr>
        <w:t>Per la gestione della procedura riferita al presente accordo sono individuati/e quali referenti:</w:t>
      </w:r>
    </w:p>
    <w:p w:rsidR="00D53505" w:rsidRPr="00516EC4" w:rsidRDefault="00D53505" w:rsidP="00D53505">
      <w:pPr>
        <w:spacing w:after="0" w:line="240" w:lineRule="auto"/>
        <w:ind w:left="360" w:firstLine="0"/>
        <w:jc w:val="left"/>
        <w:rPr>
          <w:rFonts w:asciiTheme="minorHAnsi" w:eastAsiaTheme="minorHAnsi" w:hAnsiTheme="minorHAnsi" w:cstheme="minorBidi"/>
          <w:color w:val="auto"/>
          <w:sz w:val="22"/>
          <w:lang w:eastAsia="en-US"/>
        </w:rPr>
      </w:pPr>
    </w:p>
    <w:p w:rsidR="00D53505" w:rsidRPr="00516EC4" w:rsidRDefault="00D53505" w:rsidP="00D53505">
      <w:pPr>
        <w:numPr>
          <w:ilvl w:val="0"/>
          <w:numId w:val="35"/>
        </w:numPr>
        <w:spacing w:after="160" w:line="259" w:lineRule="auto"/>
        <w:ind w:left="1418"/>
        <w:jc w:val="left"/>
        <w:rPr>
          <w:rFonts w:asciiTheme="minorHAnsi" w:eastAsiaTheme="minorHAnsi" w:hAnsiTheme="minorHAnsi" w:cstheme="minorBidi"/>
          <w:color w:val="auto"/>
          <w:sz w:val="22"/>
          <w:lang w:eastAsia="en-US"/>
        </w:rPr>
      </w:pPr>
      <w:r w:rsidRPr="00516EC4">
        <w:rPr>
          <w:rFonts w:asciiTheme="minorHAnsi" w:eastAsiaTheme="minorHAnsi" w:hAnsiTheme="minorHAnsi" w:cstheme="minorBidi"/>
          <w:color w:val="auto"/>
          <w:sz w:val="22"/>
          <w:lang w:eastAsia="en-US"/>
        </w:rPr>
        <w:t>Prof.ssa Maria Gabriella Marchetti, Prorettrice delegata alle Pari Opportunità e alle Disabilità;</w:t>
      </w:r>
    </w:p>
    <w:p w:rsidR="00D53505" w:rsidRPr="00516EC4" w:rsidRDefault="00D53505" w:rsidP="00D53505">
      <w:pPr>
        <w:numPr>
          <w:ilvl w:val="0"/>
          <w:numId w:val="35"/>
        </w:numPr>
        <w:spacing w:after="160" w:line="259" w:lineRule="auto"/>
        <w:ind w:left="1418"/>
        <w:jc w:val="left"/>
        <w:rPr>
          <w:rFonts w:asciiTheme="minorHAnsi" w:eastAsiaTheme="minorHAnsi" w:hAnsiTheme="minorHAnsi" w:cstheme="minorBidi"/>
          <w:color w:val="auto"/>
          <w:sz w:val="22"/>
          <w:lang w:eastAsia="en-US"/>
        </w:rPr>
      </w:pPr>
      <w:r w:rsidRPr="00516EC4">
        <w:rPr>
          <w:rFonts w:asciiTheme="minorHAnsi" w:eastAsiaTheme="minorHAnsi" w:hAnsiTheme="minorHAnsi" w:cstheme="minorBidi"/>
          <w:color w:val="auto"/>
          <w:sz w:val="22"/>
          <w:lang w:eastAsia="en-US"/>
        </w:rPr>
        <w:t>Dott.ssa Cinzia Mancini, Responsabile Coordinamento Normativa di Ateneo e Convenzioni e Coordinamento Politiche Pari Opportunità e Disabilità;</w:t>
      </w:r>
    </w:p>
    <w:p w:rsidR="001B2A2B" w:rsidRPr="00516EC4" w:rsidRDefault="001B2A2B" w:rsidP="001B2A2B">
      <w:pPr>
        <w:spacing w:after="160" w:line="259" w:lineRule="auto"/>
        <w:ind w:left="360" w:firstLine="348"/>
        <w:jc w:val="left"/>
        <w:rPr>
          <w:rFonts w:asciiTheme="minorHAnsi" w:eastAsiaTheme="minorHAnsi" w:hAnsiTheme="minorHAnsi" w:cstheme="minorBidi"/>
          <w:color w:val="auto"/>
          <w:sz w:val="22"/>
          <w:lang w:eastAsia="en-US"/>
        </w:rPr>
      </w:pPr>
      <w:r w:rsidRPr="00516EC4">
        <w:rPr>
          <w:rFonts w:asciiTheme="minorHAnsi" w:eastAsiaTheme="minorHAnsi" w:hAnsiTheme="minorHAnsi" w:cstheme="minorBidi"/>
          <w:b/>
          <w:color w:val="auto"/>
          <w:sz w:val="22"/>
          <w:lang w:eastAsia="en-US"/>
        </w:rPr>
        <w:t>(QUI SCEGLIERE UNO DEI DUE IN BASE AL CORSO DI LAUREA):</w:t>
      </w:r>
    </w:p>
    <w:p w:rsidR="00D53505" w:rsidRPr="00516EC4" w:rsidRDefault="00D53505" w:rsidP="00D53505">
      <w:pPr>
        <w:numPr>
          <w:ilvl w:val="0"/>
          <w:numId w:val="16"/>
        </w:numPr>
        <w:spacing w:after="160" w:line="259" w:lineRule="auto"/>
        <w:ind w:left="1418"/>
        <w:jc w:val="left"/>
        <w:rPr>
          <w:rFonts w:asciiTheme="minorHAnsi" w:eastAsiaTheme="minorHAnsi" w:hAnsiTheme="minorHAnsi" w:cstheme="minorBidi"/>
          <w:color w:val="auto"/>
          <w:sz w:val="22"/>
          <w:lang w:eastAsia="en-US"/>
        </w:rPr>
      </w:pPr>
      <w:r w:rsidRPr="00516EC4">
        <w:rPr>
          <w:rFonts w:asciiTheme="minorHAnsi" w:eastAsiaTheme="minorHAnsi" w:hAnsiTheme="minorHAnsi" w:cstheme="minorBidi"/>
          <w:color w:val="auto"/>
          <w:sz w:val="22"/>
          <w:lang w:eastAsia="en-US"/>
        </w:rPr>
        <w:t>Dott. Lorenzo Ravaglia quale referente amministrativo dell’Ufficio Carriera - Area Studi Umanistici, Giurisprudenza ed Economia, Ripartizione Segreterie Studentesse e Studenti e Diritto allo Studio</w:t>
      </w:r>
      <w:r w:rsidR="001B2A2B" w:rsidRPr="00516EC4">
        <w:rPr>
          <w:rFonts w:asciiTheme="minorHAnsi" w:eastAsiaTheme="minorHAnsi" w:hAnsiTheme="minorHAnsi" w:cstheme="minorBidi"/>
          <w:color w:val="auto"/>
          <w:sz w:val="22"/>
          <w:lang w:eastAsia="en-US"/>
        </w:rPr>
        <w:t>;</w:t>
      </w:r>
    </w:p>
    <w:p w:rsidR="001B2A2B" w:rsidRPr="00516EC4" w:rsidRDefault="001B2A2B" w:rsidP="001B2A2B">
      <w:pPr>
        <w:pStyle w:val="Paragrafoelenco"/>
        <w:numPr>
          <w:ilvl w:val="0"/>
          <w:numId w:val="36"/>
        </w:numPr>
        <w:ind w:left="1418" w:hanging="153"/>
        <w:jc w:val="left"/>
        <w:rPr>
          <w:rFonts w:asciiTheme="minorHAnsi" w:eastAsiaTheme="minorHAnsi" w:hAnsiTheme="minorHAnsi" w:cstheme="minorBidi"/>
          <w:color w:val="auto"/>
          <w:sz w:val="22"/>
          <w:lang w:eastAsia="en-US"/>
        </w:rPr>
      </w:pPr>
      <w:r w:rsidRPr="00516EC4">
        <w:rPr>
          <w:rFonts w:asciiTheme="minorHAnsi" w:eastAsiaTheme="minorHAnsi" w:hAnsiTheme="minorHAnsi" w:cstheme="minorBidi"/>
          <w:color w:val="auto"/>
          <w:sz w:val="22"/>
          <w:lang w:eastAsia="en-US"/>
        </w:rPr>
        <w:t>Dott.  Daniele Busi quale referente amministrativo dell’Ufficio Carriera - Area Medica, Ripartizione Segreterie Studentesse e Studenti e Diritto allo Studio.</w:t>
      </w:r>
    </w:p>
    <w:p w:rsidR="001B2A2B" w:rsidRPr="00516EC4" w:rsidRDefault="001B2A2B" w:rsidP="001B2A2B">
      <w:pPr>
        <w:pStyle w:val="Paragrafoelenco"/>
        <w:ind w:left="1080" w:firstLine="0"/>
        <w:rPr>
          <w:rFonts w:asciiTheme="minorHAnsi" w:eastAsiaTheme="minorHAnsi" w:hAnsiTheme="minorHAnsi" w:cstheme="minorBidi"/>
          <w:color w:val="auto"/>
          <w:sz w:val="22"/>
          <w:lang w:eastAsia="en-US"/>
        </w:rPr>
      </w:pPr>
    </w:p>
    <w:p w:rsidR="00D53505" w:rsidRPr="00516EC4" w:rsidRDefault="00D53505" w:rsidP="00D53505">
      <w:pPr>
        <w:numPr>
          <w:ilvl w:val="0"/>
          <w:numId w:val="16"/>
        </w:numPr>
        <w:spacing w:after="160" w:line="259" w:lineRule="auto"/>
        <w:ind w:left="709"/>
        <w:jc w:val="left"/>
        <w:rPr>
          <w:rFonts w:asciiTheme="minorHAnsi" w:eastAsiaTheme="minorHAnsi" w:hAnsiTheme="minorHAnsi" w:cstheme="minorBidi"/>
          <w:color w:val="auto"/>
          <w:sz w:val="22"/>
          <w:lang w:eastAsia="en-US"/>
        </w:rPr>
      </w:pPr>
      <w:r w:rsidRPr="00516EC4">
        <w:rPr>
          <w:rFonts w:asciiTheme="minorHAnsi" w:eastAsiaTheme="minorHAnsi" w:hAnsiTheme="minorHAnsi" w:cstheme="minorBidi"/>
          <w:color w:val="auto"/>
          <w:sz w:val="22"/>
          <w:lang w:eastAsia="en-US"/>
        </w:rPr>
        <w:t xml:space="preserve">Il badge connesso alla </w:t>
      </w:r>
      <w:r w:rsidRPr="00516EC4">
        <w:rPr>
          <w:rFonts w:asciiTheme="minorHAnsi" w:eastAsiaTheme="minorHAnsi" w:hAnsiTheme="minorHAnsi" w:cstheme="minorBidi"/>
          <w:i/>
          <w:color w:val="auto"/>
          <w:sz w:val="22"/>
          <w:lang w:eastAsia="en-US"/>
        </w:rPr>
        <w:t>carriera alias</w:t>
      </w:r>
      <w:r w:rsidRPr="00516EC4">
        <w:rPr>
          <w:rFonts w:asciiTheme="minorHAnsi" w:eastAsiaTheme="minorHAnsi" w:hAnsiTheme="minorHAnsi" w:cstheme="minorBidi"/>
          <w:color w:val="auto"/>
          <w:sz w:val="22"/>
          <w:lang w:eastAsia="en-US"/>
        </w:rPr>
        <w:t xml:space="preserve">, non abilitato all’erogazione dei servizi collegati al badge ordinario basato sui dati anagrafici e rilasciato a studenti e studentesse all’atto dell’iscrizione, potrà essere esibito esclusivamente all’interno dell’Università degli Studi di Ferrara e non potrà essere utilizzato per fini diversi da quelli consentiti dal presente accordo e dal citato </w:t>
      </w:r>
      <w:r w:rsidRPr="00516EC4">
        <w:rPr>
          <w:rFonts w:asciiTheme="minorHAnsi" w:eastAsiaTheme="minorHAnsi" w:hAnsiTheme="minorHAnsi" w:cstheme="minorBidi"/>
          <w:i/>
          <w:color w:val="auto"/>
          <w:sz w:val="22"/>
          <w:lang w:eastAsia="en-US"/>
        </w:rPr>
        <w:t>Regolamento</w:t>
      </w:r>
      <w:r w:rsidRPr="00516EC4">
        <w:rPr>
          <w:rFonts w:asciiTheme="minorHAnsi" w:eastAsiaTheme="minorHAnsi" w:hAnsiTheme="minorHAnsi" w:cstheme="minorBidi"/>
          <w:color w:val="auto"/>
          <w:sz w:val="22"/>
          <w:lang w:eastAsia="en-US"/>
        </w:rPr>
        <w:t>, né esibito all’esterno dell’Ateneo.</w:t>
      </w:r>
    </w:p>
    <w:p w:rsidR="00D53505" w:rsidRPr="00516EC4" w:rsidRDefault="00D53505" w:rsidP="00D53505">
      <w:pPr>
        <w:numPr>
          <w:ilvl w:val="0"/>
          <w:numId w:val="16"/>
        </w:numPr>
        <w:spacing w:after="160" w:line="259" w:lineRule="auto"/>
        <w:ind w:left="709"/>
        <w:jc w:val="left"/>
        <w:rPr>
          <w:rFonts w:asciiTheme="minorHAnsi" w:eastAsiaTheme="minorHAnsi" w:hAnsiTheme="minorHAnsi" w:cstheme="minorBidi"/>
          <w:color w:val="auto"/>
          <w:sz w:val="22"/>
          <w:lang w:eastAsia="en-US"/>
        </w:rPr>
      </w:pPr>
      <w:r w:rsidRPr="00516EC4">
        <w:rPr>
          <w:rFonts w:asciiTheme="minorHAnsi" w:eastAsiaTheme="minorHAnsi" w:hAnsiTheme="minorHAnsi" w:cstheme="minorBidi"/>
          <w:color w:val="auto"/>
          <w:sz w:val="22"/>
          <w:lang w:eastAsia="en-US"/>
        </w:rPr>
        <w:t xml:space="preserve">Il/la richiedente s’impegna a segnalare preventivamente e tempestivamente alla Prorettrice </w:t>
      </w:r>
      <w:r w:rsidR="00F10351" w:rsidRPr="00516EC4">
        <w:rPr>
          <w:rFonts w:asciiTheme="minorHAnsi" w:eastAsiaTheme="minorHAnsi" w:hAnsiTheme="minorHAnsi" w:cstheme="minorBidi"/>
          <w:color w:val="auto"/>
          <w:sz w:val="22"/>
          <w:lang w:eastAsia="en-US"/>
        </w:rPr>
        <w:t xml:space="preserve">delegata </w:t>
      </w:r>
      <w:r w:rsidRPr="00516EC4">
        <w:rPr>
          <w:rFonts w:asciiTheme="minorHAnsi" w:eastAsiaTheme="minorHAnsi" w:hAnsiTheme="minorHAnsi" w:cstheme="minorBidi"/>
          <w:color w:val="auto"/>
          <w:sz w:val="22"/>
          <w:lang w:eastAsia="en-US"/>
        </w:rPr>
        <w:t>alle Pari Opportunità e Disabilità l’intenzione di partecipare ad attività esterne (quali ad esempio, a titolo esemplificativo e non esaustivo: partecipazione a tirocini, adesione a progetti di mobilità internazionale, richiesta di borse di studio, ecc..), per concordare le modalità più idonee a dare seguito alla propria eventuale intenzione di continuare ad utilizzare anche per tali le attività la propria identità elettiva.</w:t>
      </w:r>
    </w:p>
    <w:p w:rsidR="00D53505" w:rsidRPr="00516EC4" w:rsidRDefault="00D53505" w:rsidP="00D53505">
      <w:pPr>
        <w:numPr>
          <w:ilvl w:val="0"/>
          <w:numId w:val="16"/>
        </w:numPr>
        <w:spacing w:after="160" w:line="259" w:lineRule="auto"/>
        <w:ind w:left="709"/>
        <w:jc w:val="left"/>
        <w:rPr>
          <w:rFonts w:asciiTheme="minorHAnsi" w:eastAsiaTheme="minorHAnsi" w:hAnsiTheme="minorHAnsi" w:cstheme="minorBidi"/>
          <w:color w:val="auto"/>
          <w:sz w:val="22"/>
          <w:lang w:eastAsia="en-US"/>
        </w:rPr>
      </w:pPr>
      <w:r w:rsidRPr="00516EC4">
        <w:rPr>
          <w:rFonts w:asciiTheme="minorHAnsi" w:eastAsiaTheme="minorHAnsi" w:hAnsiTheme="minorHAnsi" w:cstheme="minorBidi"/>
          <w:color w:val="auto"/>
          <w:sz w:val="22"/>
          <w:lang w:eastAsia="en-US"/>
        </w:rPr>
        <w:t xml:space="preserve">Il presente accordo confidenziale ha efficacia a far data dalla sottoscrizione e per tutto il periodo di iscrizione al corso di studio e cessa immediatamente al momento della produzione della sentenza definitiva di rettificazione di attribuzione di genere anagrafico emessa dal Tribunale competente ovvero dalla comunicazione </w:t>
      </w:r>
      <w:r w:rsidR="00F10351" w:rsidRPr="00516EC4">
        <w:rPr>
          <w:rFonts w:asciiTheme="minorHAnsi" w:eastAsiaTheme="minorHAnsi" w:hAnsiTheme="minorHAnsi" w:cstheme="minorBidi"/>
          <w:color w:val="auto"/>
          <w:sz w:val="22"/>
          <w:lang w:eastAsia="en-US"/>
        </w:rPr>
        <w:t>del/</w:t>
      </w:r>
      <w:r w:rsidRPr="00516EC4">
        <w:rPr>
          <w:rFonts w:asciiTheme="minorHAnsi" w:eastAsiaTheme="minorHAnsi" w:hAnsiTheme="minorHAnsi" w:cstheme="minorBidi"/>
          <w:color w:val="auto"/>
          <w:sz w:val="22"/>
          <w:lang w:eastAsia="en-US"/>
        </w:rPr>
        <w:t xml:space="preserve">della richiedente della propria decisione di interrompere il percorso intrapreso finalizzato a tale rettifica. </w:t>
      </w:r>
    </w:p>
    <w:p w:rsidR="00D53505" w:rsidRPr="00516EC4" w:rsidRDefault="00D53505" w:rsidP="00D53505">
      <w:pPr>
        <w:numPr>
          <w:ilvl w:val="0"/>
          <w:numId w:val="16"/>
        </w:numPr>
        <w:spacing w:after="160" w:line="259" w:lineRule="auto"/>
        <w:ind w:left="709"/>
        <w:jc w:val="left"/>
        <w:rPr>
          <w:rFonts w:asciiTheme="minorHAnsi" w:eastAsiaTheme="minorHAnsi" w:hAnsiTheme="minorHAnsi" w:cstheme="minorBidi"/>
          <w:color w:val="auto"/>
          <w:sz w:val="22"/>
          <w:lang w:eastAsia="en-US"/>
        </w:rPr>
      </w:pPr>
      <w:r w:rsidRPr="00516EC4">
        <w:rPr>
          <w:rFonts w:asciiTheme="minorHAnsi" w:eastAsiaTheme="minorHAnsi" w:hAnsiTheme="minorHAnsi" w:cstheme="minorBidi"/>
          <w:color w:val="auto"/>
          <w:sz w:val="22"/>
          <w:lang w:eastAsia="en-US"/>
        </w:rPr>
        <w:t>Nel caso in cui il/la richiedente consegua il titolo finale senza che sia intervenuta sentenza del Tribunale, tutti gli atti di carriera dovranno intendersi riferiti ai dati anagrafici originari e saranno conseguentemente emesse le certificazioni e redatta la pergamena finale.</w:t>
      </w:r>
    </w:p>
    <w:p w:rsidR="00D53505" w:rsidRPr="00516EC4" w:rsidRDefault="00D53505" w:rsidP="00D53505">
      <w:pPr>
        <w:numPr>
          <w:ilvl w:val="0"/>
          <w:numId w:val="16"/>
        </w:numPr>
        <w:spacing w:after="160" w:line="259" w:lineRule="auto"/>
        <w:ind w:left="709"/>
        <w:jc w:val="left"/>
        <w:rPr>
          <w:rFonts w:asciiTheme="minorHAnsi" w:eastAsiaTheme="minorHAnsi" w:hAnsiTheme="minorHAnsi" w:cstheme="minorBidi"/>
          <w:color w:val="auto"/>
          <w:sz w:val="22"/>
          <w:lang w:eastAsia="en-US"/>
        </w:rPr>
      </w:pPr>
      <w:r w:rsidRPr="00516EC4">
        <w:rPr>
          <w:rFonts w:asciiTheme="minorHAnsi" w:eastAsiaTheme="minorHAnsi" w:hAnsiTheme="minorHAnsi" w:cstheme="minorBidi"/>
          <w:color w:val="auto"/>
          <w:sz w:val="22"/>
          <w:lang w:eastAsia="en-US"/>
        </w:rPr>
        <w:t xml:space="preserve">Tutte le certificazioni ad uso esterno rilasciate dall'Ateneo, nei limiti consentiti dalla legge, alla persona richiedente, fanno riferimento unicamente all’identità anagrafica. </w:t>
      </w:r>
    </w:p>
    <w:p w:rsidR="00D53505" w:rsidRPr="00516EC4" w:rsidRDefault="00F10351" w:rsidP="00D53505">
      <w:pPr>
        <w:numPr>
          <w:ilvl w:val="0"/>
          <w:numId w:val="16"/>
        </w:numPr>
        <w:spacing w:after="160" w:line="259" w:lineRule="auto"/>
        <w:ind w:left="709"/>
        <w:jc w:val="left"/>
        <w:rPr>
          <w:rFonts w:asciiTheme="minorHAnsi" w:eastAsiaTheme="minorHAnsi" w:hAnsiTheme="minorHAnsi" w:cstheme="minorBidi"/>
          <w:color w:val="auto"/>
          <w:sz w:val="22"/>
          <w:lang w:eastAsia="en-US"/>
        </w:rPr>
      </w:pPr>
      <w:r w:rsidRPr="00516EC4">
        <w:rPr>
          <w:rFonts w:asciiTheme="minorHAnsi" w:eastAsiaTheme="minorHAnsi" w:hAnsiTheme="minorHAnsi" w:cstheme="minorBidi"/>
          <w:color w:val="auto"/>
          <w:sz w:val="22"/>
          <w:lang w:eastAsia="en-US"/>
        </w:rPr>
        <w:t>Il/la</w:t>
      </w:r>
      <w:r w:rsidR="00D53505" w:rsidRPr="00516EC4">
        <w:rPr>
          <w:rFonts w:asciiTheme="minorHAnsi" w:eastAsiaTheme="minorHAnsi" w:hAnsiTheme="minorHAnsi" w:cstheme="minorBidi"/>
          <w:color w:val="auto"/>
          <w:sz w:val="22"/>
          <w:lang w:eastAsia="en-US"/>
        </w:rPr>
        <w:t xml:space="preserve"> richiedente potrà rilasciare, ai sensi di legge, dichiarazioni sostitutive di certificazione o di atto notorio, relativamente a stati e qualità personali legate alla carriera universitaria, da utilizzarsi all'esterno dell'Università nei termini consentiti dalla legge, esclusivamente con riferimento alla propria identità legalmente riconosciuta.</w:t>
      </w:r>
    </w:p>
    <w:p w:rsidR="00D53505" w:rsidRPr="00516EC4" w:rsidRDefault="00D53505" w:rsidP="00D53505">
      <w:pPr>
        <w:numPr>
          <w:ilvl w:val="0"/>
          <w:numId w:val="16"/>
        </w:numPr>
        <w:spacing w:after="160" w:line="259" w:lineRule="auto"/>
        <w:ind w:left="709"/>
        <w:jc w:val="left"/>
        <w:rPr>
          <w:rFonts w:asciiTheme="minorHAnsi" w:eastAsiaTheme="minorHAnsi" w:hAnsiTheme="minorHAnsi" w:cstheme="minorBidi"/>
          <w:color w:val="auto"/>
          <w:sz w:val="22"/>
          <w:lang w:eastAsia="en-US"/>
        </w:rPr>
      </w:pPr>
      <w:r w:rsidRPr="00516EC4">
        <w:rPr>
          <w:rFonts w:asciiTheme="minorHAnsi" w:eastAsiaTheme="minorHAnsi" w:hAnsiTheme="minorHAnsi" w:cstheme="minorBidi"/>
          <w:color w:val="auto"/>
          <w:sz w:val="22"/>
          <w:lang w:eastAsia="en-US"/>
        </w:rPr>
        <w:lastRenderedPageBreak/>
        <w:t xml:space="preserve">Una volta concluso il percorso di transizione di genere, </w:t>
      </w:r>
      <w:r w:rsidR="00F10351" w:rsidRPr="00516EC4">
        <w:rPr>
          <w:rFonts w:asciiTheme="minorHAnsi" w:eastAsiaTheme="minorHAnsi" w:hAnsiTheme="minorHAnsi" w:cstheme="minorBidi"/>
          <w:color w:val="auto"/>
          <w:sz w:val="22"/>
          <w:lang w:eastAsia="en-US"/>
        </w:rPr>
        <w:t>il/la</w:t>
      </w:r>
      <w:r w:rsidRPr="00516EC4">
        <w:rPr>
          <w:rFonts w:asciiTheme="minorHAnsi" w:eastAsiaTheme="minorHAnsi" w:hAnsiTheme="minorHAnsi" w:cstheme="minorBidi"/>
          <w:color w:val="auto"/>
          <w:sz w:val="22"/>
          <w:lang w:eastAsia="en-US"/>
        </w:rPr>
        <w:t xml:space="preserve"> richiedente avrà diritto al rilascio di certificazioni rettificate e corrispondenti alla nuova identità anagrafica</w:t>
      </w:r>
    </w:p>
    <w:p w:rsidR="00D53505" w:rsidRPr="00516EC4" w:rsidRDefault="00F10351" w:rsidP="00D53505">
      <w:pPr>
        <w:numPr>
          <w:ilvl w:val="0"/>
          <w:numId w:val="16"/>
        </w:numPr>
        <w:spacing w:after="160" w:line="259" w:lineRule="auto"/>
        <w:ind w:left="709"/>
        <w:jc w:val="left"/>
        <w:rPr>
          <w:rFonts w:asciiTheme="minorHAnsi" w:eastAsiaTheme="minorHAnsi" w:hAnsiTheme="minorHAnsi" w:cstheme="minorBidi"/>
          <w:i/>
          <w:color w:val="auto"/>
          <w:sz w:val="22"/>
          <w:lang w:eastAsia="en-US"/>
        </w:rPr>
      </w:pPr>
      <w:r w:rsidRPr="00516EC4">
        <w:rPr>
          <w:rFonts w:asciiTheme="minorHAnsi" w:eastAsiaTheme="minorHAnsi" w:hAnsiTheme="minorHAnsi" w:cstheme="minorBidi"/>
          <w:color w:val="auto"/>
          <w:sz w:val="22"/>
          <w:lang w:eastAsia="en-US"/>
        </w:rPr>
        <w:t>Il/la</w:t>
      </w:r>
      <w:r w:rsidR="00D53505" w:rsidRPr="00516EC4">
        <w:rPr>
          <w:rFonts w:asciiTheme="minorHAnsi" w:eastAsiaTheme="minorHAnsi" w:hAnsiTheme="minorHAnsi" w:cstheme="minorBidi"/>
          <w:color w:val="auto"/>
          <w:sz w:val="22"/>
          <w:lang w:eastAsia="en-US"/>
        </w:rPr>
        <w:t xml:space="preserve"> richiedente s’impegna ad informare l'Ateneo di qualunque situazione che possa influire sui contenuti e sulla validità del presente accordo confidenziale. In particolare, s’impegna a comunicare tempestivamente alla </w:t>
      </w:r>
      <w:r w:rsidRPr="00516EC4">
        <w:rPr>
          <w:rFonts w:asciiTheme="minorHAnsi" w:eastAsiaTheme="minorHAnsi" w:hAnsiTheme="minorHAnsi" w:cstheme="minorBidi"/>
          <w:color w:val="auto"/>
          <w:sz w:val="22"/>
          <w:lang w:eastAsia="en-US"/>
        </w:rPr>
        <w:t xml:space="preserve">Prorettrice delegata alle Pari Opportunità e alle Disabilità </w:t>
      </w:r>
      <w:r w:rsidR="00D53505" w:rsidRPr="00516EC4">
        <w:rPr>
          <w:rFonts w:asciiTheme="minorHAnsi" w:eastAsiaTheme="minorHAnsi" w:hAnsiTheme="minorHAnsi" w:cstheme="minorBidi"/>
          <w:color w:val="auto"/>
          <w:sz w:val="22"/>
          <w:lang w:eastAsia="en-US"/>
        </w:rPr>
        <w:t>l'emissione della sentenza di rettifica di attribuzione di genere anagrafico da parte del Tribunale, ovvero la propria decisione di interrompere il percorso di transizione di genere, che costituiscono causa di disattivazione dell’</w:t>
      </w:r>
      <w:r w:rsidR="00D53505" w:rsidRPr="00516EC4">
        <w:rPr>
          <w:rFonts w:asciiTheme="minorHAnsi" w:eastAsiaTheme="minorHAnsi" w:hAnsiTheme="minorHAnsi" w:cstheme="minorBidi"/>
          <w:i/>
          <w:color w:val="auto"/>
          <w:sz w:val="22"/>
          <w:lang w:eastAsia="en-US"/>
        </w:rPr>
        <w:t xml:space="preserve">identità alias. </w:t>
      </w:r>
    </w:p>
    <w:p w:rsidR="00D53505" w:rsidRPr="00516EC4" w:rsidRDefault="00D53505" w:rsidP="00D53505">
      <w:pPr>
        <w:numPr>
          <w:ilvl w:val="0"/>
          <w:numId w:val="16"/>
        </w:numPr>
        <w:spacing w:after="160" w:line="259" w:lineRule="auto"/>
        <w:ind w:left="709"/>
        <w:jc w:val="left"/>
        <w:rPr>
          <w:rFonts w:asciiTheme="minorHAnsi" w:eastAsiaTheme="minorHAnsi" w:hAnsiTheme="minorHAnsi" w:cstheme="minorBidi"/>
          <w:color w:val="auto"/>
          <w:sz w:val="22"/>
          <w:lang w:eastAsia="en-US"/>
        </w:rPr>
      </w:pPr>
      <w:r w:rsidRPr="00516EC4">
        <w:rPr>
          <w:rFonts w:asciiTheme="minorHAnsi" w:eastAsiaTheme="minorHAnsi" w:hAnsiTheme="minorHAnsi" w:cstheme="minorBidi"/>
          <w:color w:val="auto"/>
          <w:sz w:val="22"/>
          <w:lang w:eastAsia="en-US"/>
        </w:rPr>
        <w:t xml:space="preserve">Qualora vi siano fondati motivi per ritenere che </w:t>
      </w:r>
      <w:r w:rsidR="00F10351" w:rsidRPr="00516EC4">
        <w:rPr>
          <w:rFonts w:asciiTheme="minorHAnsi" w:eastAsiaTheme="minorHAnsi" w:hAnsiTheme="minorHAnsi" w:cstheme="minorBidi"/>
          <w:color w:val="auto"/>
          <w:sz w:val="22"/>
          <w:lang w:eastAsia="en-US"/>
        </w:rPr>
        <w:t>il/la</w:t>
      </w:r>
      <w:r w:rsidRPr="00516EC4">
        <w:rPr>
          <w:rFonts w:asciiTheme="minorHAnsi" w:eastAsiaTheme="minorHAnsi" w:hAnsiTheme="minorHAnsi" w:cstheme="minorBidi"/>
          <w:color w:val="auto"/>
          <w:sz w:val="22"/>
          <w:lang w:eastAsia="en-US"/>
        </w:rPr>
        <w:t xml:space="preserve"> richiedente violi quanto disposto dal presente accordo confidenziale e/o dal citato </w:t>
      </w:r>
      <w:r w:rsidRPr="00516EC4">
        <w:rPr>
          <w:rFonts w:asciiTheme="minorHAnsi" w:eastAsiaTheme="minorHAnsi" w:hAnsiTheme="minorHAnsi" w:cstheme="minorBidi"/>
          <w:i/>
          <w:color w:val="auto"/>
          <w:sz w:val="22"/>
          <w:lang w:eastAsia="en-US"/>
        </w:rPr>
        <w:t>Regolamento</w:t>
      </w:r>
      <w:r w:rsidRPr="00516EC4">
        <w:rPr>
          <w:rFonts w:asciiTheme="minorHAnsi" w:eastAsiaTheme="minorHAnsi" w:hAnsiTheme="minorHAnsi" w:cstheme="minorBidi"/>
          <w:color w:val="auto"/>
          <w:sz w:val="22"/>
          <w:lang w:eastAsia="en-US"/>
        </w:rPr>
        <w:t xml:space="preserve">, su segnalazione della </w:t>
      </w:r>
      <w:r w:rsidR="00F10351" w:rsidRPr="00516EC4">
        <w:rPr>
          <w:rFonts w:asciiTheme="minorHAnsi" w:eastAsiaTheme="minorHAnsi" w:hAnsiTheme="minorHAnsi" w:cstheme="minorBidi"/>
          <w:color w:val="auto"/>
          <w:sz w:val="22"/>
          <w:lang w:eastAsia="en-US"/>
        </w:rPr>
        <w:t>Prorettrice delegata alle Pari Opportunità e alle Disabilità</w:t>
      </w:r>
      <w:r w:rsidRPr="00516EC4">
        <w:rPr>
          <w:rFonts w:asciiTheme="minorHAnsi" w:eastAsiaTheme="minorHAnsi" w:hAnsiTheme="minorHAnsi" w:cstheme="minorBidi"/>
          <w:color w:val="auto"/>
          <w:sz w:val="22"/>
          <w:lang w:eastAsia="en-US"/>
        </w:rPr>
        <w:t>, con provvedimento del Rettore l’</w:t>
      </w:r>
      <w:r w:rsidRPr="00516EC4">
        <w:rPr>
          <w:rFonts w:asciiTheme="minorHAnsi" w:eastAsiaTheme="minorHAnsi" w:hAnsiTheme="minorHAnsi" w:cstheme="minorBidi"/>
          <w:i/>
          <w:color w:val="auto"/>
          <w:sz w:val="22"/>
          <w:lang w:eastAsia="en-US"/>
        </w:rPr>
        <w:t>identità</w:t>
      </w:r>
      <w:r w:rsidRPr="00516EC4">
        <w:rPr>
          <w:rFonts w:asciiTheme="minorHAnsi" w:eastAsiaTheme="minorHAnsi" w:hAnsiTheme="minorHAnsi" w:cstheme="minorBidi"/>
          <w:color w:val="auto"/>
          <w:sz w:val="22"/>
          <w:lang w:eastAsia="en-US"/>
        </w:rPr>
        <w:t xml:space="preserve"> </w:t>
      </w:r>
      <w:r w:rsidRPr="00516EC4">
        <w:rPr>
          <w:rFonts w:asciiTheme="minorHAnsi" w:eastAsiaTheme="minorHAnsi" w:hAnsiTheme="minorHAnsi" w:cstheme="minorBidi"/>
          <w:i/>
          <w:color w:val="auto"/>
          <w:sz w:val="22"/>
          <w:lang w:eastAsia="en-US"/>
        </w:rPr>
        <w:t>alias</w:t>
      </w:r>
      <w:r w:rsidRPr="00516EC4">
        <w:rPr>
          <w:rFonts w:asciiTheme="minorHAnsi" w:eastAsiaTheme="minorHAnsi" w:hAnsiTheme="minorHAnsi" w:cstheme="minorBidi"/>
          <w:color w:val="auto"/>
          <w:sz w:val="22"/>
          <w:lang w:eastAsia="en-US"/>
        </w:rPr>
        <w:t xml:space="preserve"> in via cautelare sarà temporaneamente sospesa, sarà richiesta la consegna del badge intestato all’</w:t>
      </w:r>
      <w:r w:rsidRPr="00516EC4">
        <w:rPr>
          <w:rFonts w:asciiTheme="minorHAnsi" w:eastAsiaTheme="minorHAnsi" w:hAnsiTheme="minorHAnsi" w:cstheme="minorBidi"/>
          <w:i/>
          <w:color w:val="auto"/>
          <w:sz w:val="22"/>
          <w:lang w:eastAsia="en-US"/>
        </w:rPr>
        <w:t>identità alias</w:t>
      </w:r>
      <w:r w:rsidRPr="00516EC4">
        <w:rPr>
          <w:rFonts w:asciiTheme="minorHAnsi" w:eastAsiaTheme="minorHAnsi" w:hAnsiTheme="minorHAnsi" w:cstheme="minorBidi"/>
          <w:color w:val="auto"/>
          <w:sz w:val="22"/>
          <w:lang w:eastAsia="en-US"/>
        </w:rPr>
        <w:t xml:space="preserve"> e ripristinata la carriera anagrafica.</w:t>
      </w:r>
    </w:p>
    <w:p w:rsidR="00D53505" w:rsidRPr="00516EC4" w:rsidRDefault="00F10351" w:rsidP="00D53505">
      <w:pPr>
        <w:numPr>
          <w:ilvl w:val="0"/>
          <w:numId w:val="16"/>
        </w:numPr>
        <w:spacing w:after="160" w:line="259" w:lineRule="auto"/>
        <w:ind w:left="709"/>
        <w:jc w:val="left"/>
        <w:rPr>
          <w:rFonts w:asciiTheme="minorHAnsi" w:eastAsiaTheme="minorHAnsi" w:hAnsiTheme="minorHAnsi" w:cstheme="minorBidi"/>
          <w:color w:val="auto"/>
          <w:sz w:val="22"/>
          <w:lang w:eastAsia="en-US"/>
        </w:rPr>
      </w:pPr>
      <w:r w:rsidRPr="00516EC4">
        <w:rPr>
          <w:rFonts w:asciiTheme="minorHAnsi" w:eastAsiaTheme="minorHAnsi" w:hAnsiTheme="minorHAnsi" w:cstheme="minorBidi"/>
          <w:color w:val="auto"/>
          <w:sz w:val="22"/>
          <w:lang w:eastAsia="en-US"/>
        </w:rPr>
        <w:t>Il/la</w:t>
      </w:r>
      <w:r w:rsidR="00D53505" w:rsidRPr="00516EC4">
        <w:rPr>
          <w:rFonts w:asciiTheme="minorHAnsi" w:eastAsiaTheme="minorHAnsi" w:hAnsiTheme="minorHAnsi" w:cstheme="minorBidi"/>
          <w:color w:val="auto"/>
          <w:sz w:val="22"/>
          <w:lang w:eastAsia="en-US"/>
        </w:rPr>
        <w:t xml:space="preserve"> richiedente sarà deferita all'organo di disciplina competente e in caso questo accerti l’effettiva violazione dell’accordo confidenziale, l’</w:t>
      </w:r>
      <w:r w:rsidR="00D53505" w:rsidRPr="00516EC4">
        <w:rPr>
          <w:rFonts w:asciiTheme="minorHAnsi" w:eastAsiaTheme="minorHAnsi" w:hAnsiTheme="minorHAnsi" w:cstheme="minorBidi"/>
          <w:i/>
          <w:color w:val="auto"/>
          <w:sz w:val="22"/>
          <w:lang w:eastAsia="en-US"/>
        </w:rPr>
        <w:t>alias</w:t>
      </w:r>
      <w:r w:rsidR="00D53505" w:rsidRPr="00516EC4">
        <w:rPr>
          <w:rFonts w:asciiTheme="minorHAnsi" w:eastAsiaTheme="minorHAnsi" w:hAnsiTheme="minorHAnsi" w:cstheme="minorBidi"/>
          <w:color w:val="auto"/>
          <w:sz w:val="22"/>
          <w:lang w:eastAsia="en-US"/>
        </w:rPr>
        <w:t xml:space="preserve"> verrà disattivato, non sarà restituito il badge intestato all’</w:t>
      </w:r>
      <w:r w:rsidR="00D53505" w:rsidRPr="00516EC4">
        <w:rPr>
          <w:rFonts w:asciiTheme="minorHAnsi" w:eastAsiaTheme="minorHAnsi" w:hAnsiTheme="minorHAnsi" w:cstheme="minorBidi"/>
          <w:i/>
          <w:color w:val="auto"/>
          <w:sz w:val="22"/>
          <w:lang w:eastAsia="en-US"/>
        </w:rPr>
        <w:t>identità</w:t>
      </w:r>
      <w:r w:rsidR="00D53505" w:rsidRPr="00516EC4">
        <w:rPr>
          <w:rFonts w:asciiTheme="minorHAnsi" w:eastAsiaTheme="minorHAnsi" w:hAnsiTheme="minorHAnsi" w:cstheme="minorBidi"/>
          <w:color w:val="auto"/>
          <w:sz w:val="22"/>
          <w:lang w:eastAsia="en-US"/>
        </w:rPr>
        <w:t xml:space="preserve"> </w:t>
      </w:r>
      <w:r w:rsidR="00D53505" w:rsidRPr="00516EC4">
        <w:rPr>
          <w:rFonts w:asciiTheme="minorHAnsi" w:eastAsiaTheme="minorHAnsi" w:hAnsiTheme="minorHAnsi" w:cstheme="minorBidi"/>
          <w:i/>
          <w:color w:val="auto"/>
          <w:sz w:val="22"/>
          <w:lang w:eastAsia="en-US"/>
        </w:rPr>
        <w:t>alias</w:t>
      </w:r>
      <w:r w:rsidR="00D53505" w:rsidRPr="00516EC4">
        <w:rPr>
          <w:rFonts w:asciiTheme="minorHAnsi" w:eastAsiaTheme="minorHAnsi" w:hAnsiTheme="minorHAnsi" w:cstheme="minorBidi"/>
          <w:color w:val="auto"/>
          <w:sz w:val="22"/>
          <w:lang w:eastAsia="en-US"/>
        </w:rPr>
        <w:t xml:space="preserve"> e saranno fatte salve le ulteriori sanzioni che l'organo di disciplina intenderà applicare.</w:t>
      </w:r>
    </w:p>
    <w:p w:rsidR="00D53505" w:rsidRPr="00516EC4" w:rsidRDefault="00D53505" w:rsidP="00D53505">
      <w:pPr>
        <w:numPr>
          <w:ilvl w:val="0"/>
          <w:numId w:val="16"/>
        </w:numPr>
        <w:spacing w:after="160" w:line="259" w:lineRule="auto"/>
        <w:ind w:left="709"/>
        <w:jc w:val="left"/>
        <w:rPr>
          <w:rFonts w:asciiTheme="minorHAnsi" w:eastAsiaTheme="minorHAnsi" w:hAnsiTheme="minorHAnsi" w:cstheme="minorBidi"/>
          <w:color w:val="auto"/>
          <w:sz w:val="22"/>
          <w:lang w:eastAsia="en-US"/>
        </w:rPr>
      </w:pPr>
      <w:r w:rsidRPr="00516EC4">
        <w:rPr>
          <w:rFonts w:asciiTheme="minorHAnsi" w:eastAsiaTheme="minorHAnsi" w:hAnsiTheme="minorHAnsi" w:cstheme="minorBidi"/>
          <w:color w:val="auto"/>
          <w:sz w:val="22"/>
          <w:lang w:eastAsia="en-US"/>
        </w:rPr>
        <w:t xml:space="preserve">L'Università degli Studi di Ferrara ai sensi e per gli effetti del D. </w:t>
      </w:r>
      <w:proofErr w:type="spellStart"/>
      <w:r w:rsidRPr="00516EC4">
        <w:rPr>
          <w:rFonts w:asciiTheme="minorHAnsi" w:eastAsiaTheme="minorHAnsi" w:hAnsiTheme="minorHAnsi" w:cstheme="minorBidi"/>
          <w:color w:val="auto"/>
          <w:sz w:val="22"/>
          <w:lang w:eastAsia="en-US"/>
        </w:rPr>
        <w:t>Lgs</w:t>
      </w:r>
      <w:proofErr w:type="spellEnd"/>
      <w:r w:rsidRPr="00516EC4">
        <w:rPr>
          <w:rFonts w:asciiTheme="minorHAnsi" w:eastAsiaTheme="minorHAnsi" w:hAnsiTheme="minorHAnsi" w:cstheme="minorBidi"/>
          <w:color w:val="auto"/>
          <w:sz w:val="22"/>
          <w:lang w:eastAsia="en-US"/>
        </w:rPr>
        <w:t>. 30 giugno 2003, n. 196, “Codice in materia di protezione dei dati personali”, e del Regolamento (UE) 2016/679 del Parlamento Europeo e del Consiglio del 27 aprile 2016, relativo alla protezione delle persone fisiche con riguardo al trattamento dei dati personali, nonché alla libera circolazione di tali dati, tratterà i dati indicati nel presente accordo confidenziale esclusivamente per le finalità qui specificate.</w:t>
      </w:r>
    </w:p>
    <w:p w:rsidR="00D53505" w:rsidRPr="00516EC4" w:rsidRDefault="00D53505" w:rsidP="00D53505">
      <w:pPr>
        <w:numPr>
          <w:ilvl w:val="0"/>
          <w:numId w:val="16"/>
        </w:numPr>
        <w:spacing w:after="160" w:line="259" w:lineRule="auto"/>
        <w:ind w:left="709"/>
        <w:jc w:val="left"/>
        <w:rPr>
          <w:rFonts w:asciiTheme="minorHAnsi" w:eastAsiaTheme="minorHAnsi" w:hAnsiTheme="minorHAnsi" w:cstheme="minorBidi"/>
          <w:color w:val="auto"/>
          <w:sz w:val="22"/>
          <w:lang w:eastAsia="en-US"/>
        </w:rPr>
      </w:pPr>
      <w:r w:rsidRPr="00516EC4">
        <w:rPr>
          <w:rFonts w:asciiTheme="minorHAnsi" w:eastAsiaTheme="minorHAnsi" w:hAnsiTheme="minorHAnsi" w:cstheme="minorBidi"/>
          <w:color w:val="auto"/>
          <w:sz w:val="22"/>
          <w:lang w:eastAsia="en-US"/>
        </w:rPr>
        <w:t>Per qualsivoglia controversia derivante dal presente accordo è competente in via esclusiva il Foro di Ferrara.</w:t>
      </w:r>
    </w:p>
    <w:p w:rsidR="00D53505" w:rsidRPr="00516EC4" w:rsidRDefault="00D53505" w:rsidP="00D53505">
      <w:pPr>
        <w:spacing w:after="160" w:line="259" w:lineRule="auto"/>
        <w:ind w:left="0" w:firstLine="0"/>
        <w:jc w:val="left"/>
        <w:rPr>
          <w:rFonts w:asciiTheme="minorHAnsi" w:eastAsiaTheme="minorHAnsi" w:hAnsiTheme="minorHAnsi" w:cstheme="minorBidi"/>
          <w:color w:val="auto"/>
          <w:sz w:val="22"/>
          <w:lang w:eastAsia="en-US"/>
        </w:rPr>
      </w:pPr>
    </w:p>
    <w:p w:rsidR="00D53505" w:rsidRPr="00516EC4" w:rsidRDefault="00D53505" w:rsidP="00D53505">
      <w:pPr>
        <w:spacing w:after="240" w:line="240" w:lineRule="auto"/>
        <w:ind w:left="0" w:firstLine="0"/>
        <w:jc w:val="left"/>
        <w:rPr>
          <w:rFonts w:asciiTheme="minorHAnsi" w:eastAsiaTheme="minorHAnsi" w:hAnsiTheme="minorHAnsi" w:cstheme="minorBidi"/>
          <w:color w:val="auto"/>
          <w:sz w:val="22"/>
          <w:lang w:eastAsia="en-US"/>
        </w:rPr>
      </w:pPr>
    </w:p>
    <w:p w:rsidR="00D53505" w:rsidRPr="00516EC4" w:rsidRDefault="00D53505" w:rsidP="00D53505">
      <w:pPr>
        <w:spacing w:after="240" w:line="240" w:lineRule="auto"/>
        <w:ind w:left="0" w:firstLine="0"/>
        <w:jc w:val="left"/>
        <w:rPr>
          <w:rFonts w:asciiTheme="minorHAnsi" w:eastAsiaTheme="minorHAnsi" w:hAnsiTheme="minorHAnsi" w:cstheme="minorBidi"/>
          <w:color w:val="auto"/>
          <w:sz w:val="22"/>
          <w:lang w:eastAsia="en-US"/>
        </w:rPr>
      </w:pPr>
      <w:r w:rsidRPr="00516EC4">
        <w:rPr>
          <w:rFonts w:asciiTheme="minorHAnsi" w:eastAsiaTheme="minorHAnsi" w:hAnsiTheme="minorHAnsi" w:cstheme="minorBidi"/>
          <w:color w:val="auto"/>
          <w:sz w:val="22"/>
          <w:lang w:eastAsia="en-US"/>
        </w:rPr>
        <w:t xml:space="preserve">LA PRORETTRICE DELEGATA ALLE PARI OPPORTUNITÀ E ALLE DISABILITÀ </w:t>
      </w:r>
    </w:p>
    <w:p w:rsidR="00D53505" w:rsidRPr="00516EC4" w:rsidRDefault="00D53505" w:rsidP="00D53505">
      <w:pPr>
        <w:spacing w:after="240" w:line="240" w:lineRule="auto"/>
        <w:ind w:left="0" w:firstLine="0"/>
        <w:jc w:val="left"/>
        <w:rPr>
          <w:rFonts w:asciiTheme="minorHAnsi" w:eastAsiaTheme="minorHAnsi" w:hAnsiTheme="minorHAnsi" w:cstheme="minorBidi"/>
          <w:color w:val="auto"/>
          <w:sz w:val="22"/>
          <w:lang w:eastAsia="en-US"/>
        </w:rPr>
      </w:pPr>
      <w:r w:rsidRPr="00516EC4">
        <w:rPr>
          <w:rFonts w:asciiTheme="minorHAnsi" w:eastAsiaTheme="minorHAnsi" w:hAnsiTheme="minorHAnsi" w:cstheme="minorBidi"/>
          <w:color w:val="auto"/>
          <w:sz w:val="22"/>
          <w:lang w:eastAsia="en-US"/>
        </w:rPr>
        <w:t>______________________________________________________</w:t>
      </w:r>
    </w:p>
    <w:p w:rsidR="00D53505" w:rsidRPr="00516EC4" w:rsidRDefault="00D53505" w:rsidP="00D53505">
      <w:pPr>
        <w:spacing w:after="160" w:line="259" w:lineRule="auto"/>
        <w:ind w:left="0" w:firstLine="0"/>
        <w:jc w:val="left"/>
        <w:rPr>
          <w:rFonts w:asciiTheme="minorHAnsi" w:eastAsiaTheme="minorHAnsi" w:hAnsiTheme="minorHAnsi" w:cstheme="minorBidi"/>
          <w:color w:val="auto"/>
          <w:sz w:val="22"/>
          <w:lang w:eastAsia="en-US"/>
        </w:rPr>
      </w:pPr>
      <w:r w:rsidRPr="00516EC4">
        <w:rPr>
          <w:rFonts w:asciiTheme="minorHAnsi" w:eastAsiaTheme="minorHAnsi" w:hAnsiTheme="minorHAnsi" w:cstheme="minorBidi"/>
          <w:color w:val="auto"/>
          <w:sz w:val="22"/>
          <w:lang w:eastAsia="en-US"/>
        </w:rPr>
        <w:t xml:space="preserve"> </w:t>
      </w:r>
    </w:p>
    <w:p w:rsidR="00D53505" w:rsidRPr="00516EC4" w:rsidRDefault="00D53505" w:rsidP="00D53505">
      <w:pPr>
        <w:spacing w:after="240" w:line="240" w:lineRule="auto"/>
        <w:ind w:left="0" w:firstLine="0"/>
        <w:jc w:val="left"/>
        <w:rPr>
          <w:rFonts w:asciiTheme="minorHAnsi" w:eastAsiaTheme="minorHAnsi" w:hAnsiTheme="minorHAnsi" w:cstheme="minorBidi"/>
          <w:color w:val="auto"/>
          <w:sz w:val="22"/>
          <w:lang w:eastAsia="en-US"/>
        </w:rPr>
      </w:pPr>
    </w:p>
    <w:p w:rsidR="00D53505" w:rsidRPr="00516EC4" w:rsidRDefault="00F10351" w:rsidP="00D53505">
      <w:pPr>
        <w:spacing w:after="240" w:line="240" w:lineRule="auto"/>
        <w:ind w:left="0" w:firstLine="0"/>
        <w:jc w:val="left"/>
        <w:rPr>
          <w:rFonts w:asciiTheme="minorHAnsi" w:eastAsiaTheme="minorHAnsi" w:hAnsiTheme="minorHAnsi" w:cstheme="minorBidi"/>
          <w:color w:val="auto"/>
          <w:sz w:val="22"/>
          <w:lang w:eastAsia="en-US"/>
        </w:rPr>
      </w:pPr>
      <w:r w:rsidRPr="00516EC4">
        <w:rPr>
          <w:rFonts w:asciiTheme="minorHAnsi" w:eastAsiaTheme="minorHAnsi" w:hAnsiTheme="minorHAnsi" w:cstheme="minorBidi"/>
          <w:color w:val="auto"/>
          <w:sz w:val="22"/>
          <w:lang w:eastAsia="en-US"/>
        </w:rPr>
        <w:t xml:space="preserve">IL/LA </w:t>
      </w:r>
      <w:r w:rsidR="00D53505" w:rsidRPr="00516EC4">
        <w:rPr>
          <w:rFonts w:asciiTheme="minorHAnsi" w:eastAsiaTheme="minorHAnsi" w:hAnsiTheme="minorHAnsi" w:cstheme="minorBidi"/>
          <w:color w:val="auto"/>
          <w:sz w:val="22"/>
          <w:lang w:eastAsia="en-US"/>
        </w:rPr>
        <w:t xml:space="preserve">RICHIEDENTE </w:t>
      </w:r>
    </w:p>
    <w:p w:rsidR="00D53505" w:rsidRPr="00D53505" w:rsidRDefault="00D53505" w:rsidP="00CF584A">
      <w:pPr>
        <w:spacing w:after="240" w:line="240" w:lineRule="auto"/>
        <w:ind w:left="0" w:firstLine="0"/>
        <w:jc w:val="left"/>
        <w:rPr>
          <w:rFonts w:asciiTheme="minorHAnsi" w:eastAsiaTheme="minorHAnsi" w:hAnsiTheme="minorHAnsi" w:cstheme="minorBidi"/>
          <w:b/>
          <w:color w:val="auto"/>
          <w:sz w:val="22"/>
          <w:lang w:eastAsia="en-US"/>
        </w:rPr>
      </w:pPr>
      <w:r w:rsidRPr="00516EC4">
        <w:rPr>
          <w:rFonts w:asciiTheme="minorHAnsi" w:eastAsiaTheme="minorHAnsi" w:hAnsiTheme="minorHAnsi" w:cstheme="minorBidi"/>
          <w:color w:val="auto"/>
          <w:sz w:val="22"/>
          <w:lang w:eastAsia="en-US"/>
        </w:rPr>
        <w:t>______________________________________________________</w:t>
      </w:r>
    </w:p>
    <w:p w:rsidR="00D53505" w:rsidRPr="00D53505" w:rsidRDefault="00D53505" w:rsidP="00D53505">
      <w:pPr>
        <w:spacing w:after="160" w:line="259" w:lineRule="auto"/>
        <w:ind w:left="0" w:firstLine="0"/>
        <w:jc w:val="left"/>
        <w:rPr>
          <w:rFonts w:asciiTheme="minorHAnsi" w:eastAsiaTheme="minorHAnsi" w:hAnsiTheme="minorHAnsi" w:cstheme="minorBidi"/>
          <w:color w:val="auto"/>
          <w:sz w:val="22"/>
          <w:lang w:eastAsia="en-US"/>
        </w:rPr>
      </w:pPr>
    </w:p>
    <w:p w:rsidR="005820D0" w:rsidRPr="00697B70" w:rsidRDefault="005820D0" w:rsidP="00D53505">
      <w:pPr>
        <w:ind w:right="-425"/>
        <w:jc w:val="center"/>
        <w:rPr>
          <w:rFonts w:asciiTheme="minorHAnsi" w:hAnsiTheme="minorHAnsi" w:cstheme="minorHAnsi"/>
          <w:sz w:val="24"/>
          <w:szCs w:val="24"/>
        </w:rPr>
      </w:pPr>
    </w:p>
    <w:sectPr w:rsidR="005820D0" w:rsidRPr="00697B70" w:rsidSect="00516EC4">
      <w:headerReference w:type="even" r:id="rId8"/>
      <w:headerReference w:type="default" r:id="rId9"/>
      <w:footerReference w:type="default" r:id="rId10"/>
      <w:headerReference w:type="first" r:id="rId11"/>
      <w:pgSz w:w="11906" w:h="16838"/>
      <w:pgMar w:top="2873" w:right="1133" w:bottom="1390" w:left="851"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509" w:rsidRDefault="00FA1509">
      <w:pPr>
        <w:spacing w:after="0" w:line="240" w:lineRule="auto"/>
      </w:pPr>
      <w:r>
        <w:separator/>
      </w:r>
    </w:p>
  </w:endnote>
  <w:endnote w:type="continuationSeparator" w:id="0">
    <w:p w:rsidR="00FA1509" w:rsidRDefault="00FA1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927385"/>
      <w:docPartObj>
        <w:docPartGallery w:val="Page Numbers (Bottom of Page)"/>
        <w:docPartUnique/>
      </w:docPartObj>
    </w:sdtPr>
    <w:sdtEndPr/>
    <w:sdtContent>
      <w:p w:rsidR="00AF4CE0" w:rsidRDefault="00AF4CE0">
        <w:pPr>
          <w:pStyle w:val="Pidipagina"/>
          <w:jc w:val="center"/>
        </w:pPr>
        <w:r>
          <w:fldChar w:fldCharType="begin"/>
        </w:r>
        <w:r>
          <w:instrText>PAGE   \* MERGEFORMAT</w:instrText>
        </w:r>
        <w:r>
          <w:fldChar w:fldCharType="separate"/>
        </w:r>
        <w:r w:rsidR="00CF584A">
          <w:rPr>
            <w:noProof/>
          </w:rPr>
          <w:t>1</w:t>
        </w:r>
        <w:r>
          <w:fldChar w:fldCharType="end"/>
        </w:r>
      </w:p>
    </w:sdtContent>
  </w:sdt>
  <w:p w:rsidR="00AF4CE0" w:rsidRDefault="00AF4CE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509" w:rsidRDefault="00FA1509">
      <w:pPr>
        <w:spacing w:after="0" w:line="240" w:lineRule="auto"/>
      </w:pPr>
      <w:r>
        <w:separator/>
      </w:r>
    </w:p>
  </w:footnote>
  <w:footnote w:type="continuationSeparator" w:id="0">
    <w:p w:rsidR="00FA1509" w:rsidRDefault="00FA1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A7C" w:rsidRDefault="003B1A7C">
    <w:pPr>
      <w:spacing w:after="59" w:line="216" w:lineRule="auto"/>
      <w:ind w:left="0" w:right="5044" w:hanging="5"/>
    </w:pPr>
    <w:r>
      <w:rPr>
        <w:noProof/>
      </w:rPr>
      <w:drawing>
        <wp:anchor distT="0" distB="0" distL="114300" distR="114300" simplePos="0" relativeHeight="251658240" behindDoc="0" locked="0" layoutInCell="1" allowOverlap="0">
          <wp:simplePos x="0" y="0"/>
          <wp:positionH relativeFrom="page">
            <wp:posOffset>716280</wp:posOffset>
          </wp:positionH>
          <wp:positionV relativeFrom="page">
            <wp:posOffset>443992</wp:posOffset>
          </wp:positionV>
          <wp:extent cx="2279904" cy="740664"/>
          <wp:effectExtent l="0" t="0" r="0" b="0"/>
          <wp:wrapSquare wrapText="bothSides"/>
          <wp:docPr id="13" name="Picture 5577"/>
          <wp:cNvGraphicFramePr/>
          <a:graphic xmlns:a="http://schemas.openxmlformats.org/drawingml/2006/main">
            <a:graphicData uri="http://schemas.openxmlformats.org/drawingml/2006/picture">
              <pic:pic xmlns:pic="http://schemas.openxmlformats.org/drawingml/2006/picture">
                <pic:nvPicPr>
                  <pic:cNvPr id="5577" name="Picture 5577"/>
                  <pic:cNvPicPr/>
                </pic:nvPicPr>
                <pic:blipFill>
                  <a:blip r:embed="rId1"/>
                  <a:stretch>
                    <a:fillRect/>
                  </a:stretch>
                </pic:blipFill>
                <pic:spPr>
                  <a:xfrm>
                    <a:off x="0" y="0"/>
                    <a:ext cx="2279904" cy="740664"/>
                  </a:xfrm>
                  <a:prstGeom prst="rect">
                    <a:avLst/>
                  </a:prstGeom>
                </pic:spPr>
              </pic:pic>
            </a:graphicData>
          </a:graphic>
        </wp:anchor>
      </w:drawing>
    </w:r>
    <w:r>
      <w:rPr>
        <w:sz w:val="24"/>
      </w:rPr>
      <w:t xml:space="preserve"> </w:t>
    </w:r>
    <w:r>
      <w:t xml:space="preserve"> </w:t>
    </w:r>
  </w:p>
  <w:p w:rsidR="003B1A7C" w:rsidRDefault="003B1A7C">
    <w:pPr>
      <w:spacing w:after="0" w:line="259" w:lineRule="auto"/>
      <w:ind w:left="0" w:firstLine="0"/>
      <w:jc w:val="left"/>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D8F" w:rsidRDefault="003B1A7C" w:rsidP="00122D8F">
    <w:pPr>
      <w:rPr>
        <w:rFonts w:asciiTheme="minorHAnsi" w:hAnsiTheme="minorHAnsi" w:cstheme="minorHAnsi"/>
        <w:b/>
        <w:sz w:val="24"/>
        <w:szCs w:val="24"/>
      </w:rPr>
    </w:pPr>
    <w:r>
      <w:rPr>
        <w:sz w:val="24"/>
      </w:rPr>
      <w:t xml:space="preserve"> </w:t>
    </w:r>
  </w:p>
  <w:p w:rsidR="003B1A7C" w:rsidRDefault="00AF4CE0">
    <w:pPr>
      <w:spacing w:after="0" w:line="259" w:lineRule="auto"/>
      <w:ind w:left="0" w:firstLine="0"/>
      <w:jc w:val="left"/>
    </w:pPr>
    <w:r>
      <w:rPr>
        <w:noProof/>
      </w:rPr>
      <w:drawing>
        <wp:inline distT="0" distB="0" distL="0" distR="0" wp14:anchorId="7424C026" wp14:editId="40EC5FF3">
          <wp:extent cx="1711631" cy="711200"/>
          <wp:effectExtent l="0" t="0" r="3175" b="0"/>
          <wp:docPr id="14" name="Immagine 14"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title="Marchio Università di Ferr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fe_nero.png"/>
                  <pic:cNvPicPr/>
                </pic:nvPicPr>
                <pic:blipFill>
                  <a:blip r:embed="rId1">
                    <a:extLst>
                      <a:ext uri="{28A0092B-C50C-407E-A947-70E740481C1C}">
                        <a14:useLocalDpi xmlns:a14="http://schemas.microsoft.com/office/drawing/2010/main" val="0"/>
                      </a:ext>
                    </a:extLst>
                  </a:blip>
                  <a:stretch>
                    <a:fillRect/>
                  </a:stretch>
                </pic:blipFill>
                <pic:spPr>
                  <a:xfrm>
                    <a:off x="0" y="0"/>
                    <a:ext cx="1711631" cy="711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A7C" w:rsidRDefault="003B1A7C">
    <w:pPr>
      <w:spacing w:after="59" w:line="216" w:lineRule="auto"/>
      <w:ind w:left="0" w:right="5044" w:hanging="5"/>
    </w:pPr>
    <w:r>
      <w:rPr>
        <w:noProof/>
      </w:rPr>
      <w:drawing>
        <wp:anchor distT="0" distB="0" distL="114300" distR="114300" simplePos="0" relativeHeight="251660288" behindDoc="0" locked="0" layoutInCell="1" allowOverlap="0">
          <wp:simplePos x="0" y="0"/>
          <wp:positionH relativeFrom="page">
            <wp:posOffset>716280</wp:posOffset>
          </wp:positionH>
          <wp:positionV relativeFrom="page">
            <wp:posOffset>443992</wp:posOffset>
          </wp:positionV>
          <wp:extent cx="2279904" cy="740664"/>
          <wp:effectExtent l="0" t="0" r="0" b="0"/>
          <wp:wrapSquare wrapText="bothSides"/>
          <wp:docPr id="15" name="Picture 5577"/>
          <wp:cNvGraphicFramePr/>
          <a:graphic xmlns:a="http://schemas.openxmlformats.org/drawingml/2006/main">
            <a:graphicData uri="http://schemas.openxmlformats.org/drawingml/2006/picture">
              <pic:pic xmlns:pic="http://schemas.openxmlformats.org/drawingml/2006/picture">
                <pic:nvPicPr>
                  <pic:cNvPr id="5577" name="Picture 5577"/>
                  <pic:cNvPicPr/>
                </pic:nvPicPr>
                <pic:blipFill>
                  <a:blip r:embed="rId1"/>
                  <a:stretch>
                    <a:fillRect/>
                  </a:stretch>
                </pic:blipFill>
                <pic:spPr>
                  <a:xfrm>
                    <a:off x="0" y="0"/>
                    <a:ext cx="2279904" cy="740664"/>
                  </a:xfrm>
                  <a:prstGeom prst="rect">
                    <a:avLst/>
                  </a:prstGeom>
                </pic:spPr>
              </pic:pic>
            </a:graphicData>
          </a:graphic>
        </wp:anchor>
      </w:drawing>
    </w:r>
    <w:r>
      <w:rPr>
        <w:sz w:val="24"/>
      </w:rPr>
      <w:t xml:space="preserve"> </w:t>
    </w:r>
    <w:r>
      <w:t xml:space="preserve"> </w:t>
    </w:r>
  </w:p>
  <w:p w:rsidR="003B1A7C" w:rsidRDefault="003B1A7C">
    <w:pPr>
      <w:spacing w:after="0" w:line="259" w:lineRule="auto"/>
      <w:ind w:left="0" w:firstLine="0"/>
      <w:jc w:val="left"/>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B02"/>
    <w:multiLevelType w:val="hybridMultilevel"/>
    <w:tmpl w:val="B162956E"/>
    <w:lvl w:ilvl="0" w:tplc="A5E61138">
      <w:start w:val="1"/>
      <w:numFmt w:val="decimal"/>
      <w:lvlText w:val="%1."/>
      <w:lvlJc w:val="left"/>
      <w:pPr>
        <w:ind w:left="372"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00019" w:tentative="1">
      <w:start w:val="1"/>
      <w:numFmt w:val="lowerLetter"/>
      <w:lvlText w:val="%2."/>
      <w:lvlJc w:val="left"/>
      <w:pPr>
        <w:ind w:left="1092" w:hanging="360"/>
      </w:pPr>
    </w:lvl>
    <w:lvl w:ilvl="2" w:tplc="0410001B" w:tentative="1">
      <w:start w:val="1"/>
      <w:numFmt w:val="lowerRoman"/>
      <w:lvlText w:val="%3."/>
      <w:lvlJc w:val="right"/>
      <w:pPr>
        <w:ind w:left="1812" w:hanging="180"/>
      </w:pPr>
    </w:lvl>
    <w:lvl w:ilvl="3" w:tplc="0410000F" w:tentative="1">
      <w:start w:val="1"/>
      <w:numFmt w:val="decimal"/>
      <w:lvlText w:val="%4."/>
      <w:lvlJc w:val="left"/>
      <w:pPr>
        <w:ind w:left="2532" w:hanging="360"/>
      </w:pPr>
    </w:lvl>
    <w:lvl w:ilvl="4" w:tplc="04100019" w:tentative="1">
      <w:start w:val="1"/>
      <w:numFmt w:val="lowerLetter"/>
      <w:lvlText w:val="%5."/>
      <w:lvlJc w:val="left"/>
      <w:pPr>
        <w:ind w:left="3252" w:hanging="360"/>
      </w:pPr>
    </w:lvl>
    <w:lvl w:ilvl="5" w:tplc="0410001B" w:tentative="1">
      <w:start w:val="1"/>
      <w:numFmt w:val="lowerRoman"/>
      <w:lvlText w:val="%6."/>
      <w:lvlJc w:val="right"/>
      <w:pPr>
        <w:ind w:left="3972" w:hanging="180"/>
      </w:pPr>
    </w:lvl>
    <w:lvl w:ilvl="6" w:tplc="0410000F" w:tentative="1">
      <w:start w:val="1"/>
      <w:numFmt w:val="decimal"/>
      <w:lvlText w:val="%7."/>
      <w:lvlJc w:val="left"/>
      <w:pPr>
        <w:ind w:left="4692" w:hanging="360"/>
      </w:pPr>
    </w:lvl>
    <w:lvl w:ilvl="7" w:tplc="04100019" w:tentative="1">
      <w:start w:val="1"/>
      <w:numFmt w:val="lowerLetter"/>
      <w:lvlText w:val="%8."/>
      <w:lvlJc w:val="left"/>
      <w:pPr>
        <w:ind w:left="5412" w:hanging="360"/>
      </w:pPr>
    </w:lvl>
    <w:lvl w:ilvl="8" w:tplc="0410001B" w:tentative="1">
      <w:start w:val="1"/>
      <w:numFmt w:val="lowerRoman"/>
      <w:lvlText w:val="%9."/>
      <w:lvlJc w:val="right"/>
      <w:pPr>
        <w:ind w:left="6132" w:hanging="180"/>
      </w:pPr>
    </w:lvl>
  </w:abstractNum>
  <w:abstractNum w:abstractNumId="1" w15:restartNumberingAfterBreak="0">
    <w:nsid w:val="0527464D"/>
    <w:multiLevelType w:val="hybridMultilevel"/>
    <w:tmpl w:val="8A02074E"/>
    <w:lvl w:ilvl="0" w:tplc="A5E61138">
      <w:start w:val="1"/>
      <w:numFmt w:val="decimal"/>
      <w:lvlText w:val="%1."/>
      <w:lvlJc w:val="left"/>
      <w:pPr>
        <w:ind w:left="372"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00019" w:tentative="1">
      <w:start w:val="1"/>
      <w:numFmt w:val="lowerLetter"/>
      <w:lvlText w:val="%2."/>
      <w:lvlJc w:val="left"/>
      <w:pPr>
        <w:ind w:left="1092" w:hanging="360"/>
      </w:pPr>
    </w:lvl>
    <w:lvl w:ilvl="2" w:tplc="0410001B" w:tentative="1">
      <w:start w:val="1"/>
      <w:numFmt w:val="lowerRoman"/>
      <w:lvlText w:val="%3."/>
      <w:lvlJc w:val="right"/>
      <w:pPr>
        <w:ind w:left="1812" w:hanging="180"/>
      </w:pPr>
    </w:lvl>
    <w:lvl w:ilvl="3" w:tplc="0410000F" w:tentative="1">
      <w:start w:val="1"/>
      <w:numFmt w:val="decimal"/>
      <w:lvlText w:val="%4."/>
      <w:lvlJc w:val="left"/>
      <w:pPr>
        <w:ind w:left="2532" w:hanging="360"/>
      </w:pPr>
    </w:lvl>
    <w:lvl w:ilvl="4" w:tplc="04100019" w:tentative="1">
      <w:start w:val="1"/>
      <w:numFmt w:val="lowerLetter"/>
      <w:lvlText w:val="%5."/>
      <w:lvlJc w:val="left"/>
      <w:pPr>
        <w:ind w:left="3252" w:hanging="360"/>
      </w:pPr>
    </w:lvl>
    <w:lvl w:ilvl="5" w:tplc="0410001B" w:tentative="1">
      <w:start w:val="1"/>
      <w:numFmt w:val="lowerRoman"/>
      <w:lvlText w:val="%6."/>
      <w:lvlJc w:val="right"/>
      <w:pPr>
        <w:ind w:left="3972" w:hanging="180"/>
      </w:pPr>
    </w:lvl>
    <w:lvl w:ilvl="6" w:tplc="0410000F" w:tentative="1">
      <w:start w:val="1"/>
      <w:numFmt w:val="decimal"/>
      <w:lvlText w:val="%7."/>
      <w:lvlJc w:val="left"/>
      <w:pPr>
        <w:ind w:left="4692" w:hanging="360"/>
      </w:pPr>
    </w:lvl>
    <w:lvl w:ilvl="7" w:tplc="04100019" w:tentative="1">
      <w:start w:val="1"/>
      <w:numFmt w:val="lowerLetter"/>
      <w:lvlText w:val="%8."/>
      <w:lvlJc w:val="left"/>
      <w:pPr>
        <w:ind w:left="5412" w:hanging="360"/>
      </w:pPr>
    </w:lvl>
    <w:lvl w:ilvl="8" w:tplc="0410001B" w:tentative="1">
      <w:start w:val="1"/>
      <w:numFmt w:val="lowerRoman"/>
      <w:lvlText w:val="%9."/>
      <w:lvlJc w:val="right"/>
      <w:pPr>
        <w:ind w:left="6132" w:hanging="180"/>
      </w:pPr>
    </w:lvl>
  </w:abstractNum>
  <w:abstractNum w:abstractNumId="2" w15:restartNumberingAfterBreak="0">
    <w:nsid w:val="09367F1C"/>
    <w:multiLevelType w:val="hybridMultilevel"/>
    <w:tmpl w:val="27A8B27E"/>
    <w:lvl w:ilvl="0" w:tplc="A5E61138">
      <w:start w:val="1"/>
      <w:numFmt w:val="decimal"/>
      <w:lvlText w:val="%1."/>
      <w:lvlJc w:val="left"/>
      <w:pPr>
        <w:ind w:left="362"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00019" w:tentative="1">
      <w:start w:val="1"/>
      <w:numFmt w:val="lowerLetter"/>
      <w:lvlText w:val="%2."/>
      <w:lvlJc w:val="left"/>
      <w:pPr>
        <w:ind w:left="1082" w:hanging="360"/>
      </w:pPr>
    </w:lvl>
    <w:lvl w:ilvl="2" w:tplc="0410001B" w:tentative="1">
      <w:start w:val="1"/>
      <w:numFmt w:val="lowerRoman"/>
      <w:lvlText w:val="%3."/>
      <w:lvlJc w:val="right"/>
      <w:pPr>
        <w:ind w:left="1802" w:hanging="180"/>
      </w:pPr>
    </w:lvl>
    <w:lvl w:ilvl="3" w:tplc="0410000F" w:tentative="1">
      <w:start w:val="1"/>
      <w:numFmt w:val="decimal"/>
      <w:lvlText w:val="%4."/>
      <w:lvlJc w:val="left"/>
      <w:pPr>
        <w:ind w:left="2522" w:hanging="360"/>
      </w:pPr>
    </w:lvl>
    <w:lvl w:ilvl="4" w:tplc="04100019" w:tentative="1">
      <w:start w:val="1"/>
      <w:numFmt w:val="lowerLetter"/>
      <w:lvlText w:val="%5."/>
      <w:lvlJc w:val="left"/>
      <w:pPr>
        <w:ind w:left="3242" w:hanging="360"/>
      </w:pPr>
    </w:lvl>
    <w:lvl w:ilvl="5" w:tplc="0410001B" w:tentative="1">
      <w:start w:val="1"/>
      <w:numFmt w:val="lowerRoman"/>
      <w:lvlText w:val="%6."/>
      <w:lvlJc w:val="right"/>
      <w:pPr>
        <w:ind w:left="3962" w:hanging="180"/>
      </w:pPr>
    </w:lvl>
    <w:lvl w:ilvl="6" w:tplc="0410000F" w:tentative="1">
      <w:start w:val="1"/>
      <w:numFmt w:val="decimal"/>
      <w:lvlText w:val="%7."/>
      <w:lvlJc w:val="left"/>
      <w:pPr>
        <w:ind w:left="4682" w:hanging="360"/>
      </w:pPr>
    </w:lvl>
    <w:lvl w:ilvl="7" w:tplc="04100019" w:tentative="1">
      <w:start w:val="1"/>
      <w:numFmt w:val="lowerLetter"/>
      <w:lvlText w:val="%8."/>
      <w:lvlJc w:val="left"/>
      <w:pPr>
        <w:ind w:left="5402" w:hanging="360"/>
      </w:pPr>
    </w:lvl>
    <w:lvl w:ilvl="8" w:tplc="0410001B" w:tentative="1">
      <w:start w:val="1"/>
      <w:numFmt w:val="lowerRoman"/>
      <w:lvlText w:val="%9."/>
      <w:lvlJc w:val="right"/>
      <w:pPr>
        <w:ind w:left="6122" w:hanging="180"/>
      </w:pPr>
    </w:lvl>
  </w:abstractNum>
  <w:abstractNum w:abstractNumId="3" w15:restartNumberingAfterBreak="0">
    <w:nsid w:val="097E623A"/>
    <w:multiLevelType w:val="hybridMultilevel"/>
    <w:tmpl w:val="0A129FFE"/>
    <w:lvl w:ilvl="0" w:tplc="554CAFE8">
      <w:start w:val="1"/>
      <w:numFmt w:val="bullet"/>
      <w:lvlText w:val="-"/>
      <w:lvlJc w:val="left"/>
      <w:pPr>
        <w:ind w:left="1429" w:hanging="360"/>
      </w:pPr>
      <w:rPr>
        <w:rFonts w:ascii="Calibri" w:eastAsia="Times New Roman" w:hAnsi="Calibri"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0A9A5A66"/>
    <w:multiLevelType w:val="hybridMultilevel"/>
    <w:tmpl w:val="4246F6E6"/>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0D616727"/>
    <w:multiLevelType w:val="hybridMultilevel"/>
    <w:tmpl w:val="36C6ADE0"/>
    <w:lvl w:ilvl="0" w:tplc="04100017">
      <w:start w:val="1"/>
      <w:numFmt w:val="lowerLetter"/>
      <w:lvlText w:val="%1)"/>
      <w:lvlJc w:val="lef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tentative="1">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6" w15:restartNumberingAfterBreak="0">
    <w:nsid w:val="0E837520"/>
    <w:multiLevelType w:val="hybridMultilevel"/>
    <w:tmpl w:val="5B5675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4719B7"/>
    <w:multiLevelType w:val="hybridMultilevel"/>
    <w:tmpl w:val="6D885EEA"/>
    <w:lvl w:ilvl="0" w:tplc="554CAFE8">
      <w:start w:val="1"/>
      <w:numFmt w:val="bullet"/>
      <w:lvlText w:val="-"/>
      <w:lvlJc w:val="left"/>
      <w:pPr>
        <w:ind w:left="1080" w:hanging="360"/>
      </w:pPr>
      <w:rPr>
        <w:rFonts w:ascii="Calibri" w:eastAsia="Times New Roman" w:hAnsi="Calibri"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5ED6A80"/>
    <w:multiLevelType w:val="hybridMultilevel"/>
    <w:tmpl w:val="FEFEF880"/>
    <w:lvl w:ilvl="0" w:tplc="A5E61138">
      <w:start w:val="1"/>
      <w:numFmt w:val="decimal"/>
      <w:lvlText w:val="%1."/>
      <w:lvlJc w:val="left"/>
      <w:pPr>
        <w:ind w:left="372"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00019" w:tentative="1">
      <w:start w:val="1"/>
      <w:numFmt w:val="lowerLetter"/>
      <w:lvlText w:val="%2."/>
      <w:lvlJc w:val="left"/>
      <w:pPr>
        <w:ind w:left="1092" w:hanging="360"/>
      </w:pPr>
    </w:lvl>
    <w:lvl w:ilvl="2" w:tplc="0410001B" w:tentative="1">
      <w:start w:val="1"/>
      <w:numFmt w:val="lowerRoman"/>
      <w:lvlText w:val="%3."/>
      <w:lvlJc w:val="right"/>
      <w:pPr>
        <w:ind w:left="1812" w:hanging="180"/>
      </w:pPr>
    </w:lvl>
    <w:lvl w:ilvl="3" w:tplc="0410000F" w:tentative="1">
      <w:start w:val="1"/>
      <w:numFmt w:val="decimal"/>
      <w:lvlText w:val="%4."/>
      <w:lvlJc w:val="left"/>
      <w:pPr>
        <w:ind w:left="2532" w:hanging="360"/>
      </w:pPr>
    </w:lvl>
    <w:lvl w:ilvl="4" w:tplc="04100019" w:tentative="1">
      <w:start w:val="1"/>
      <w:numFmt w:val="lowerLetter"/>
      <w:lvlText w:val="%5."/>
      <w:lvlJc w:val="left"/>
      <w:pPr>
        <w:ind w:left="3252" w:hanging="360"/>
      </w:pPr>
    </w:lvl>
    <w:lvl w:ilvl="5" w:tplc="0410001B" w:tentative="1">
      <w:start w:val="1"/>
      <w:numFmt w:val="lowerRoman"/>
      <w:lvlText w:val="%6."/>
      <w:lvlJc w:val="right"/>
      <w:pPr>
        <w:ind w:left="3972" w:hanging="180"/>
      </w:pPr>
    </w:lvl>
    <w:lvl w:ilvl="6" w:tplc="0410000F" w:tentative="1">
      <w:start w:val="1"/>
      <w:numFmt w:val="decimal"/>
      <w:lvlText w:val="%7."/>
      <w:lvlJc w:val="left"/>
      <w:pPr>
        <w:ind w:left="4692" w:hanging="360"/>
      </w:pPr>
    </w:lvl>
    <w:lvl w:ilvl="7" w:tplc="04100019" w:tentative="1">
      <w:start w:val="1"/>
      <w:numFmt w:val="lowerLetter"/>
      <w:lvlText w:val="%8."/>
      <w:lvlJc w:val="left"/>
      <w:pPr>
        <w:ind w:left="5412" w:hanging="360"/>
      </w:pPr>
    </w:lvl>
    <w:lvl w:ilvl="8" w:tplc="0410001B" w:tentative="1">
      <w:start w:val="1"/>
      <w:numFmt w:val="lowerRoman"/>
      <w:lvlText w:val="%9."/>
      <w:lvlJc w:val="right"/>
      <w:pPr>
        <w:ind w:left="6132" w:hanging="180"/>
      </w:pPr>
    </w:lvl>
  </w:abstractNum>
  <w:abstractNum w:abstractNumId="9" w15:restartNumberingAfterBreak="0">
    <w:nsid w:val="18D5469D"/>
    <w:multiLevelType w:val="hybridMultilevel"/>
    <w:tmpl w:val="587C10B2"/>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15:restartNumberingAfterBreak="0">
    <w:nsid w:val="1DAE6087"/>
    <w:multiLevelType w:val="hybridMultilevel"/>
    <w:tmpl w:val="15B630B4"/>
    <w:lvl w:ilvl="0" w:tplc="2CAA00D4">
      <w:start w:val="1"/>
      <w:numFmt w:val="decimal"/>
      <w:lvlText w:val="%1."/>
      <w:lvlJc w:val="left"/>
      <w:pPr>
        <w:ind w:left="1070" w:hanging="360"/>
      </w:pPr>
      <w:rPr>
        <w:i w:val="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 w15:restartNumberingAfterBreak="0">
    <w:nsid w:val="2CE33938"/>
    <w:multiLevelType w:val="hybridMultilevel"/>
    <w:tmpl w:val="6DA4B0D2"/>
    <w:lvl w:ilvl="0" w:tplc="A5E61138">
      <w:start w:val="1"/>
      <w:numFmt w:val="decimal"/>
      <w:lvlText w:val="%1."/>
      <w:lvlJc w:val="left"/>
      <w:pPr>
        <w:ind w:left="372"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DC2A18">
      <w:start w:val="1"/>
      <w:numFmt w:val="decimal"/>
      <w:lvlText w:val="%2)"/>
      <w:lvlJc w:val="left"/>
      <w:pPr>
        <w:ind w:left="1092" w:hanging="360"/>
      </w:pPr>
      <w:rPr>
        <w:rFonts w:hint="default"/>
        <w:sz w:val="22"/>
      </w:rPr>
    </w:lvl>
    <w:lvl w:ilvl="2" w:tplc="0410001B" w:tentative="1">
      <w:start w:val="1"/>
      <w:numFmt w:val="lowerRoman"/>
      <w:lvlText w:val="%3."/>
      <w:lvlJc w:val="right"/>
      <w:pPr>
        <w:ind w:left="1812" w:hanging="180"/>
      </w:pPr>
    </w:lvl>
    <w:lvl w:ilvl="3" w:tplc="0410000F" w:tentative="1">
      <w:start w:val="1"/>
      <w:numFmt w:val="decimal"/>
      <w:lvlText w:val="%4."/>
      <w:lvlJc w:val="left"/>
      <w:pPr>
        <w:ind w:left="2532" w:hanging="360"/>
      </w:pPr>
    </w:lvl>
    <w:lvl w:ilvl="4" w:tplc="04100019" w:tentative="1">
      <w:start w:val="1"/>
      <w:numFmt w:val="lowerLetter"/>
      <w:lvlText w:val="%5."/>
      <w:lvlJc w:val="left"/>
      <w:pPr>
        <w:ind w:left="3252" w:hanging="360"/>
      </w:pPr>
    </w:lvl>
    <w:lvl w:ilvl="5" w:tplc="0410001B" w:tentative="1">
      <w:start w:val="1"/>
      <w:numFmt w:val="lowerRoman"/>
      <w:lvlText w:val="%6."/>
      <w:lvlJc w:val="right"/>
      <w:pPr>
        <w:ind w:left="3972" w:hanging="180"/>
      </w:pPr>
    </w:lvl>
    <w:lvl w:ilvl="6" w:tplc="0410000F" w:tentative="1">
      <w:start w:val="1"/>
      <w:numFmt w:val="decimal"/>
      <w:lvlText w:val="%7."/>
      <w:lvlJc w:val="left"/>
      <w:pPr>
        <w:ind w:left="4692" w:hanging="360"/>
      </w:pPr>
    </w:lvl>
    <w:lvl w:ilvl="7" w:tplc="04100019" w:tentative="1">
      <w:start w:val="1"/>
      <w:numFmt w:val="lowerLetter"/>
      <w:lvlText w:val="%8."/>
      <w:lvlJc w:val="left"/>
      <w:pPr>
        <w:ind w:left="5412" w:hanging="360"/>
      </w:pPr>
    </w:lvl>
    <w:lvl w:ilvl="8" w:tplc="0410001B" w:tentative="1">
      <w:start w:val="1"/>
      <w:numFmt w:val="lowerRoman"/>
      <w:lvlText w:val="%9."/>
      <w:lvlJc w:val="right"/>
      <w:pPr>
        <w:ind w:left="6132" w:hanging="180"/>
      </w:pPr>
    </w:lvl>
  </w:abstractNum>
  <w:abstractNum w:abstractNumId="12" w15:restartNumberingAfterBreak="0">
    <w:nsid w:val="2E9826F8"/>
    <w:multiLevelType w:val="hybridMultilevel"/>
    <w:tmpl w:val="711A4FA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0A3154E"/>
    <w:multiLevelType w:val="hybridMultilevel"/>
    <w:tmpl w:val="FDF2C12C"/>
    <w:lvl w:ilvl="0" w:tplc="2CAA00D4">
      <w:start w:val="1"/>
      <w:numFmt w:val="decimal"/>
      <w:lvlText w:val="%1."/>
      <w:lvlJc w:val="left"/>
      <w:pPr>
        <w:ind w:left="107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94C6AA5"/>
    <w:multiLevelType w:val="hybridMultilevel"/>
    <w:tmpl w:val="340E455A"/>
    <w:lvl w:ilvl="0" w:tplc="554CAFE8">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BD4624"/>
    <w:multiLevelType w:val="hybridMultilevel"/>
    <w:tmpl w:val="1668F252"/>
    <w:lvl w:ilvl="0" w:tplc="04100017">
      <w:start w:val="1"/>
      <w:numFmt w:val="lowerLetter"/>
      <w:lvlText w:val="%1)"/>
      <w:lvlJc w:val="left"/>
      <w:pPr>
        <w:ind w:left="2212" w:hanging="360"/>
      </w:pPr>
      <w:rPr>
        <w:rFonts w:hint="default"/>
      </w:rPr>
    </w:lvl>
    <w:lvl w:ilvl="1" w:tplc="04100003">
      <w:start w:val="1"/>
      <w:numFmt w:val="bullet"/>
      <w:lvlText w:val="o"/>
      <w:lvlJc w:val="left"/>
      <w:pPr>
        <w:ind w:left="2932" w:hanging="360"/>
      </w:pPr>
      <w:rPr>
        <w:rFonts w:ascii="Courier New" w:hAnsi="Courier New" w:cs="Courier New" w:hint="default"/>
      </w:rPr>
    </w:lvl>
    <w:lvl w:ilvl="2" w:tplc="04100005" w:tentative="1">
      <w:start w:val="1"/>
      <w:numFmt w:val="bullet"/>
      <w:lvlText w:val=""/>
      <w:lvlJc w:val="left"/>
      <w:pPr>
        <w:ind w:left="3652" w:hanging="360"/>
      </w:pPr>
      <w:rPr>
        <w:rFonts w:ascii="Wingdings" w:hAnsi="Wingdings" w:hint="default"/>
      </w:rPr>
    </w:lvl>
    <w:lvl w:ilvl="3" w:tplc="04100001" w:tentative="1">
      <w:start w:val="1"/>
      <w:numFmt w:val="bullet"/>
      <w:lvlText w:val=""/>
      <w:lvlJc w:val="left"/>
      <w:pPr>
        <w:ind w:left="4372" w:hanging="360"/>
      </w:pPr>
      <w:rPr>
        <w:rFonts w:ascii="Symbol" w:hAnsi="Symbol" w:hint="default"/>
      </w:rPr>
    </w:lvl>
    <w:lvl w:ilvl="4" w:tplc="04100003" w:tentative="1">
      <w:start w:val="1"/>
      <w:numFmt w:val="bullet"/>
      <w:lvlText w:val="o"/>
      <w:lvlJc w:val="left"/>
      <w:pPr>
        <w:ind w:left="5092" w:hanging="360"/>
      </w:pPr>
      <w:rPr>
        <w:rFonts w:ascii="Courier New" w:hAnsi="Courier New" w:cs="Courier New" w:hint="default"/>
      </w:rPr>
    </w:lvl>
    <w:lvl w:ilvl="5" w:tplc="04100005" w:tentative="1">
      <w:start w:val="1"/>
      <w:numFmt w:val="bullet"/>
      <w:lvlText w:val=""/>
      <w:lvlJc w:val="left"/>
      <w:pPr>
        <w:ind w:left="5812" w:hanging="360"/>
      </w:pPr>
      <w:rPr>
        <w:rFonts w:ascii="Wingdings" w:hAnsi="Wingdings" w:hint="default"/>
      </w:rPr>
    </w:lvl>
    <w:lvl w:ilvl="6" w:tplc="04100001" w:tentative="1">
      <w:start w:val="1"/>
      <w:numFmt w:val="bullet"/>
      <w:lvlText w:val=""/>
      <w:lvlJc w:val="left"/>
      <w:pPr>
        <w:ind w:left="6532" w:hanging="360"/>
      </w:pPr>
      <w:rPr>
        <w:rFonts w:ascii="Symbol" w:hAnsi="Symbol" w:hint="default"/>
      </w:rPr>
    </w:lvl>
    <w:lvl w:ilvl="7" w:tplc="04100003" w:tentative="1">
      <w:start w:val="1"/>
      <w:numFmt w:val="bullet"/>
      <w:lvlText w:val="o"/>
      <w:lvlJc w:val="left"/>
      <w:pPr>
        <w:ind w:left="7252" w:hanging="360"/>
      </w:pPr>
      <w:rPr>
        <w:rFonts w:ascii="Courier New" w:hAnsi="Courier New" w:cs="Courier New" w:hint="default"/>
      </w:rPr>
    </w:lvl>
    <w:lvl w:ilvl="8" w:tplc="04100005" w:tentative="1">
      <w:start w:val="1"/>
      <w:numFmt w:val="bullet"/>
      <w:lvlText w:val=""/>
      <w:lvlJc w:val="left"/>
      <w:pPr>
        <w:ind w:left="7972" w:hanging="360"/>
      </w:pPr>
      <w:rPr>
        <w:rFonts w:ascii="Wingdings" w:hAnsi="Wingdings" w:hint="default"/>
      </w:rPr>
    </w:lvl>
  </w:abstractNum>
  <w:abstractNum w:abstractNumId="16" w15:restartNumberingAfterBreak="0">
    <w:nsid w:val="3D3848CF"/>
    <w:multiLevelType w:val="hybridMultilevel"/>
    <w:tmpl w:val="DC76382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40ED7BA3"/>
    <w:multiLevelType w:val="hybridMultilevel"/>
    <w:tmpl w:val="C9C62FE8"/>
    <w:lvl w:ilvl="0" w:tplc="554CAFE8">
      <w:start w:val="1"/>
      <w:numFmt w:val="bullet"/>
      <w:lvlText w:val="-"/>
      <w:lvlJc w:val="left"/>
      <w:pPr>
        <w:ind w:left="1004" w:hanging="360"/>
      </w:pPr>
      <w:rPr>
        <w:rFonts w:ascii="Calibri" w:eastAsia="Times New Roman" w:hAnsi="Calibri" w:hint="default"/>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15:restartNumberingAfterBreak="0">
    <w:nsid w:val="449842E4"/>
    <w:multiLevelType w:val="hybridMultilevel"/>
    <w:tmpl w:val="B162956E"/>
    <w:lvl w:ilvl="0" w:tplc="A5E61138">
      <w:start w:val="1"/>
      <w:numFmt w:val="decimal"/>
      <w:lvlText w:val="%1."/>
      <w:lvlJc w:val="left"/>
      <w:pPr>
        <w:ind w:left="372"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00019" w:tentative="1">
      <w:start w:val="1"/>
      <w:numFmt w:val="lowerLetter"/>
      <w:lvlText w:val="%2."/>
      <w:lvlJc w:val="left"/>
      <w:pPr>
        <w:ind w:left="1092" w:hanging="360"/>
      </w:pPr>
    </w:lvl>
    <w:lvl w:ilvl="2" w:tplc="0410001B" w:tentative="1">
      <w:start w:val="1"/>
      <w:numFmt w:val="lowerRoman"/>
      <w:lvlText w:val="%3."/>
      <w:lvlJc w:val="right"/>
      <w:pPr>
        <w:ind w:left="1812" w:hanging="180"/>
      </w:pPr>
    </w:lvl>
    <w:lvl w:ilvl="3" w:tplc="0410000F" w:tentative="1">
      <w:start w:val="1"/>
      <w:numFmt w:val="decimal"/>
      <w:lvlText w:val="%4."/>
      <w:lvlJc w:val="left"/>
      <w:pPr>
        <w:ind w:left="2532" w:hanging="360"/>
      </w:pPr>
    </w:lvl>
    <w:lvl w:ilvl="4" w:tplc="04100019" w:tentative="1">
      <w:start w:val="1"/>
      <w:numFmt w:val="lowerLetter"/>
      <w:lvlText w:val="%5."/>
      <w:lvlJc w:val="left"/>
      <w:pPr>
        <w:ind w:left="3252" w:hanging="360"/>
      </w:pPr>
    </w:lvl>
    <w:lvl w:ilvl="5" w:tplc="0410001B" w:tentative="1">
      <w:start w:val="1"/>
      <w:numFmt w:val="lowerRoman"/>
      <w:lvlText w:val="%6."/>
      <w:lvlJc w:val="right"/>
      <w:pPr>
        <w:ind w:left="3972" w:hanging="180"/>
      </w:pPr>
    </w:lvl>
    <w:lvl w:ilvl="6" w:tplc="0410000F" w:tentative="1">
      <w:start w:val="1"/>
      <w:numFmt w:val="decimal"/>
      <w:lvlText w:val="%7."/>
      <w:lvlJc w:val="left"/>
      <w:pPr>
        <w:ind w:left="4692" w:hanging="360"/>
      </w:pPr>
    </w:lvl>
    <w:lvl w:ilvl="7" w:tplc="04100019" w:tentative="1">
      <w:start w:val="1"/>
      <w:numFmt w:val="lowerLetter"/>
      <w:lvlText w:val="%8."/>
      <w:lvlJc w:val="left"/>
      <w:pPr>
        <w:ind w:left="5412" w:hanging="360"/>
      </w:pPr>
    </w:lvl>
    <w:lvl w:ilvl="8" w:tplc="0410001B" w:tentative="1">
      <w:start w:val="1"/>
      <w:numFmt w:val="lowerRoman"/>
      <w:lvlText w:val="%9."/>
      <w:lvlJc w:val="right"/>
      <w:pPr>
        <w:ind w:left="6132" w:hanging="180"/>
      </w:pPr>
    </w:lvl>
  </w:abstractNum>
  <w:abstractNum w:abstractNumId="19" w15:restartNumberingAfterBreak="0">
    <w:nsid w:val="478278D1"/>
    <w:multiLevelType w:val="hybridMultilevel"/>
    <w:tmpl w:val="D6CA954A"/>
    <w:lvl w:ilvl="0" w:tplc="554CAFE8">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7913BB6"/>
    <w:multiLevelType w:val="hybridMultilevel"/>
    <w:tmpl w:val="2C5E830C"/>
    <w:lvl w:ilvl="0" w:tplc="554CAFE8">
      <w:start w:val="1"/>
      <w:numFmt w:val="bullet"/>
      <w:lvlText w:val="-"/>
      <w:lvlJc w:val="left"/>
      <w:pPr>
        <w:ind w:left="1004" w:hanging="360"/>
      </w:pPr>
      <w:rPr>
        <w:rFonts w:ascii="Calibri" w:eastAsia="Times New Roman" w:hAnsi="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15:restartNumberingAfterBreak="0">
    <w:nsid w:val="4C192271"/>
    <w:multiLevelType w:val="hybridMultilevel"/>
    <w:tmpl w:val="02E0B6AE"/>
    <w:lvl w:ilvl="0" w:tplc="A5E61138">
      <w:start w:val="1"/>
      <w:numFmt w:val="decimal"/>
      <w:lvlText w:val="%1."/>
      <w:lvlJc w:val="left"/>
      <w:pPr>
        <w:ind w:left="372"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00019" w:tentative="1">
      <w:start w:val="1"/>
      <w:numFmt w:val="lowerLetter"/>
      <w:lvlText w:val="%2."/>
      <w:lvlJc w:val="left"/>
      <w:pPr>
        <w:ind w:left="1092" w:hanging="360"/>
      </w:pPr>
    </w:lvl>
    <w:lvl w:ilvl="2" w:tplc="0410001B" w:tentative="1">
      <w:start w:val="1"/>
      <w:numFmt w:val="lowerRoman"/>
      <w:lvlText w:val="%3."/>
      <w:lvlJc w:val="right"/>
      <w:pPr>
        <w:ind w:left="1812" w:hanging="180"/>
      </w:pPr>
    </w:lvl>
    <w:lvl w:ilvl="3" w:tplc="0410000F" w:tentative="1">
      <w:start w:val="1"/>
      <w:numFmt w:val="decimal"/>
      <w:lvlText w:val="%4."/>
      <w:lvlJc w:val="left"/>
      <w:pPr>
        <w:ind w:left="2532" w:hanging="360"/>
      </w:pPr>
    </w:lvl>
    <w:lvl w:ilvl="4" w:tplc="04100019" w:tentative="1">
      <w:start w:val="1"/>
      <w:numFmt w:val="lowerLetter"/>
      <w:lvlText w:val="%5."/>
      <w:lvlJc w:val="left"/>
      <w:pPr>
        <w:ind w:left="3252" w:hanging="360"/>
      </w:pPr>
    </w:lvl>
    <w:lvl w:ilvl="5" w:tplc="0410001B" w:tentative="1">
      <w:start w:val="1"/>
      <w:numFmt w:val="lowerRoman"/>
      <w:lvlText w:val="%6."/>
      <w:lvlJc w:val="right"/>
      <w:pPr>
        <w:ind w:left="3972" w:hanging="180"/>
      </w:pPr>
    </w:lvl>
    <w:lvl w:ilvl="6" w:tplc="0410000F" w:tentative="1">
      <w:start w:val="1"/>
      <w:numFmt w:val="decimal"/>
      <w:lvlText w:val="%7."/>
      <w:lvlJc w:val="left"/>
      <w:pPr>
        <w:ind w:left="4692" w:hanging="360"/>
      </w:pPr>
    </w:lvl>
    <w:lvl w:ilvl="7" w:tplc="04100019" w:tentative="1">
      <w:start w:val="1"/>
      <w:numFmt w:val="lowerLetter"/>
      <w:lvlText w:val="%8."/>
      <w:lvlJc w:val="left"/>
      <w:pPr>
        <w:ind w:left="5412" w:hanging="360"/>
      </w:pPr>
    </w:lvl>
    <w:lvl w:ilvl="8" w:tplc="0410001B" w:tentative="1">
      <w:start w:val="1"/>
      <w:numFmt w:val="lowerRoman"/>
      <w:lvlText w:val="%9."/>
      <w:lvlJc w:val="right"/>
      <w:pPr>
        <w:ind w:left="6132" w:hanging="180"/>
      </w:pPr>
    </w:lvl>
  </w:abstractNum>
  <w:abstractNum w:abstractNumId="22" w15:restartNumberingAfterBreak="0">
    <w:nsid w:val="4D0A3A25"/>
    <w:multiLevelType w:val="hybridMultilevel"/>
    <w:tmpl w:val="2F5070A8"/>
    <w:lvl w:ilvl="0" w:tplc="554CAFE8">
      <w:start w:val="1"/>
      <w:numFmt w:val="bullet"/>
      <w:lvlText w:val="-"/>
      <w:lvlJc w:val="left"/>
      <w:pPr>
        <w:ind w:left="1080" w:hanging="360"/>
      </w:pPr>
      <w:rPr>
        <w:rFonts w:ascii="Calibri" w:eastAsia="Times New Roman" w:hAnsi="Calibri"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4DFA338A"/>
    <w:multiLevelType w:val="hybridMultilevel"/>
    <w:tmpl w:val="05340C16"/>
    <w:lvl w:ilvl="0" w:tplc="554CAFE8">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4DF3AFE"/>
    <w:multiLevelType w:val="hybridMultilevel"/>
    <w:tmpl w:val="A0AEB34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61D5382"/>
    <w:multiLevelType w:val="hybridMultilevel"/>
    <w:tmpl w:val="CBB0B47E"/>
    <w:lvl w:ilvl="0" w:tplc="F8DA6024">
      <w:start w:val="1"/>
      <w:numFmt w:val="bullet"/>
      <w:lvlText w:val="-"/>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24ED454">
      <w:start w:val="1"/>
      <w:numFmt w:val="lowerLetter"/>
      <w:lvlText w:val="%2)"/>
      <w:lvlJc w:val="left"/>
      <w:pPr>
        <w:ind w:left="6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18F2A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5C002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CA8003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CCF06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47CB3E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76DD7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6E65B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92E0533"/>
    <w:multiLevelType w:val="hybridMultilevel"/>
    <w:tmpl w:val="53DED216"/>
    <w:lvl w:ilvl="0" w:tplc="69F40FAE">
      <w:start w:val="1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E0536E9"/>
    <w:multiLevelType w:val="hybridMultilevel"/>
    <w:tmpl w:val="E62CAC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27A2FAB"/>
    <w:multiLevelType w:val="hybridMultilevel"/>
    <w:tmpl w:val="9CBECD74"/>
    <w:lvl w:ilvl="0" w:tplc="F8DA6024">
      <w:start w:val="1"/>
      <w:numFmt w:val="bullet"/>
      <w:lvlText w:val="-"/>
      <w:lvlJc w:val="left"/>
      <w:pPr>
        <w:ind w:left="720" w:hanging="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5CE6848"/>
    <w:multiLevelType w:val="hybridMultilevel"/>
    <w:tmpl w:val="89C2783E"/>
    <w:lvl w:ilvl="0" w:tplc="04100011">
      <w:start w:val="1"/>
      <w:numFmt w:val="decimal"/>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6E447B23"/>
    <w:multiLevelType w:val="hybridMultilevel"/>
    <w:tmpl w:val="63540FA8"/>
    <w:lvl w:ilvl="0" w:tplc="04100019">
      <w:start w:val="1"/>
      <w:numFmt w:val="lowerLetter"/>
      <w:lvlText w:val="%1."/>
      <w:lvlJc w:val="left"/>
      <w:pPr>
        <w:ind w:left="1353" w:hanging="360"/>
      </w:pPr>
    </w:lvl>
    <w:lvl w:ilvl="1" w:tplc="04100019" w:tentative="1">
      <w:start w:val="1"/>
      <w:numFmt w:val="lowerLetter"/>
      <w:lvlText w:val="%2."/>
      <w:lvlJc w:val="left"/>
      <w:pPr>
        <w:ind w:left="2073" w:hanging="360"/>
      </w:pPr>
    </w:lvl>
    <w:lvl w:ilvl="2" w:tplc="04100019">
      <w:start w:val="1"/>
      <w:numFmt w:val="lowerLetter"/>
      <w:lvlText w:val="%3."/>
      <w:lvlJc w:val="lef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31" w15:restartNumberingAfterBreak="0">
    <w:nsid w:val="70293435"/>
    <w:multiLevelType w:val="hybridMultilevel"/>
    <w:tmpl w:val="08B44CA8"/>
    <w:lvl w:ilvl="0" w:tplc="A5E61138">
      <w:start w:val="1"/>
      <w:numFmt w:val="decimal"/>
      <w:lvlText w:val="%1."/>
      <w:lvlJc w:val="left"/>
      <w:pPr>
        <w:ind w:left="1452"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2" w15:restartNumberingAfterBreak="0">
    <w:nsid w:val="716D415E"/>
    <w:multiLevelType w:val="hybridMultilevel"/>
    <w:tmpl w:val="F8B6EEDE"/>
    <w:lvl w:ilvl="0" w:tplc="04100017">
      <w:start w:val="1"/>
      <w:numFmt w:val="lowerLetter"/>
      <w:lvlText w:val="%1)"/>
      <w:lvlJc w:val="left"/>
      <w:pPr>
        <w:ind w:left="372" w:hanging="360"/>
      </w:pPr>
      <w:rPr>
        <w:b w:val="0"/>
        <w:i w:val="0"/>
        <w:strike w:val="0"/>
        <w:dstrike w:val="0"/>
        <w:color w:val="000000"/>
        <w:sz w:val="22"/>
        <w:szCs w:val="22"/>
        <w:u w:val="none" w:color="000000"/>
        <w:bdr w:val="none" w:sz="0" w:space="0" w:color="auto"/>
        <w:shd w:val="clear" w:color="auto" w:fill="auto"/>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58A7DAB"/>
    <w:multiLevelType w:val="hybridMultilevel"/>
    <w:tmpl w:val="95241468"/>
    <w:lvl w:ilvl="0" w:tplc="04100017">
      <w:start w:val="1"/>
      <w:numFmt w:val="lowerLetter"/>
      <w:lvlText w:val="%1)"/>
      <w:lvlJc w:val="left"/>
      <w:pPr>
        <w:ind w:left="1571" w:hanging="360"/>
      </w:pPr>
      <w:rPr>
        <w:rFont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4" w15:restartNumberingAfterBreak="0">
    <w:nsid w:val="79656A54"/>
    <w:multiLevelType w:val="hybridMultilevel"/>
    <w:tmpl w:val="EFDEAB02"/>
    <w:lvl w:ilvl="0" w:tplc="04100011">
      <w:start w:val="1"/>
      <w:numFmt w:val="decimal"/>
      <w:lvlText w:val="%1)"/>
      <w:lvlJc w:val="left"/>
      <w:pPr>
        <w:ind w:left="1790" w:hanging="360"/>
      </w:pPr>
    </w:lvl>
    <w:lvl w:ilvl="1" w:tplc="04100019" w:tentative="1">
      <w:start w:val="1"/>
      <w:numFmt w:val="lowerLetter"/>
      <w:lvlText w:val="%2."/>
      <w:lvlJc w:val="left"/>
      <w:pPr>
        <w:ind w:left="2510" w:hanging="360"/>
      </w:pPr>
    </w:lvl>
    <w:lvl w:ilvl="2" w:tplc="0410001B" w:tentative="1">
      <w:start w:val="1"/>
      <w:numFmt w:val="lowerRoman"/>
      <w:lvlText w:val="%3."/>
      <w:lvlJc w:val="right"/>
      <w:pPr>
        <w:ind w:left="3230" w:hanging="180"/>
      </w:pPr>
    </w:lvl>
    <w:lvl w:ilvl="3" w:tplc="0410000F" w:tentative="1">
      <w:start w:val="1"/>
      <w:numFmt w:val="decimal"/>
      <w:lvlText w:val="%4."/>
      <w:lvlJc w:val="left"/>
      <w:pPr>
        <w:ind w:left="3950" w:hanging="360"/>
      </w:pPr>
    </w:lvl>
    <w:lvl w:ilvl="4" w:tplc="04100019" w:tentative="1">
      <w:start w:val="1"/>
      <w:numFmt w:val="lowerLetter"/>
      <w:lvlText w:val="%5."/>
      <w:lvlJc w:val="left"/>
      <w:pPr>
        <w:ind w:left="4670" w:hanging="360"/>
      </w:pPr>
    </w:lvl>
    <w:lvl w:ilvl="5" w:tplc="0410001B" w:tentative="1">
      <w:start w:val="1"/>
      <w:numFmt w:val="lowerRoman"/>
      <w:lvlText w:val="%6."/>
      <w:lvlJc w:val="right"/>
      <w:pPr>
        <w:ind w:left="5390" w:hanging="180"/>
      </w:pPr>
    </w:lvl>
    <w:lvl w:ilvl="6" w:tplc="0410000F" w:tentative="1">
      <w:start w:val="1"/>
      <w:numFmt w:val="decimal"/>
      <w:lvlText w:val="%7."/>
      <w:lvlJc w:val="left"/>
      <w:pPr>
        <w:ind w:left="6110" w:hanging="360"/>
      </w:pPr>
    </w:lvl>
    <w:lvl w:ilvl="7" w:tplc="04100019" w:tentative="1">
      <w:start w:val="1"/>
      <w:numFmt w:val="lowerLetter"/>
      <w:lvlText w:val="%8."/>
      <w:lvlJc w:val="left"/>
      <w:pPr>
        <w:ind w:left="6830" w:hanging="360"/>
      </w:pPr>
    </w:lvl>
    <w:lvl w:ilvl="8" w:tplc="0410001B" w:tentative="1">
      <w:start w:val="1"/>
      <w:numFmt w:val="lowerRoman"/>
      <w:lvlText w:val="%9."/>
      <w:lvlJc w:val="right"/>
      <w:pPr>
        <w:ind w:left="7550" w:hanging="180"/>
      </w:pPr>
    </w:lvl>
  </w:abstractNum>
  <w:abstractNum w:abstractNumId="35" w15:restartNumberingAfterBreak="0">
    <w:nsid w:val="7F7344CC"/>
    <w:multiLevelType w:val="hybridMultilevel"/>
    <w:tmpl w:val="254653D2"/>
    <w:lvl w:ilvl="0" w:tplc="92EE32BE">
      <w:start w:val="1"/>
      <w:numFmt w:val="bullet"/>
      <w:lvlText w:val="-"/>
      <w:lvlJc w:val="left"/>
      <w:pPr>
        <w:ind w:left="720" w:hanging="360"/>
      </w:pPr>
      <w:rPr>
        <w:rFonts w:ascii="Palatino Linotype" w:hAnsi="Palatino Linotype" w:hint="default"/>
        <w:b w:val="0"/>
        <w:i w:val="0"/>
        <w:strike w:val="0"/>
        <w:dstrike w:val="0"/>
        <w:color w:val="000000"/>
        <w:sz w:val="16"/>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1"/>
  </w:num>
  <w:num w:numId="4">
    <w:abstractNumId w:val="8"/>
  </w:num>
  <w:num w:numId="5">
    <w:abstractNumId w:val="18"/>
  </w:num>
  <w:num w:numId="6">
    <w:abstractNumId w:val="21"/>
  </w:num>
  <w:num w:numId="7">
    <w:abstractNumId w:val="2"/>
  </w:num>
  <w:num w:numId="8">
    <w:abstractNumId w:val="0"/>
  </w:num>
  <w:num w:numId="9">
    <w:abstractNumId w:val="11"/>
  </w:num>
  <w:num w:numId="10">
    <w:abstractNumId w:val="14"/>
  </w:num>
  <w:num w:numId="11">
    <w:abstractNumId w:val="31"/>
  </w:num>
  <w:num w:numId="12">
    <w:abstractNumId w:val="32"/>
  </w:num>
  <w:num w:numId="13">
    <w:abstractNumId w:val="23"/>
  </w:num>
  <w:num w:numId="14">
    <w:abstractNumId w:val="12"/>
  </w:num>
  <w:num w:numId="15">
    <w:abstractNumId w:val="6"/>
  </w:num>
  <w:num w:numId="16">
    <w:abstractNumId w:val="22"/>
  </w:num>
  <w:num w:numId="17">
    <w:abstractNumId w:val="35"/>
  </w:num>
  <w:num w:numId="18">
    <w:abstractNumId w:val="33"/>
  </w:num>
  <w:num w:numId="19">
    <w:abstractNumId w:val="17"/>
  </w:num>
  <w:num w:numId="20">
    <w:abstractNumId w:val="15"/>
  </w:num>
  <w:num w:numId="21">
    <w:abstractNumId w:val="19"/>
  </w:num>
  <w:num w:numId="22">
    <w:abstractNumId w:val="5"/>
  </w:num>
  <w:num w:numId="23">
    <w:abstractNumId w:val="27"/>
  </w:num>
  <w:num w:numId="24">
    <w:abstractNumId w:val="20"/>
  </w:num>
  <w:num w:numId="25">
    <w:abstractNumId w:val="24"/>
  </w:num>
  <w:num w:numId="26">
    <w:abstractNumId w:val="10"/>
  </w:num>
  <w:num w:numId="27">
    <w:abstractNumId w:val="29"/>
  </w:num>
  <w:num w:numId="28">
    <w:abstractNumId w:val="16"/>
  </w:num>
  <w:num w:numId="29">
    <w:abstractNumId w:val="9"/>
  </w:num>
  <w:num w:numId="30">
    <w:abstractNumId w:val="13"/>
  </w:num>
  <w:num w:numId="31">
    <w:abstractNumId w:val="34"/>
  </w:num>
  <w:num w:numId="32">
    <w:abstractNumId w:val="30"/>
  </w:num>
  <w:num w:numId="33">
    <w:abstractNumId w:val="28"/>
  </w:num>
  <w:num w:numId="34">
    <w:abstractNumId w:val="3"/>
  </w:num>
  <w:num w:numId="35">
    <w:abstractNumId w:val="7"/>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0D0"/>
    <w:rsid w:val="00021F4A"/>
    <w:rsid w:val="00043593"/>
    <w:rsid w:val="000634DF"/>
    <w:rsid w:val="00063FD4"/>
    <w:rsid w:val="00067FAC"/>
    <w:rsid w:val="00085BC7"/>
    <w:rsid w:val="00096C23"/>
    <w:rsid w:val="000D6137"/>
    <w:rsid w:val="00101043"/>
    <w:rsid w:val="00122D8F"/>
    <w:rsid w:val="00171176"/>
    <w:rsid w:val="001B2A2B"/>
    <w:rsid w:val="001B7B3A"/>
    <w:rsid w:val="001B7EAE"/>
    <w:rsid w:val="001E7024"/>
    <w:rsid w:val="0020457D"/>
    <w:rsid w:val="00232A5B"/>
    <w:rsid w:val="002E2D53"/>
    <w:rsid w:val="002E4A66"/>
    <w:rsid w:val="00307459"/>
    <w:rsid w:val="00320AFA"/>
    <w:rsid w:val="00351D2D"/>
    <w:rsid w:val="00371532"/>
    <w:rsid w:val="003774C8"/>
    <w:rsid w:val="003A173C"/>
    <w:rsid w:val="003B1A7C"/>
    <w:rsid w:val="004145FD"/>
    <w:rsid w:val="00434D67"/>
    <w:rsid w:val="00461CC0"/>
    <w:rsid w:val="00471A3C"/>
    <w:rsid w:val="004A1D1F"/>
    <w:rsid w:val="00507502"/>
    <w:rsid w:val="00516EC4"/>
    <w:rsid w:val="00531CC3"/>
    <w:rsid w:val="00535C79"/>
    <w:rsid w:val="00540740"/>
    <w:rsid w:val="005820D0"/>
    <w:rsid w:val="00583642"/>
    <w:rsid w:val="00623AF8"/>
    <w:rsid w:val="00697B70"/>
    <w:rsid w:val="006C093B"/>
    <w:rsid w:val="006D55D5"/>
    <w:rsid w:val="006E1E80"/>
    <w:rsid w:val="006F21D1"/>
    <w:rsid w:val="007654DA"/>
    <w:rsid w:val="007A78FE"/>
    <w:rsid w:val="007B32FE"/>
    <w:rsid w:val="007E2C0A"/>
    <w:rsid w:val="007E65F1"/>
    <w:rsid w:val="0088002A"/>
    <w:rsid w:val="0088146B"/>
    <w:rsid w:val="008A6135"/>
    <w:rsid w:val="008D5E53"/>
    <w:rsid w:val="009056D7"/>
    <w:rsid w:val="00A933FE"/>
    <w:rsid w:val="00A96B13"/>
    <w:rsid w:val="00AB47AB"/>
    <w:rsid w:val="00AD2B07"/>
    <w:rsid w:val="00AF4CE0"/>
    <w:rsid w:val="00B201A3"/>
    <w:rsid w:val="00B24721"/>
    <w:rsid w:val="00B65D30"/>
    <w:rsid w:val="00B7514E"/>
    <w:rsid w:val="00BE23E5"/>
    <w:rsid w:val="00C12D72"/>
    <w:rsid w:val="00C169F3"/>
    <w:rsid w:val="00C6364C"/>
    <w:rsid w:val="00C6489B"/>
    <w:rsid w:val="00C83D82"/>
    <w:rsid w:val="00CA739C"/>
    <w:rsid w:val="00CB273E"/>
    <w:rsid w:val="00CD545E"/>
    <w:rsid w:val="00CE735B"/>
    <w:rsid w:val="00CF584A"/>
    <w:rsid w:val="00D53505"/>
    <w:rsid w:val="00D762E0"/>
    <w:rsid w:val="00D862C9"/>
    <w:rsid w:val="00DA41AC"/>
    <w:rsid w:val="00E06F9F"/>
    <w:rsid w:val="00E1614A"/>
    <w:rsid w:val="00E20ED2"/>
    <w:rsid w:val="00E86E51"/>
    <w:rsid w:val="00E93956"/>
    <w:rsid w:val="00F0327D"/>
    <w:rsid w:val="00F10351"/>
    <w:rsid w:val="00F13040"/>
    <w:rsid w:val="00F22541"/>
    <w:rsid w:val="00F314CF"/>
    <w:rsid w:val="00F74F9D"/>
    <w:rsid w:val="00FA1509"/>
    <w:rsid w:val="00FE57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4AE64F-5112-4EE2-A13C-DABB8BD5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4" w:line="268" w:lineRule="auto"/>
      <w:ind w:left="10"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0"/>
      <w:ind w:left="10" w:right="3" w:hanging="10"/>
      <w:jc w:val="center"/>
      <w:outlineLvl w:val="0"/>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0"/>
    </w:rPr>
  </w:style>
  <w:style w:type="paragraph" w:styleId="Pidipagina">
    <w:name w:val="footer"/>
    <w:basedOn w:val="Normale"/>
    <w:link w:val="PidipaginaCarattere"/>
    <w:uiPriority w:val="99"/>
    <w:unhideWhenUsed/>
    <w:rsid w:val="00F225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2541"/>
    <w:rPr>
      <w:rFonts w:ascii="Times New Roman" w:eastAsia="Times New Roman" w:hAnsi="Times New Roman" w:cs="Times New Roman"/>
      <w:color w:val="000000"/>
      <w:sz w:val="20"/>
    </w:rPr>
  </w:style>
  <w:style w:type="character" w:styleId="Collegamentoipertestuale">
    <w:name w:val="Hyperlink"/>
    <w:basedOn w:val="Carpredefinitoparagrafo"/>
    <w:uiPriority w:val="99"/>
    <w:unhideWhenUsed/>
    <w:rsid w:val="00F0327D"/>
    <w:rPr>
      <w:color w:val="0563C1" w:themeColor="hyperlink"/>
      <w:u w:val="single"/>
    </w:rPr>
  </w:style>
  <w:style w:type="paragraph" w:styleId="Nessunaspaziatura">
    <w:name w:val="No Spacing"/>
    <w:uiPriority w:val="1"/>
    <w:qFormat/>
    <w:rsid w:val="00122D8F"/>
    <w:pPr>
      <w:spacing w:after="0" w:line="240" w:lineRule="auto"/>
      <w:ind w:left="10" w:hanging="10"/>
      <w:jc w:val="both"/>
    </w:pPr>
    <w:rPr>
      <w:rFonts w:ascii="Times New Roman" w:eastAsia="Times New Roman" w:hAnsi="Times New Roman" w:cs="Times New Roman"/>
      <w:color w:val="000000"/>
      <w:sz w:val="20"/>
    </w:rPr>
  </w:style>
  <w:style w:type="paragraph" w:styleId="Paragrafoelenco">
    <w:name w:val="List Paragraph"/>
    <w:basedOn w:val="Normale"/>
    <w:uiPriority w:val="34"/>
    <w:qFormat/>
    <w:rsid w:val="00122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05951-9CA9-490F-964A-654C75970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1144</Words>
  <Characters>6521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ACCORDO CONFIDENZIALE AI SENSI DEL DECRETO RETTORALE N</vt:lpstr>
    </vt:vector>
  </TitlesOfParts>
  <Company>Università degli Studi di Ferrara</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ACCORDO CONFIDENZIALE AI SENSI DEL DECRETO RETTORALE N</dc:title>
  <dc:subject/>
  <dc:creator>fchiarot</dc:creator>
  <cp:keywords/>
  <dc:description/>
  <cp:lastModifiedBy>Laura Ragazzi</cp:lastModifiedBy>
  <cp:revision>3</cp:revision>
  <dcterms:created xsi:type="dcterms:W3CDTF">2020-09-17T14:41:00Z</dcterms:created>
  <dcterms:modified xsi:type="dcterms:W3CDTF">2020-09-17T14:41:00Z</dcterms:modified>
</cp:coreProperties>
</file>