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2" w:type="dxa"/>
        <w:tblInd w:w="750" w:type="dxa"/>
        <w:tblLayout w:type="fixed"/>
        <w:tblLook w:val="0000" w:firstRow="0" w:lastRow="0" w:firstColumn="0" w:lastColumn="0" w:noHBand="0" w:noVBand="0"/>
      </w:tblPr>
      <w:tblGrid>
        <w:gridCol w:w="1119"/>
        <w:gridCol w:w="1541"/>
        <w:gridCol w:w="1376"/>
        <w:gridCol w:w="1067"/>
        <w:gridCol w:w="1343"/>
        <w:gridCol w:w="2026"/>
        <w:gridCol w:w="850"/>
        <w:gridCol w:w="1100"/>
      </w:tblGrid>
      <w:tr w:rsidR="003E18AB" w14:paraId="40D9E6CF" w14:textId="77777777" w:rsidTr="003E18AB">
        <w:trPr>
          <w:trHeight w:val="492"/>
        </w:trPr>
        <w:tc>
          <w:tcPr>
            <w:tcW w:w="1119" w:type="dxa"/>
            <w:shd w:val="clear" w:color="auto" w:fill="auto"/>
            <w:vAlign w:val="center"/>
          </w:tcPr>
          <w:p w14:paraId="7C4FA37C" w14:textId="70B55F91" w:rsidR="003E18AB" w:rsidRDefault="003E18AB" w:rsidP="003E18AB">
            <w:pPr>
              <w:snapToGrid w:val="0"/>
              <w:spacing w:after="0"/>
              <w:jc w:val="center"/>
              <w:rPr>
                <w:sz w:val="18"/>
                <w:szCs w:val="18"/>
              </w:rPr>
            </w:pPr>
            <w:r>
              <w:rPr>
                <w:noProof/>
                <w:sz w:val="18"/>
                <w:szCs w:val="18"/>
                <w:lang w:eastAsia="it-IT"/>
              </w:rPr>
              <w:drawing>
                <wp:inline distT="0" distB="0" distL="0" distR="0" wp14:anchorId="79203110" wp14:editId="63072886">
                  <wp:extent cx="581025" cy="581025"/>
                  <wp:effectExtent l="0" t="0" r="9525"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solidFill>
                            <a:srgbClr val="FFFFFF"/>
                          </a:solidFill>
                          <a:ln>
                            <a:noFill/>
                          </a:ln>
                        </pic:spPr>
                      </pic:pic>
                    </a:graphicData>
                  </a:graphic>
                </wp:inline>
              </w:drawing>
            </w:r>
          </w:p>
        </w:tc>
        <w:tc>
          <w:tcPr>
            <w:tcW w:w="2917" w:type="dxa"/>
            <w:gridSpan w:val="2"/>
            <w:shd w:val="clear" w:color="auto" w:fill="auto"/>
            <w:vAlign w:val="center"/>
          </w:tcPr>
          <w:p w14:paraId="163FD6BE" w14:textId="409F0E0E" w:rsidR="003E18AB" w:rsidRDefault="003E18AB" w:rsidP="003E18AB">
            <w:pPr>
              <w:snapToGrid w:val="0"/>
              <w:spacing w:after="0"/>
              <w:ind w:left="258"/>
              <w:jc w:val="center"/>
            </w:pPr>
            <w:r>
              <w:rPr>
                <w:noProof/>
                <w:sz w:val="44"/>
                <w:szCs w:val="44"/>
                <w:lang w:eastAsia="it-IT"/>
              </w:rPr>
              <w:drawing>
                <wp:inline distT="0" distB="0" distL="0" distR="0" wp14:anchorId="30EB0C86" wp14:editId="444C3790">
                  <wp:extent cx="1209675" cy="581025"/>
                  <wp:effectExtent l="0" t="0" r="9525" b="9525"/>
                  <wp:docPr id="214"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9675" cy="581025"/>
                          </a:xfrm>
                          <a:prstGeom prst="rect">
                            <a:avLst/>
                          </a:prstGeom>
                          <a:solidFill>
                            <a:srgbClr val="FFFFFF"/>
                          </a:solidFill>
                          <a:ln>
                            <a:noFill/>
                          </a:ln>
                        </pic:spPr>
                      </pic:pic>
                    </a:graphicData>
                  </a:graphic>
                </wp:inline>
              </w:drawing>
            </w:r>
          </w:p>
        </w:tc>
        <w:tc>
          <w:tcPr>
            <w:tcW w:w="2410" w:type="dxa"/>
            <w:gridSpan w:val="2"/>
            <w:shd w:val="clear" w:color="auto" w:fill="auto"/>
            <w:vAlign w:val="center"/>
          </w:tcPr>
          <w:p w14:paraId="2A1DF2E5" w14:textId="5E0A8B12" w:rsidR="003E18AB" w:rsidRDefault="003E18AB" w:rsidP="003E18AB">
            <w:pPr>
              <w:spacing w:after="0"/>
              <w:jc w:val="center"/>
              <w:rPr>
                <w:sz w:val="18"/>
                <w:szCs w:val="18"/>
              </w:rPr>
            </w:pPr>
            <w:r>
              <w:rPr>
                <w:noProof/>
                <w:sz w:val="18"/>
                <w:szCs w:val="18"/>
                <w:lang w:eastAsia="it-IT"/>
              </w:rPr>
              <w:drawing>
                <wp:inline distT="0" distB="0" distL="0" distR="0" wp14:anchorId="4FED2537" wp14:editId="27896C40">
                  <wp:extent cx="685800" cy="685800"/>
                  <wp:effectExtent l="0" t="0" r="0" b="0"/>
                  <wp:docPr id="215" name="Immagin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solidFill>
                            <a:srgbClr val="FFFFFF"/>
                          </a:solidFill>
                          <a:ln>
                            <a:noFill/>
                          </a:ln>
                        </pic:spPr>
                      </pic:pic>
                    </a:graphicData>
                  </a:graphic>
                </wp:inline>
              </w:drawing>
            </w:r>
          </w:p>
        </w:tc>
        <w:tc>
          <w:tcPr>
            <w:tcW w:w="2876" w:type="dxa"/>
            <w:gridSpan w:val="2"/>
            <w:shd w:val="clear" w:color="auto" w:fill="auto"/>
            <w:vAlign w:val="center"/>
          </w:tcPr>
          <w:p w14:paraId="59FBF3B0" w14:textId="71B8ED69" w:rsidR="003E18AB" w:rsidRDefault="003E18AB" w:rsidP="003E18AB">
            <w:pPr>
              <w:snapToGrid w:val="0"/>
              <w:spacing w:after="0"/>
              <w:jc w:val="center"/>
              <w:rPr>
                <w:sz w:val="18"/>
                <w:szCs w:val="18"/>
              </w:rPr>
            </w:pPr>
            <w:r>
              <w:rPr>
                <w:noProof/>
                <w:lang w:eastAsia="it-IT"/>
              </w:rPr>
              <w:drawing>
                <wp:inline distT="0" distB="0" distL="0" distR="0" wp14:anchorId="5E78D366" wp14:editId="5C52CC71">
                  <wp:extent cx="1543050" cy="400050"/>
                  <wp:effectExtent l="0" t="0" r="0" b="0"/>
                  <wp:docPr id="213"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3050" cy="400050"/>
                          </a:xfrm>
                          <a:prstGeom prst="rect">
                            <a:avLst/>
                          </a:prstGeom>
                          <a:solidFill>
                            <a:srgbClr val="FFFFFF"/>
                          </a:solidFill>
                          <a:ln>
                            <a:noFill/>
                          </a:ln>
                        </pic:spPr>
                      </pic:pic>
                    </a:graphicData>
                  </a:graphic>
                </wp:inline>
              </w:drawing>
            </w:r>
          </w:p>
        </w:tc>
        <w:tc>
          <w:tcPr>
            <w:tcW w:w="1100" w:type="dxa"/>
            <w:shd w:val="clear" w:color="auto" w:fill="auto"/>
            <w:vAlign w:val="center"/>
          </w:tcPr>
          <w:p w14:paraId="31C07F21" w14:textId="3BAC276A" w:rsidR="003E18AB" w:rsidRDefault="003E18AB" w:rsidP="003E18AB">
            <w:pPr>
              <w:snapToGrid w:val="0"/>
              <w:spacing w:after="0"/>
              <w:jc w:val="center"/>
              <w:rPr>
                <w:sz w:val="18"/>
                <w:szCs w:val="18"/>
              </w:rPr>
            </w:pPr>
            <w:r>
              <w:rPr>
                <w:noProof/>
                <w:lang w:eastAsia="it-IT"/>
              </w:rPr>
              <w:drawing>
                <wp:inline distT="0" distB="0" distL="0" distR="0" wp14:anchorId="5670DD75" wp14:editId="42ECA413">
                  <wp:extent cx="581025" cy="600075"/>
                  <wp:effectExtent l="0" t="0" r="9525" b="9525"/>
                  <wp:docPr id="210"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025" cy="600075"/>
                          </a:xfrm>
                          <a:prstGeom prst="rect">
                            <a:avLst/>
                          </a:prstGeom>
                          <a:solidFill>
                            <a:srgbClr val="FFFFFF"/>
                          </a:solidFill>
                          <a:ln>
                            <a:noFill/>
                          </a:ln>
                        </pic:spPr>
                      </pic:pic>
                    </a:graphicData>
                  </a:graphic>
                </wp:inline>
              </w:drawing>
            </w:r>
          </w:p>
        </w:tc>
      </w:tr>
      <w:tr w:rsidR="003E18AB" w14:paraId="144F74D7" w14:textId="77777777" w:rsidTr="003E18AB">
        <w:trPr>
          <w:trHeight w:val="875"/>
        </w:trPr>
        <w:tc>
          <w:tcPr>
            <w:tcW w:w="2660" w:type="dxa"/>
            <w:gridSpan w:val="2"/>
            <w:shd w:val="clear" w:color="auto" w:fill="auto"/>
            <w:vAlign w:val="center"/>
          </w:tcPr>
          <w:p w14:paraId="5F7B1846" w14:textId="1B1FD8B8" w:rsidR="003E18AB" w:rsidRDefault="003E18AB" w:rsidP="003E18AB">
            <w:pPr>
              <w:spacing w:after="0"/>
              <w:jc w:val="center"/>
            </w:pPr>
            <w:r w:rsidRPr="00977B97">
              <w:rPr>
                <w:noProof/>
                <w:sz w:val="18"/>
                <w:szCs w:val="18"/>
                <w:lang w:eastAsia="it-IT"/>
              </w:rPr>
              <w:drawing>
                <wp:inline distT="0" distB="0" distL="0" distR="0" wp14:anchorId="2FC9CCDB" wp14:editId="6BC4C85F">
                  <wp:extent cx="1085850" cy="971550"/>
                  <wp:effectExtent l="0" t="0" r="0" b="0"/>
                  <wp:docPr id="209" name="Immagine 209" descr="Nuovo Logo Accade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Nuovo Logo Accadem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5812" w:type="dxa"/>
            <w:gridSpan w:val="4"/>
            <w:shd w:val="clear" w:color="auto" w:fill="auto"/>
            <w:vAlign w:val="center"/>
          </w:tcPr>
          <w:p w14:paraId="105F11AB" w14:textId="66FD8CD3" w:rsidR="003E18AB" w:rsidRDefault="003E18AB" w:rsidP="003E18AB">
            <w:pPr>
              <w:spacing w:after="0"/>
              <w:jc w:val="center"/>
              <w:rPr>
                <w:rFonts w:ascii="Verdana" w:hAnsi="Verdana" w:cs="Verdana"/>
                <w:sz w:val="44"/>
                <w:szCs w:val="44"/>
                <w:lang w:val="en-US"/>
              </w:rPr>
            </w:pPr>
            <w:r>
              <w:rPr>
                <w:noProof/>
                <w:lang w:eastAsia="it-IT"/>
              </w:rPr>
              <w:drawing>
                <wp:inline distT="0" distB="0" distL="0" distR="0" wp14:anchorId="46DB99C4" wp14:editId="1FC86CAB">
                  <wp:extent cx="1000125" cy="447675"/>
                  <wp:effectExtent l="0" t="0" r="9525"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0125" cy="447675"/>
                          </a:xfrm>
                          <a:prstGeom prst="rect">
                            <a:avLst/>
                          </a:prstGeom>
                          <a:solidFill>
                            <a:srgbClr val="FFFFFF"/>
                          </a:solidFill>
                          <a:ln>
                            <a:noFill/>
                          </a:ln>
                        </pic:spPr>
                      </pic:pic>
                    </a:graphicData>
                  </a:graphic>
                </wp:inline>
              </w:drawing>
            </w:r>
          </w:p>
          <w:p w14:paraId="2A35979A" w14:textId="77777777" w:rsidR="003E18AB" w:rsidRDefault="003E18AB" w:rsidP="003E18AB">
            <w:pPr>
              <w:spacing w:after="0"/>
              <w:jc w:val="center"/>
              <w:rPr>
                <w:rFonts w:ascii="Verdana" w:hAnsi="Verdana" w:cs="Verdana"/>
                <w:b/>
                <w:sz w:val="18"/>
                <w:szCs w:val="18"/>
                <w:lang w:val="en-US"/>
              </w:rPr>
            </w:pPr>
            <w:proofErr w:type="spellStart"/>
            <w:r>
              <w:rPr>
                <w:rFonts w:ascii="Verdana" w:hAnsi="Verdana" w:cs="Verdana"/>
                <w:sz w:val="44"/>
                <w:szCs w:val="44"/>
                <w:lang w:val="en-US"/>
              </w:rPr>
              <w:t>Con.C.E.R.T.O</w:t>
            </w:r>
            <w:proofErr w:type="spellEnd"/>
            <w:r>
              <w:rPr>
                <w:rFonts w:ascii="Verdana" w:hAnsi="Verdana" w:cs="Verdana"/>
                <w:sz w:val="44"/>
                <w:szCs w:val="44"/>
                <w:lang w:val="en-US"/>
              </w:rPr>
              <w:t>.</w:t>
            </w:r>
          </w:p>
          <w:p w14:paraId="6505B78D" w14:textId="77777777" w:rsidR="003E18AB" w:rsidRPr="005B6F83" w:rsidRDefault="003E18AB" w:rsidP="003E18AB">
            <w:pPr>
              <w:spacing w:after="0"/>
              <w:jc w:val="center"/>
              <w:rPr>
                <w:lang w:val="en-US"/>
              </w:rPr>
            </w:pPr>
            <w:proofErr w:type="spellStart"/>
            <w:r>
              <w:rPr>
                <w:rFonts w:ascii="Verdana" w:hAnsi="Verdana" w:cs="Verdana"/>
                <w:b/>
                <w:sz w:val="18"/>
                <w:szCs w:val="18"/>
                <w:lang w:val="en-US"/>
              </w:rPr>
              <w:t>CON</w:t>
            </w:r>
            <w:r>
              <w:rPr>
                <w:rFonts w:ascii="Verdana" w:hAnsi="Verdana" w:cs="Verdana"/>
                <w:sz w:val="18"/>
                <w:szCs w:val="18"/>
                <w:lang w:val="en-US"/>
              </w:rPr>
              <w:t>sortium</w:t>
            </w:r>
            <w:proofErr w:type="spellEnd"/>
            <w:r>
              <w:rPr>
                <w:rFonts w:ascii="Verdana" w:hAnsi="Verdana" w:cs="Verdana"/>
                <w:sz w:val="18"/>
                <w:szCs w:val="18"/>
                <w:lang w:val="en-US"/>
              </w:rPr>
              <w:t xml:space="preserve"> for </w:t>
            </w:r>
            <w:r>
              <w:rPr>
                <w:rFonts w:ascii="Verdana" w:hAnsi="Verdana" w:cs="Verdana"/>
                <w:b/>
                <w:sz w:val="18"/>
                <w:szCs w:val="18"/>
                <w:lang w:val="en-US"/>
              </w:rPr>
              <w:t>C</w:t>
            </w:r>
            <w:r>
              <w:rPr>
                <w:rFonts w:ascii="Verdana" w:hAnsi="Verdana" w:cs="Verdana"/>
                <w:sz w:val="18"/>
                <w:szCs w:val="18"/>
                <w:lang w:val="en-US"/>
              </w:rPr>
              <w:t xml:space="preserve">ertified </w:t>
            </w:r>
            <w:r>
              <w:rPr>
                <w:rFonts w:ascii="Verdana" w:hAnsi="Verdana" w:cs="Verdana"/>
                <w:b/>
                <w:sz w:val="18"/>
                <w:szCs w:val="18"/>
                <w:lang w:val="en-US"/>
              </w:rPr>
              <w:t>E</w:t>
            </w:r>
            <w:r>
              <w:rPr>
                <w:rFonts w:ascii="Verdana" w:hAnsi="Verdana" w:cs="Verdana"/>
                <w:sz w:val="18"/>
                <w:szCs w:val="18"/>
                <w:lang w:val="en-US"/>
              </w:rPr>
              <w:t xml:space="preserve">milia </w:t>
            </w:r>
            <w:r>
              <w:rPr>
                <w:rFonts w:ascii="Verdana" w:hAnsi="Verdana" w:cs="Verdana"/>
                <w:b/>
                <w:sz w:val="18"/>
                <w:szCs w:val="18"/>
                <w:lang w:val="en-US"/>
              </w:rPr>
              <w:t>R</w:t>
            </w:r>
            <w:r>
              <w:rPr>
                <w:rFonts w:ascii="Verdana" w:hAnsi="Verdana" w:cs="Verdana"/>
                <w:sz w:val="18"/>
                <w:szCs w:val="18"/>
                <w:lang w:val="en-US"/>
              </w:rPr>
              <w:t xml:space="preserve">omagna </w:t>
            </w:r>
            <w:r>
              <w:rPr>
                <w:rFonts w:ascii="Verdana" w:hAnsi="Verdana" w:cs="Verdana"/>
                <w:b/>
                <w:sz w:val="18"/>
                <w:szCs w:val="18"/>
                <w:lang w:val="en-US"/>
              </w:rPr>
              <w:t>T</w:t>
            </w:r>
            <w:r>
              <w:rPr>
                <w:rFonts w:ascii="Verdana" w:hAnsi="Verdana" w:cs="Verdana"/>
                <w:sz w:val="18"/>
                <w:szCs w:val="18"/>
                <w:lang w:val="en-US"/>
              </w:rPr>
              <w:t xml:space="preserve">raineeship </w:t>
            </w:r>
            <w:r>
              <w:rPr>
                <w:rFonts w:ascii="Verdana" w:hAnsi="Verdana" w:cs="Verdana"/>
                <w:b/>
                <w:sz w:val="18"/>
                <w:szCs w:val="18"/>
                <w:lang w:val="en-US"/>
              </w:rPr>
              <w:t>O</w:t>
            </w:r>
            <w:r>
              <w:rPr>
                <w:rFonts w:ascii="Verdana" w:hAnsi="Verdana" w:cs="Verdana"/>
                <w:sz w:val="18"/>
                <w:szCs w:val="18"/>
                <w:lang w:val="en-US"/>
              </w:rPr>
              <w:t>pportunities</w:t>
            </w:r>
          </w:p>
        </w:tc>
        <w:tc>
          <w:tcPr>
            <w:tcW w:w="1950" w:type="dxa"/>
            <w:gridSpan w:val="2"/>
            <w:shd w:val="clear" w:color="auto" w:fill="auto"/>
            <w:vAlign w:val="center"/>
          </w:tcPr>
          <w:p w14:paraId="275F7670" w14:textId="29B01249" w:rsidR="003E18AB" w:rsidRDefault="003E18AB" w:rsidP="003E18AB">
            <w:pPr>
              <w:spacing w:after="0"/>
              <w:jc w:val="center"/>
            </w:pPr>
            <w:r>
              <w:fldChar w:fldCharType="begin"/>
            </w:r>
            <w:r>
              <w:instrText xml:space="preserve"> INCLUDEPICTURE "http://www.bolognajazzfestival.com/wp-content/uploads/2015/10/Logo_cons_Bologna_400x400.jpg" \* MERGEFORMATINET </w:instrText>
            </w:r>
            <w:r>
              <w:fldChar w:fldCharType="separate"/>
            </w:r>
            <w:r>
              <w:pict w14:anchorId="3A535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76" type="#_x0000_t75" style="width:76.5pt;height:76.5pt">
                  <v:imagedata r:id="rId18" r:href="rId19"/>
                </v:shape>
              </w:pict>
            </w:r>
            <w:r>
              <w:fldChar w:fldCharType="end"/>
            </w:r>
          </w:p>
        </w:tc>
      </w:tr>
      <w:tr w:rsidR="003E18AB" w14:paraId="161CEA67" w14:textId="77777777" w:rsidTr="003E18AB">
        <w:trPr>
          <w:trHeight w:val="352"/>
        </w:trPr>
        <w:tc>
          <w:tcPr>
            <w:tcW w:w="5103" w:type="dxa"/>
            <w:gridSpan w:val="4"/>
            <w:shd w:val="clear" w:color="auto" w:fill="auto"/>
            <w:vAlign w:val="center"/>
          </w:tcPr>
          <w:p w14:paraId="77CF78DD" w14:textId="24AB5D9B" w:rsidR="003E18AB" w:rsidRDefault="003E18AB" w:rsidP="003E18AB">
            <w:pPr>
              <w:spacing w:after="0"/>
              <w:jc w:val="center"/>
              <w:rPr>
                <w:sz w:val="18"/>
                <w:szCs w:val="18"/>
              </w:rPr>
            </w:pPr>
            <w:r>
              <w:rPr>
                <w:noProof/>
                <w:sz w:val="18"/>
                <w:szCs w:val="18"/>
                <w:lang w:eastAsia="it-IT"/>
              </w:rPr>
              <w:drawing>
                <wp:inline distT="0" distB="0" distL="0" distR="0" wp14:anchorId="1AB06F75" wp14:editId="60797508">
                  <wp:extent cx="2324100" cy="466725"/>
                  <wp:effectExtent l="0" t="0" r="0" b="9525"/>
                  <wp:docPr id="208" name="Immagin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24100" cy="466725"/>
                          </a:xfrm>
                          <a:prstGeom prst="rect">
                            <a:avLst/>
                          </a:prstGeom>
                          <a:solidFill>
                            <a:srgbClr val="FFFFFF"/>
                          </a:solidFill>
                          <a:ln>
                            <a:noFill/>
                          </a:ln>
                        </pic:spPr>
                      </pic:pic>
                    </a:graphicData>
                  </a:graphic>
                </wp:inline>
              </w:drawing>
            </w:r>
          </w:p>
        </w:tc>
        <w:tc>
          <w:tcPr>
            <w:tcW w:w="5319" w:type="dxa"/>
            <w:gridSpan w:val="4"/>
            <w:shd w:val="clear" w:color="auto" w:fill="auto"/>
            <w:vAlign w:val="center"/>
          </w:tcPr>
          <w:p w14:paraId="6D5CA46D" w14:textId="77777777" w:rsidR="003E18AB" w:rsidRDefault="003E18AB" w:rsidP="003E18AB">
            <w:pPr>
              <w:snapToGrid w:val="0"/>
              <w:spacing w:after="0"/>
              <w:rPr>
                <w:sz w:val="18"/>
                <w:szCs w:val="18"/>
              </w:rPr>
            </w:pPr>
            <w:r>
              <w:fldChar w:fldCharType="begin"/>
            </w:r>
            <w:r>
              <w:instrText xml:space="preserve"> INCLUDEPICTURE "https://www.donazioni.unibo.it/imgs/logo-almamater.png" \* MERGEFORMATINET </w:instrText>
            </w:r>
            <w:r>
              <w:fldChar w:fldCharType="separate"/>
            </w:r>
            <w:r>
              <w:pict w14:anchorId="7DB0A24F">
                <v:shape id="_x0000_i1777" type="#_x0000_t75" style="width:235.5pt;height:39.75pt">
                  <v:imagedata r:id="rId21" r:href="rId22"/>
                </v:shape>
              </w:pict>
            </w:r>
            <w:r>
              <w:fldChar w:fldCharType="end"/>
            </w:r>
          </w:p>
        </w:tc>
      </w:tr>
    </w:tbl>
    <w:p w14:paraId="02906EEC" w14:textId="77777777" w:rsidR="003E18AB" w:rsidRDefault="003E18AB"/>
    <w:tbl>
      <w:tblPr>
        <w:tblW w:w="11292"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910"/>
        <w:gridCol w:w="406"/>
        <w:gridCol w:w="845"/>
        <w:gridCol w:w="1394"/>
        <w:gridCol w:w="835"/>
        <w:gridCol w:w="697"/>
        <w:gridCol w:w="1256"/>
      </w:tblGrid>
      <w:tr w:rsidR="003F01D8" w:rsidRPr="00226134" w14:paraId="2C9027F4" w14:textId="77777777" w:rsidTr="00CC656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323"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CC656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323"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r>
      <w:tr w:rsidR="00151468" w:rsidRPr="00CC656E" w14:paraId="2C902809" w14:textId="77777777" w:rsidTr="00CC656E">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18E18415"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323"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CC656E" w14:paraId="2C902814" w14:textId="77777777" w:rsidTr="00DC1B56">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18E0729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3718014D" w:rsidR="003E18AB" w:rsidRPr="00B343CD" w:rsidRDefault="003E18AB"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0E" w14:textId="57A38451" w:rsidR="00F66A54" w:rsidRPr="00CC656E" w:rsidRDefault="00F66A54" w:rsidP="0084264F">
            <w:pPr>
              <w:spacing w:after="0" w:line="240" w:lineRule="auto"/>
              <w:jc w:val="center"/>
              <w:rPr>
                <w:rFonts w:ascii="Calibri" w:eastAsia="Times New Roman" w:hAnsi="Calibri" w:cs="Times New Roman"/>
                <w:b/>
                <w:color w:val="000000"/>
                <w:sz w:val="16"/>
                <w:szCs w:val="16"/>
                <w:lang w:val="fr-BE" w:eastAsia="en-GB"/>
              </w:rPr>
            </w:pPr>
          </w:p>
        </w:tc>
        <w:tc>
          <w:tcPr>
            <w:tcW w:w="1323" w:type="dxa"/>
            <w:gridSpan w:val="2"/>
            <w:tcBorders>
              <w:top w:val="single" w:sz="8" w:space="0" w:color="auto"/>
              <w:left w:val="nil"/>
              <w:bottom w:val="double" w:sz="6" w:space="0" w:color="auto"/>
              <w:right w:val="single" w:sz="8" w:space="0" w:color="auto"/>
            </w:tcBorders>
            <w:shd w:val="clear" w:color="auto" w:fill="auto"/>
            <w:noWrap/>
            <w:vAlign w:val="center"/>
          </w:tcPr>
          <w:p w14:paraId="2C90280F" w14:textId="4E817648" w:rsidR="00F66A54" w:rsidRPr="00CC656E" w:rsidRDefault="00F66A54" w:rsidP="00CC656E">
            <w:pPr>
              <w:spacing w:after="0" w:line="240" w:lineRule="auto"/>
              <w:jc w:val="center"/>
              <w:rPr>
                <w:rFonts w:ascii="Calibri" w:eastAsia="Times New Roman" w:hAnsi="Calibri" w:cs="Times New Roman"/>
                <w:b/>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2C902810" w14:textId="46E807D6" w:rsidR="00F66A54" w:rsidRPr="00CC656E" w:rsidRDefault="00F66A54" w:rsidP="0084264F">
            <w:pPr>
              <w:spacing w:after="0" w:line="240" w:lineRule="auto"/>
              <w:jc w:val="center"/>
              <w:rPr>
                <w:rFonts w:ascii="Calibri" w:eastAsia="Times New Roman" w:hAnsi="Calibri" w:cs="Times New Roman"/>
                <w:b/>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tcPr>
          <w:p w14:paraId="2C902812" w14:textId="6F771831" w:rsidR="00CC656E" w:rsidRPr="00B343CD" w:rsidRDefault="00CC656E" w:rsidP="00CC656E">
            <w:pPr>
              <w:spacing w:after="0" w:line="240" w:lineRule="auto"/>
              <w:jc w:val="center"/>
              <w:rPr>
                <w:rFonts w:ascii="Calibri" w:eastAsia="Times New Roman" w:hAnsi="Calibri" w:cs="Times New Roman"/>
                <w:color w:val="000000"/>
                <w:sz w:val="16"/>
                <w:szCs w:val="16"/>
                <w:lang w:val="fr-BE" w:eastAsia="en-GB"/>
              </w:rPr>
            </w:pPr>
          </w:p>
        </w:tc>
      </w:tr>
      <w:tr w:rsidR="00CF1B79" w:rsidRPr="00CC656E" w14:paraId="2C90281F" w14:textId="77777777" w:rsidTr="00CC656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323"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w:t>
            </w:r>
            <w:proofErr w:type="gramStart"/>
            <w:r w:rsidRPr="00B343CD">
              <w:rPr>
                <w:rFonts w:ascii="Calibri" w:eastAsia="Times New Roman" w:hAnsi="Calibri" w:cs="Times New Roman"/>
                <w:b/>
                <w:bCs/>
                <w:color w:val="000000"/>
                <w:sz w:val="16"/>
                <w:szCs w:val="16"/>
                <w:lang w:val="fr-BE" w:eastAsia="en-GB"/>
              </w:rPr>
              <w:t>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CC656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323"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3E18AB"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3E18AB"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CC656E">
        <w:trPr>
          <w:trHeight w:val="135"/>
        </w:trPr>
        <w:tc>
          <w:tcPr>
            <w:tcW w:w="11292"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C656E" w14:paraId="2C902836" w14:textId="77777777" w:rsidTr="00CC656E">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308"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C656E" w14:paraId="2C902838" w14:textId="77777777" w:rsidTr="00CC656E">
        <w:trPr>
          <w:trHeight w:val="190"/>
        </w:trPr>
        <w:tc>
          <w:tcPr>
            <w:tcW w:w="11292" w:type="dxa"/>
            <w:gridSpan w:val="15"/>
            <w:tcBorders>
              <w:top w:val="nil"/>
              <w:left w:val="double" w:sz="6" w:space="0" w:color="auto"/>
              <w:bottom w:val="double" w:sz="6" w:space="0" w:color="auto"/>
              <w:right w:val="double" w:sz="6" w:space="0" w:color="000000"/>
            </w:tcBorders>
            <w:shd w:val="clear" w:color="auto" w:fill="auto"/>
            <w:noWrap/>
          </w:tcPr>
          <w:p w14:paraId="2C902837" w14:textId="427EE33D"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3E18AB">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3E18AB">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tc>
      </w:tr>
      <w:tr w:rsidR="00137EAF" w:rsidRPr="00CC656E" w14:paraId="2C90283B" w14:textId="77777777" w:rsidTr="00CC656E">
        <w:trPr>
          <w:trHeight w:val="170"/>
        </w:trPr>
        <w:tc>
          <w:tcPr>
            <w:tcW w:w="5859"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C656E" w14:paraId="2C902840" w14:textId="77777777" w:rsidTr="00CC656E">
        <w:trPr>
          <w:trHeight w:val="125"/>
        </w:trPr>
        <w:tc>
          <w:tcPr>
            <w:tcW w:w="11292"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C656E" w14:paraId="2C902844" w14:textId="77777777" w:rsidTr="00CC656E">
        <w:trPr>
          <w:trHeight w:val="125"/>
        </w:trPr>
        <w:tc>
          <w:tcPr>
            <w:tcW w:w="11292"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37111485" w14:textId="77777777" w:rsidR="003E18AB" w:rsidRDefault="003E18AB"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CC656E">
        <w:trPr>
          <w:trHeight w:val="125"/>
        </w:trPr>
        <w:tc>
          <w:tcPr>
            <w:tcW w:w="11292"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Default="00137EAF" w:rsidP="00467D99">
            <w:pPr>
              <w:spacing w:after="0"/>
              <w:ind w:left="-6" w:firstLine="6"/>
              <w:rPr>
                <w:rFonts w:cs="Arial"/>
                <w:sz w:val="16"/>
                <w:szCs w:val="16"/>
                <w:lang w:val="en-GB"/>
              </w:rPr>
            </w:pPr>
          </w:p>
          <w:p w14:paraId="254CF29B" w14:textId="77777777" w:rsidR="003E18AB" w:rsidRPr="00226134" w:rsidRDefault="003E18AB"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CC656E">
        <w:trPr>
          <w:trHeight w:val="125"/>
        </w:trPr>
        <w:tc>
          <w:tcPr>
            <w:tcW w:w="11292"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Default="00137EAF" w:rsidP="00467D99">
            <w:pPr>
              <w:spacing w:after="0"/>
              <w:ind w:right="-993"/>
              <w:rPr>
                <w:rFonts w:cs="Arial"/>
                <w:sz w:val="16"/>
                <w:szCs w:val="16"/>
                <w:lang w:val="en-GB"/>
              </w:rPr>
            </w:pPr>
          </w:p>
          <w:p w14:paraId="1403F84E" w14:textId="77777777" w:rsidR="003E18AB" w:rsidRPr="00226134" w:rsidRDefault="003E18AB"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CC656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16"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C656E" w14:paraId="2C902859" w14:textId="77777777" w:rsidTr="00CC656E">
        <w:trPr>
          <w:trHeight w:val="330"/>
        </w:trPr>
        <w:tc>
          <w:tcPr>
            <w:tcW w:w="11292"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340" w:type="dxa"/>
        <w:tblInd w:w="392" w:type="dxa"/>
        <w:tblLayout w:type="fixed"/>
        <w:tblLook w:val="04A0" w:firstRow="1" w:lastRow="0" w:firstColumn="1" w:lastColumn="0" w:noHBand="0" w:noVBand="1"/>
      </w:tblPr>
      <w:tblGrid>
        <w:gridCol w:w="3400"/>
        <w:gridCol w:w="1561"/>
        <w:gridCol w:w="1134"/>
        <w:gridCol w:w="1701"/>
        <w:gridCol w:w="992"/>
        <w:gridCol w:w="2552"/>
      </w:tblGrid>
      <w:tr w:rsidR="000A220B" w:rsidRPr="00CC656E" w14:paraId="2C902874" w14:textId="77777777" w:rsidTr="00CC656E">
        <w:trPr>
          <w:trHeight w:val="5655"/>
        </w:trPr>
        <w:tc>
          <w:tcPr>
            <w:tcW w:w="11340"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C656E"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C656E"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C656E"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C656E"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C656E"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C656E"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C656E"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C656E"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C656E"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C656E"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C656E"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7CF341D1"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CC65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40D6A55A"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CC65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56F1CE66"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CC65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C656E"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36D74205" w:rsidR="00AE5ED5" w:rsidRPr="008921A7" w:rsidRDefault="00AE5ED5" w:rsidP="00CC656E">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CC65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C656E" w14:paraId="2C902886" w14:textId="77777777" w:rsidTr="00CC656E">
        <w:trPr>
          <w:trHeight w:val="4197"/>
        </w:trPr>
        <w:tc>
          <w:tcPr>
            <w:tcW w:w="11340"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2A9701A" w14:textId="7B0C95D3" w:rsidR="00A939CD" w:rsidRPr="006F4618" w:rsidRDefault="00AD30DC" w:rsidP="00CC656E">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C656E"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please </w:t>
                  </w:r>
                  <w:proofErr w:type="gramStart"/>
                  <w:r w:rsidRPr="006F4618">
                    <w:rPr>
                      <w:rFonts w:eastAsia="Times New Roman" w:cstheme="minorHAnsi"/>
                      <w:bCs/>
                      <w:color w:val="000000"/>
                      <w:sz w:val="16"/>
                      <w:szCs w:val="16"/>
                      <w:lang w:val="en-GB" w:eastAsia="en-GB"/>
                    </w:rPr>
                    <w:t>specify:</w:t>
                  </w:r>
                  <w:proofErr w:type="gramEnd"/>
                  <w:r w:rsidRPr="006F4618">
                    <w:rPr>
                      <w:rFonts w:eastAsia="Times New Roman" w:cstheme="minorHAnsi"/>
                      <w:bCs/>
                      <w:color w:val="000000"/>
                      <w:sz w:val="16"/>
                      <w:szCs w:val="16"/>
                      <w:lang w:val="en-GB" w:eastAsia="en-GB"/>
                    </w:rPr>
                    <w:t xml:space="preserve">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C656E"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C656E"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55F55ADD" w14:textId="77777777" w:rsidR="008921A7" w:rsidRDefault="008921A7" w:rsidP="00373163">
                  <w:pPr>
                    <w:spacing w:after="0" w:line="240" w:lineRule="auto"/>
                    <w:rPr>
                      <w:rFonts w:eastAsia="Times New Roman" w:cstheme="minorHAnsi"/>
                      <w:bCs/>
                      <w:color w:val="000000"/>
                      <w:sz w:val="16"/>
                      <w:szCs w:val="16"/>
                      <w:lang w:val="en-GB" w:eastAsia="en-GB"/>
                    </w:rPr>
                  </w:pPr>
                </w:p>
                <w:p w14:paraId="2C902882" w14:textId="4E8E080D" w:rsidR="00CC656E" w:rsidRPr="006F4618" w:rsidRDefault="00CC656E" w:rsidP="00373163">
                  <w:pPr>
                    <w:spacing w:after="0" w:line="240" w:lineRule="auto"/>
                    <w:rPr>
                      <w:rFonts w:eastAsia="Times New Roman" w:cstheme="minorHAnsi"/>
                      <w:bCs/>
                      <w:color w:val="000000"/>
                      <w:sz w:val="16"/>
                      <w:szCs w:val="16"/>
                      <w:lang w:val="en-GB" w:eastAsia="en-GB"/>
                    </w:rPr>
                  </w:pPr>
                </w:p>
              </w:tc>
            </w:tr>
            <w:tr w:rsidR="00373163" w:rsidRPr="00CC656E"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4E5CB76B" w14:textId="77777777" w:rsidR="008921A7" w:rsidRDefault="008921A7" w:rsidP="00373163">
                  <w:pPr>
                    <w:spacing w:after="0" w:line="240" w:lineRule="auto"/>
                    <w:rPr>
                      <w:rFonts w:eastAsia="Times New Roman" w:cstheme="minorHAnsi"/>
                      <w:bCs/>
                      <w:color w:val="000000"/>
                      <w:sz w:val="16"/>
                      <w:szCs w:val="16"/>
                      <w:lang w:val="en-GB" w:eastAsia="en-GB"/>
                    </w:rPr>
                  </w:pPr>
                </w:p>
                <w:p w14:paraId="6CBFB64D" w14:textId="2AAB77A9" w:rsidR="00CC656E" w:rsidRPr="006F4618" w:rsidRDefault="00CC656E" w:rsidP="00373163">
                  <w:pPr>
                    <w:spacing w:after="0" w:line="240" w:lineRule="auto"/>
                    <w:rPr>
                      <w:rFonts w:eastAsia="Times New Roman" w:cstheme="minorHAnsi"/>
                      <w:bCs/>
                      <w:color w:val="000000"/>
                      <w:sz w:val="16"/>
                      <w:szCs w:val="16"/>
                      <w:lang w:val="en-GB" w:eastAsia="en-GB"/>
                    </w:rPr>
                  </w:pPr>
                </w:p>
              </w:tc>
            </w:tr>
          </w:tbl>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C656E" w14:paraId="2C902888" w14:textId="77777777" w:rsidTr="00CC656E">
        <w:trPr>
          <w:trHeight w:val="564"/>
        </w:trPr>
        <w:tc>
          <w:tcPr>
            <w:tcW w:w="1134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CC656E">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55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CC656E">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hideMark/>
          </w:tcPr>
          <w:p w14:paraId="2C902895" w14:textId="2E1272E3" w:rsidR="00C818D9" w:rsidRPr="006F4618" w:rsidRDefault="00C818D9" w:rsidP="00CC656E">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2" w:type="dxa"/>
            <w:tcBorders>
              <w:top w:val="single" w:sz="8" w:space="0" w:color="auto"/>
              <w:left w:val="nil"/>
              <w:bottom w:val="single" w:sz="8" w:space="0" w:color="auto"/>
              <w:right w:val="double" w:sz="6" w:space="0" w:color="000000"/>
            </w:tcBorders>
            <w:shd w:val="clear" w:color="auto" w:fill="auto"/>
            <w:vAlign w:val="bottom"/>
            <w:hideMark/>
          </w:tcPr>
          <w:p w14:paraId="386505B7" w14:textId="77777777" w:rsidR="00CC656E" w:rsidRDefault="00CC656E" w:rsidP="00B57D80">
            <w:pPr>
              <w:spacing w:after="0" w:line="240" w:lineRule="auto"/>
              <w:jc w:val="center"/>
              <w:rPr>
                <w:rFonts w:eastAsia="Times New Roman" w:cstheme="minorHAnsi"/>
                <w:b/>
                <w:bCs/>
                <w:color w:val="000000"/>
                <w:sz w:val="16"/>
                <w:szCs w:val="16"/>
                <w:lang w:val="en-GB" w:eastAsia="en-GB"/>
              </w:rPr>
            </w:pPr>
          </w:p>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C656E" w14:paraId="2C9028A0" w14:textId="77777777" w:rsidTr="00CC656E">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hideMark/>
          </w:tcPr>
          <w:p w14:paraId="2C90289D" w14:textId="77777777" w:rsidR="00C818D9" w:rsidRPr="006F4618" w:rsidRDefault="00C818D9" w:rsidP="00CC656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2" w:type="dxa"/>
            <w:tcBorders>
              <w:top w:val="single" w:sz="8" w:space="0" w:color="auto"/>
              <w:left w:val="nil"/>
              <w:bottom w:val="single" w:sz="8" w:space="0" w:color="auto"/>
              <w:right w:val="double" w:sz="6" w:space="0" w:color="000000"/>
            </w:tcBorders>
            <w:shd w:val="clear" w:color="auto" w:fill="auto"/>
            <w:vAlign w:val="bottom"/>
            <w:hideMark/>
          </w:tcPr>
          <w:p w14:paraId="16990BA2" w14:textId="77777777" w:rsidR="00CC656E" w:rsidRDefault="00CC656E" w:rsidP="00B57D80">
            <w:pPr>
              <w:spacing w:after="0" w:line="240" w:lineRule="auto"/>
              <w:jc w:val="center"/>
              <w:rPr>
                <w:rFonts w:eastAsia="Times New Roman" w:cstheme="minorHAnsi"/>
                <w:b/>
                <w:bCs/>
                <w:color w:val="000000"/>
                <w:sz w:val="16"/>
                <w:szCs w:val="16"/>
                <w:lang w:val="en-GB" w:eastAsia="en-GB"/>
              </w:rPr>
            </w:pPr>
          </w:p>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C656E" w14:paraId="2C9028A8" w14:textId="77777777" w:rsidTr="00CC656E">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hideMark/>
          </w:tcPr>
          <w:p w14:paraId="2C9028A5" w14:textId="77777777" w:rsidR="00C818D9" w:rsidRPr="006F4618" w:rsidRDefault="00C818D9" w:rsidP="00CC656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2" w:type="dxa"/>
            <w:tcBorders>
              <w:top w:val="single" w:sz="8" w:space="0" w:color="auto"/>
              <w:left w:val="nil"/>
              <w:bottom w:val="double" w:sz="6" w:space="0" w:color="auto"/>
              <w:right w:val="double" w:sz="6" w:space="0" w:color="000000"/>
            </w:tcBorders>
            <w:shd w:val="clear" w:color="auto" w:fill="auto"/>
            <w:vAlign w:val="bottom"/>
            <w:hideMark/>
          </w:tcPr>
          <w:p w14:paraId="08600AA4" w14:textId="77777777" w:rsidR="00C818D9" w:rsidRDefault="00C818D9" w:rsidP="00B57D80">
            <w:pPr>
              <w:spacing w:after="0" w:line="240" w:lineRule="auto"/>
              <w:jc w:val="center"/>
              <w:rPr>
                <w:rFonts w:eastAsia="Times New Roman" w:cstheme="minorHAnsi"/>
                <w:b/>
                <w:bCs/>
                <w:color w:val="000000"/>
                <w:sz w:val="16"/>
                <w:szCs w:val="16"/>
                <w:lang w:val="en-GB" w:eastAsia="en-GB"/>
              </w:rPr>
            </w:pPr>
          </w:p>
          <w:p w14:paraId="2C9028A7" w14:textId="77777777" w:rsidR="00CC656E" w:rsidRPr="006F4618" w:rsidRDefault="00CC656E"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sectPr w:rsidR="008921A7" w:rsidSect="00CC656E">
      <w:headerReference w:type="default" r:id="rId23"/>
      <w:footerReference w:type="default" r:id="rId24"/>
      <w:headerReference w:type="first" r:id="rId25"/>
      <w:endnotePr>
        <w:numFmt w:val="decimal"/>
      </w:endnotePr>
      <w:type w:val="continuous"/>
      <w:pgSz w:w="11906" w:h="16838"/>
      <w:pgMar w:top="167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w:t>
      </w:r>
      <w:proofErr w:type="gramStart"/>
      <w:r w:rsidRPr="00D625C8">
        <w:rPr>
          <w:lang w:val="en-GB"/>
        </w:rPr>
        <w:t>should be used</w:t>
      </w:r>
      <w:proofErr w:type="gramEnd"/>
      <w:r w:rsidRPr="00D625C8">
        <w:rPr>
          <w:lang w:val="en-GB"/>
        </w:rPr>
        <w:t xml:space="preserve">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xml:space="preserve">: a unique identifier that every higher education institution that </w:t>
      </w:r>
      <w:proofErr w:type="gramStart"/>
      <w:r w:rsidRPr="00D625C8">
        <w:rPr>
          <w:rFonts w:cs="Arial"/>
          <w:sz w:val="22"/>
          <w:szCs w:val="22"/>
          <w:lang w:val="en-GB"/>
        </w:rPr>
        <w:t>has been awarded</w:t>
      </w:r>
      <w:proofErr w:type="gramEnd"/>
      <w:r w:rsidRPr="00D625C8">
        <w:rPr>
          <w:rFonts w:cs="Arial"/>
          <w:sz w:val="22"/>
          <w:szCs w:val="22"/>
          <w:lang w:val="en-GB"/>
        </w:rPr>
        <w:t xml:space="preserve">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sidR="00DA524D">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stonotadichiusura"/>
        <w:ind w:left="284"/>
        <w:rPr>
          <w:lang w:val="en-GB"/>
        </w:rPr>
      </w:pPr>
    </w:p>
  </w:endnote>
  <w:endnote w:id="9">
    <w:p w14:paraId="53948FC2"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stonotadichiusura"/>
        <w:ind w:left="284"/>
        <w:rPr>
          <w:lang w:val="en-GB"/>
        </w:rPr>
      </w:pPr>
    </w:p>
  </w:endnote>
  <w:endnote w:id="10">
    <w:p w14:paraId="2C90295B" w14:textId="77777777"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xml:space="preserve">: in countries where the "ECTS" system it is not in place, in particular for institutions located in Partner Countries not participating in the Bologna process, "ECTS" needs to be replaced in all tables by the name of the equivalent system that is used and a </w:t>
      </w:r>
      <w:proofErr w:type="spellStart"/>
      <w:r w:rsidRPr="00D625C8">
        <w:rPr>
          <w:sz w:val="22"/>
          <w:szCs w:val="22"/>
          <w:lang w:val="en-GB"/>
        </w:rPr>
        <w:t>weblink</w:t>
      </w:r>
      <w:proofErr w:type="spellEnd"/>
      <w:r w:rsidRPr="00D625C8">
        <w:rPr>
          <w:sz w:val="22"/>
          <w:szCs w:val="22"/>
          <w:lang w:val="en-GB"/>
        </w:rPr>
        <w:t xml:space="preserve"> to an explanation to the system should be added.</w:t>
      </w:r>
    </w:p>
  </w:endnote>
  <w:endnote w:id="11">
    <w:p w14:paraId="2C90295C" w14:textId="47EAC172"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 xml:space="preserve">email of the Responsible person </w:t>
      </w:r>
      <w:proofErr w:type="gramStart"/>
      <w:r w:rsidRPr="00DA524D">
        <w:rPr>
          <w:rFonts w:cstheme="minorHAnsi"/>
          <w:sz w:val="22"/>
          <w:szCs w:val="22"/>
          <w:lang w:val="en-GB"/>
        </w:rPr>
        <w:t>must be filled in</w:t>
      </w:r>
      <w:proofErr w:type="gramEnd"/>
      <w:r w:rsidRPr="00DA524D">
        <w:rPr>
          <w:rFonts w:cstheme="minorHAnsi"/>
          <w:sz w:val="22"/>
          <w:szCs w:val="22"/>
          <w:lang w:val="en-GB"/>
        </w:rPr>
        <w:t xml:space="preserve"> only in case it differs from that of the Contact person mentioned at the top of the document.</w:t>
      </w:r>
    </w:p>
  </w:endnote>
  <w:endnote w:id="12">
    <w:p w14:paraId="06CB4FDC" w14:textId="5FDE6259"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 xml:space="preserve">The name and email of the Supervisor </w:t>
      </w:r>
      <w:proofErr w:type="gramStart"/>
      <w:r w:rsidRPr="006F4618">
        <w:rPr>
          <w:rFonts w:cstheme="minorHAnsi"/>
          <w:sz w:val="22"/>
          <w:szCs w:val="22"/>
          <w:lang w:val="en-GB"/>
        </w:rPr>
        <w:t>must be filled in</w:t>
      </w:r>
      <w:proofErr w:type="gramEnd"/>
      <w:r w:rsidRPr="006F4618">
        <w:rPr>
          <w:rFonts w:cstheme="minorHAnsi"/>
          <w:sz w:val="22"/>
          <w:szCs w:val="22"/>
          <w:lang w:val="en-GB"/>
        </w:rPr>
        <w:t xml:space="preserve"> only in case it differs from that of the Contact person mentioned at the top of the document.</w:t>
      </w:r>
    </w:p>
    <w:p w14:paraId="2C90295D" w14:textId="57CDA1F6"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3D48258D" w:rsidR="008921A7" w:rsidRDefault="008921A7">
        <w:pPr>
          <w:pStyle w:val="Pidipagina"/>
          <w:jc w:val="center"/>
        </w:pPr>
        <w:r>
          <w:fldChar w:fldCharType="begin"/>
        </w:r>
        <w:r>
          <w:instrText xml:space="preserve"> PAGE   \* MERGEFORMAT </w:instrText>
        </w:r>
        <w:r>
          <w:fldChar w:fldCharType="separate"/>
        </w:r>
        <w:r w:rsidR="003E18AB">
          <w:rPr>
            <w:noProof/>
          </w:rPr>
          <w:t>3</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105C194A" w:rsidR="008921A7" w:rsidRDefault="008921A7">
    <w:pPr>
      <w:pStyle w:val="Intestazione"/>
    </w:pPr>
    <w:r w:rsidRPr="00A04811">
      <w:rPr>
        <w:noProof/>
        <w:lang w:eastAsia="it-IT"/>
      </w:rPr>
      <mc:AlternateContent>
        <mc:Choice Requires="wps">
          <w:drawing>
            <wp:anchor distT="0" distB="0" distL="114300" distR="114300" simplePos="0" relativeHeight="251668480" behindDoc="0" locked="0" layoutInCell="1" allowOverlap="1" wp14:anchorId="085790B9" wp14:editId="3842E7E7">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790B9" id="_x0000_t202" coordsize="21600,21600" o:spt="202" path="m,l,21600r21600,l21600,xe">
              <v:stroke joinstyle="miter"/>
              <v:path gradientshapeok="t" o:connecttype="rect"/>
            </v:shapetype>
            <v:shape id="Text Box 4" o:spid="_x0000_s1026"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6P3sgIAALk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3162330B"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roofErr w:type="gramStart"/>
                          <w:r w:rsidR="00CC656E">
                            <w:rPr>
                              <w:rFonts w:ascii="Verdana" w:hAnsi="Verdana" w:cstheme="minorHAnsi"/>
                              <w:b/>
                              <w:i/>
                              <w:color w:val="003CB4"/>
                              <w:sz w:val="14"/>
                              <w:szCs w:val="14"/>
                              <w:lang w:val="en-GB"/>
                            </w:rPr>
                            <w:t>:………………………..</w:t>
                          </w:r>
                          <w:proofErr w:type="gramEnd"/>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7"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6JtgIAAMA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3162330B"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roofErr w:type="gramStart"/>
                    <w:r w:rsidR="00CC656E">
                      <w:rPr>
                        <w:rFonts w:ascii="Verdana" w:hAnsi="Verdana" w:cstheme="minorHAnsi"/>
                        <w:b/>
                        <w:i/>
                        <w:color w:val="003CB4"/>
                        <w:sz w:val="14"/>
                        <w:szCs w:val="14"/>
                        <w:lang w:val="en-GB"/>
                      </w:rPr>
                      <w:t>:………………………..</w:t>
                    </w:r>
                    <w:proofErr w:type="gramEnd"/>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206"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207"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4D1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18AB"/>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56E"/>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1B5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027EB"/>
  <w15:docId w15:val="{2547CE43-02C8-4035-9424-6AFA6709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http://www.bolognajazzfestival.com/wp-content/uploads/2015/10/Logo_cons_Bologna_400x400.jp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https://www.donazioni.unibo.it/imgs/logo-almamater.png"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0e52a87e-fa0e-4867-9149-5c43122db7fb"/>
    <ds:schemaRef ds:uri="http://schemas.microsoft.com/office/2006/metadata/properties"/>
    <ds:schemaRef ds:uri="http://schemas.openxmlformats.org/package/2006/metadata/core-properties"/>
    <ds:schemaRef ds:uri="http://schemas.microsoft.com/sharepoint/v3/fields"/>
    <ds:schemaRef ds:uri="http://purl.org/dc/terms/"/>
  </ds:schemaRefs>
</ds:datastoreItem>
</file>

<file path=customXml/itemProps4.xml><?xml version="1.0" encoding="utf-8"?>
<ds:datastoreItem xmlns:ds="http://schemas.openxmlformats.org/officeDocument/2006/customXml" ds:itemID="{13E15325-4A7E-4595-B8DD-9DDF4E6F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823</Words>
  <Characters>4695</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carlo</cp:lastModifiedBy>
  <cp:revision>3</cp:revision>
  <cp:lastPrinted>2015-04-10T09:51:00Z</cp:lastPrinted>
  <dcterms:created xsi:type="dcterms:W3CDTF">2015-10-14T07:56:00Z</dcterms:created>
  <dcterms:modified xsi:type="dcterms:W3CDTF">2017-03-02T10:24:00Z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