
<file path=[Content_Types].xml><?xml version="1.0" encoding="utf-8"?>
<Types xmlns="http://schemas.openxmlformats.org/package/2006/content-types">
  <Default Extension="xml" ContentType="application/xml"/>
  <Default Extension="wmf" ContentType="image/x-wmf"/>
  <Default Extension="jpeg" ContentType="image/jpeg"/>
  <Default Extension="rels" ContentType="application/vnd.openxmlformats-package.relationships+xml"/>
  <Default Extension="emf" ContentType="image/x-emf"/>
  <Default Extension="bin" ContentType="application/vnd.openxmlformats-officedocument.oleObject"/>
  <Default Extension="png" ContentType="image/pn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BC82111" w14:textId="77777777" w:rsidR="00973564" w:rsidRDefault="00973564">
      <w:pPr>
        <w:pStyle w:val="Titolo"/>
        <w:spacing w:after="240"/>
        <w:rPr>
          <w:sz w:val="36"/>
        </w:rPr>
      </w:pPr>
      <w:r>
        <w:rPr>
          <w:sz w:val="36"/>
        </w:rPr>
        <w:t>Organizzazione dei Dati</w:t>
      </w:r>
    </w:p>
    <w:p w14:paraId="57A97658" w14:textId="77777777" w:rsidR="00973564" w:rsidRDefault="00973564">
      <w:pPr>
        <w:pStyle w:val="Rientrocorpodeltesto"/>
        <w:spacing w:before="120" w:after="120" w:line="264" w:lineRule="auto"/>
        <w:rPr>
          <w:color w:val="0000FF"/>
          <w:sz w:val="28"/>
        </w:rPr>
      </w:pPr>
      <w:r>
        <w:rPr>
          <w:color w:val="0000FF"/>
          <w:sz w:val="28"/>
        </w:rPr>
        <w:t>Raw Data</w:t>
      </w:r>
    </w:p>
    <w:p w14:paraId="1B2E00C3" w14:textId="77777777" w:rsidR="00973564" w:rsidRDefault="00973564">
      <w:pPr>
        <w:pStyle w:val="Rientrocorpodeltesto"/>
        <w:spacing w:before="120" w:after="120" w:line="264" w:lineRule="auto"/>
      </w:pPr>
      <w:r>
        <w:t>L’informazione raccolta per descrivere la caratteristica di una popolazione o di un campione è una sequenza di dati casuali non ordinati.</w:t>
      </w:r>
    </w:p>
    <w:tbl>
      <w:tblPr>
        <w:tblW w:w="9355" w:type="dxa"/>
        <w:tblInd w:w="4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355"/>
      </w:tblGrid>
      <w:tr w:rsidR="00973564" w14:paraId="010C1EFF" w14:textId="77777777">
        <w:trPr>
          <w:cantSplit/>
        </w:trPr>
        <w:tc>
          <w:tcPr>
            <w:tcW w:w="9355" w:type="dxa"/>
          </w:tcPr>
          <w:p w14:paraId="4EDFF6CE" w14:textId="77777777" w:rsidR="00973564" w:rsidRDefault="00973564">
            <w:pPr>
              <w:spacing w:before="60" w:after="60" w:line="288" w:lineRule="auto"/>
              <w:rPr>
                <w:b/>
                <w:bCs/>
              </w:rPr>
            </w:pPr>
            <w:r>
              <w:rPr>
                <w:b/>
                <w:bCs/>
              </w:rPr>
              <w:t xml:space="preserve">Raw Data o dati grezzi. </w:t>
            </w:r>
            <w:r>
              <w:t xml:space="preserve">Insieme di dati registrati secondo la sequenza di raccolta che </w:t>
            </w:r>
            <w:r>
              <w:rPr>
                <w:b/>
                <w:bCs/>
              </w:rPr>
              <w:t>non</w:t>
            </w:r>
            <w:r>
              <w:t xml:space="preserve"> sono stati sottoposti ad alcuna analisi o manipolazione preliminare.</w:t>
            </w:r>
            <w:r>
              <w:rPr>
                <w:b/>
                <w:bCs/>
              </w:rPr>
              <w:t xml:space="preserve">  </w:t>
            </w:r>
          </w:p>
        </w:tc>
      </w:tr>
    </w:tbl>
    <w:p w14:paraId="490DCE2A" w14:textId="77777777" w:rsidR="00973564" w:rsidRDefault="00973564">
      <w:pPr>
        <w:pStyle w:val="Rientrocorpodeltesto2"/>
        <w:spacing w:after="120" w:line="264" w:lineRule="auto"/>
      </w:pPr>
      <w:r>
        <w:t xml:space="preserve">La Tabella 2.1 riporta l’età in anni di 50 studenti iscritti alla Università di Ferrara. I valori raccolti in successione: 20, 19, 27, ecc. sono un esempio di un </w:t>
      </w:r>
      <w:r>
        <w:rPr>
          <w:b/>
          <w:bCs/>
        </w:rPr>
        <w:t>raw data-set di tipo quantitativo</w:t>
      </w:r>
      <w:r>
        <w:t xml:space="preserve">. </w:t>
      </w:r>
    </w:p>
    <w:tbl>
      <w:tblPr>
        <w:tblW w:w="3600" w:type="dxa"/>
        <w:jc w:val="center"/>
        <w:tblCellMar>
          <w:left w:w="0" w:type="dxa"/>
          <w:right w:w="0" w:type="dxa"/>
        </w:tblCellMar>
        <w:tblLook w:val="00A0" w:firstRow="1" w:lastRow="0" w:firstColumn="1" w:lastColumn="0" w:noHBand="0" w:noVBand="0"/>
      </w:tblPr>
      <w:tblGrid>
        <w:gridCol w:w="851"/>
        <w:gridCol w:w="851"/>
        <w:gridCol w:w="851"/>
        <w:gridCol w:w="851"/>
        <w:gridCol w:w="851"/>
        <w:gridCol w:w="851"/>
        <w:gridCol w:w="851"/>
        <w:gridCol w:w="851"/>
        <w:gridCol w:w="851"/>
        <w:gridCol w:w="851"/>
      </w:tblGrid>
      <w:tr w:rsidR="00973564" w:rsidRPr="00E52783" w14:paraId="07CEA6F4" w14:textId="77777777">
        <w:trPr>
          <w:trHeight w:val="264"/>
          <w:jc w:val="center"/>
        </w:trPr>
        <w:tc>
          <w:tcPr>
            <w:tcW w:w="851" w:type="dxa"/>
            <w:gridSpan w:val="10"/>
            <w:noWrap/>
            <w:tcMar>
              <w:top w:w="12" w:type="dxa"/>
              <w:left w:w="12" w:type="dxa"/>
              <w:bottom w:w="0" w:type="dxa"/>
              <w:right w:w="12" w:type="dxa"/>
            </w:tcMar>
            <w:vAlign w:val="bottom"/>
          </w:tcPr>
          <w:p w14:paraId="31AAFD92" w14:textId="77777777" w:rsidR="00973564" w:rsidRPr="00E52783" w:rsidRDefault="00973564">
            <w:pPr>
              <w:pStyle w:val="Titolo1"/>
              <w:jc w:val="left"/>
              <w:rPr>
                <w:rFonts w:ascii="Tahoma" w:hAnsi="Tahoma" w:cs="Tahoma"/>
                <w:sz w:val="22"/>
              </w:rPr>
            </w:pPr>
            <w:r w:rsidRPr="00E52783">
              <w:rPr>
                <w:rFonts w:ascii="Tahoma" w:hAnsi="Tahoma" w:cs="Tahoma"/>
                <w:sz w:val="22"/>
              </w:rPr>
              <w:t>Tabella 2.1</w:t>
            </w:r>
            <w:r w:rsidRPr="00E52783">
              <w:rPr>
                <w:rFonts w:ascii="Tahoma" w:hAnsi="Tahoma" w:cs="Tahoma"/>
                <w:b w:val="0"/>
                <w:bCs w:val="0"/>
                <w:sz w:val="22"/>
              </w:rPr>
              <w:t>. Età degli studenti</w:t>
            </w:r>
          </w:p>
        </w:tc>
      </w:tr>
      <w:tr w:rsidR="00973564" w:rsidRPr="00E52783" w14:paraId="14C06AD2" w14:textId="77777777">
        <w:trPr>
          <w:trHeight w:val="264"/>
          <w:jc w:val="center"/>
        </w:trPr>
        <w:tc>
          <w:tcPr>
            <w:tcW w:w="851" w:type="dxa"/>
            <w:tcBorders>
              <w:top w:val="single" w:sz="18" w:space="0" w:color="0000FF"/>
            </w:tcBorders>
            <w:noWrap/>
            <w:tcMar>
              <w:top w:w="12" w:type="dxa"/>
              <w:left w:w="12" w:type="dxa"/>
              <w:bottom w:w="0" w:type="dxa"/>
              <w:right w:w="12" w:type="dxa"/>
            </w:tcMar>
            <w:vAlign w:val="bottom"/>
          </w:tcPr>
          <w:p w14:paraId="1DE79B1C" w14:textId="77777777" w:rsidR="00973564" w:rsidRPr="00E52783" w:rsidRDefault="00973564">
            <w:pPr>
              <w:jc w:val="center"/>
              <w:rPr>
                <w:rFonts w:ascii="Tahoma" w:hAnsi="Tahoma" w:cs="Tahoma"/>
                <w:sz w:val="22"/>
                <w:szCs w:val="20"/>
              </w:rPr>
            </w:pPr>
            <w:r w:rsidRPr="00E52783">
              <w:rPr>
                <w:rFonts w:ascii="Tahoma" w:hAnsi="Tahoma" w:cs="Tahoma"/>
                <w:sz w:val="22"/>
                <w:szCs w:val="20"/>
              </w:rPr>
              <w:t>20</w:t>
            </w:r>
          </w:p>
        </w:tc>
        <w:tc>
          <w:tcPr>
            <w:tcW w:w="851" w:type="dxa"/>
            <w:tcBorders>
              <w:top w:val="single" w:sz="18" w:space="0" w:color="0000FF"/>
            </w:tcBorders>
            <w:noWrap/>
            <w:tcMar>
              <w:top w:w="12" w:type="dxa"/>
              <w:left w:w="12" w:type="dxa"/>
              <w:bottom w:w="0" w:type="dxa"/>
              <w:right w:w="12" w:type="dxa"/>
            </w:tcMar>
            <w:vAlign w:val="bottom"/>
          </w:tcPr>
          <w:p w14:paraId="59364B0D" w14:textId="77777777" w:rsidR="00973564" w:rsidRPr="00E52783" w:rsidRDefault="00973564">
            <w:pPr>
              <w:jc w:val="center"/>
              <w:rPr>
                <w:rFonts w:ascii="Tahoma" w:hAnsi="Tahoma" w:cs="Tahoma"/>
                <w:sz w:val="22"/>
                <w:szCs w:val="20"/>
              </w:rPr>
            </w:pPr>
            <w:r w:rsidRPr="00E52783">
              <w:rPr>
                <w:rFonts w:ascii="Tahoma" w:hAnsi="Tahoma" w:cs="Tahoma"/>
                <w:sz w:val="22"/>
                <w:szCs w:val="20"/>
              </w:rPr>
              <w:t>19</w:t>
            </w:r>
          </w:p>
        </w:tc>
        <w:tc>
          <w:tcPr>
            <w:tcW w:w="851" w:type="dxa"/>
            <w:tcBorders>
              <w:top w:val="single" w:sz="18" w:space="0" w:color="0000FF"/>
            </w:tcBorders>
            <w:noWrap/>
            <w:tcMar>
              <w:top w:w="12" w:type="dxa"/>
              <w:left w:w="12" w:type="dxa"/>
              <w:bottom w:w="0" w:type="dxa"/>
              <w:right w:w="12" w:type="dxa"/>
            </w:tcMar>
            <w:vAlign w:val="bottom"/>
          </w:tcPr>
          <w:p w14:paraId="12EA0F50" w14:textId="77777777" w:rsidR="00973564" w:rsidRPr="00E52783" w:rsidRDefault="00973564">
            <w:pPr>
              <w:jc w:val="center"/>
              <w:rPr>
                <w:rFonts w:ascii="Tahoma" w:hAnsi="Tahoma" w:cs="Tahoma"/>
                <w:sz w:val="22"/>
                <w:szCs w:val="20"/>
              </w:rPr>
            </w:pPr>
            <w:r w:rsidRPr="00E52783">
              <w:rPr>
                <w:rFonts w:ascii="Tahoma" w:hAnsi="Tahoma" w:cs="Tahoma"/>
                <w:sz w:val="22"/>
                <w:szCs w:val="20"/>
              </w:rPr>
              <w:t>27</w:t>
            </w:r>
          </w:p>
        </w:tc>
        <w:tc>
          <w:tcPr>
            <w:tcW w:w="851" w:type="dxa"/>
            <w:tcBorders>
              <w:top w:val="single" w:sz="18" w:space="0" w:color="0000FF"/>
            </w:tcBorders>
            <w:noWrap/>
            <w:tcMar>
              <w:top w:w="12" w:type="dxa"/>
              <w:left w:w="12" w:type="dxa"/>
              <w:bottom w:w="0" w:type="dxa"/>
              <w:right w:w="12" w:type="dxa"/>
            </w:tcMar>
            <w:vAlign w:val="bottom"/>
          </w:tcPr>
          <w:p w14:paraId="385A1E85" w14:textId="77777777" w:rsidR="00973564" w:rsidRPr="00E52783" w:rsidRDefault="00973564">
            <w:pPr>
              <w:jc w:val="center"/>
              <w:rPr>
                <w:rFonts w:ascii="Tahoma" w:hAnsi="Tahoma" w:cs="Tahoma"/>
                <w:sz w:val="22"/>
                <w:szCs w:val="20"/>
              </w:rPr>
            </w:pPr>
            <w:r w:rsidRPr="00E52783">
              <w:rPr>
                <w:rFonts w:ascii="Tahoma" w:hAnsi="Tahoma" w:cs="Tahoma"/>
                <w:sz w:val="22"/>
                <w:szCs w:val="20"/>
              </w:rPr>
              <w:t>20</w:t>
            </w:r>
          </w:p>
        </w:tc>
        <w:tc>
          <w:tcPr>
            <w:tcW w:w="851" w:type="dxa"/>
            <w:tcBorders>
              <w:top w:val="single" w:sz="18" w:space="0" w:color="0000FF"/>
            </w:tcBorders>
            <w:noWrap/>
            <w:tcMar>
              <w:top w:w="12" w:type="dxa"/>
              <w:left w:w="12" w:type="dxa"/>
              <w:bottom w:w="0" w:type="dxa"/>
              <w:right w:w="12" w:type="dxa"/>
            </w:tcMar>
            <w:vAlign w:val="bottom"/>
          </w:tcPr>
          <w:p w14:paraId="74519F77" w14:textId="77777777" w:rsidR="00973564" w:rsidRPr="00E52783" w:rsidRDefault="00973564">
            <w:pPr>
              <w:jc w:val="center"/>
              <w:rPr>
                <w:rFonts w:ascii="Tahoma" w:hAnsi="Tahoma" w:cs="Tahoma"/>
                <w:sz w:val="22"/>
                <w:szCs w:val="20"/>
              </w:rPr>
            </w:pPr>
            <w:r w:rsidRPr="00E52783">
              <w:rPr>
                <w:rFonts w:ascii="Tahoma" w:hAnsi="Tahoma" w:cs="Tahoma"/>
                <w:sz w:val="22"/>
                <w:szCs w:val="20"/>
              </w:rPr>
              <w:t>20</w:t>
            </w:r>
          </w:p>
        </w:tc>
        <w:tc>
          <w:tcPr>
            <w:tcW w:w="851" w:type="dxa"/>
            <w:tcBorders>
              <w:top w:val="single" w:sz="18" w:space="0" w:color="0000FF"/>
            </w:tcBorders>
            <w:noWrap/>
            <w:tcMar>
              <w:top w:w="12" w:type="dxa"/>
              <w:left w:w="12" w:type="dxa"/>
              <w:bottom w:w="0" w:type="dxa"/>
              <w:right w:w="12" w:type="dxa"/>
            </w:tcMar>
            <w:vAlign w:val="bottom"/>
          </w:tcPr>
          <w:p w14:paraId="7A5F9F8C" w14:textId="77777777" w:rsidR="00973564" w:rsidRPr="00E52783" w:rsidRDefault="00973564">
            <w:pPr>
              <w:jc w:val="center"/>
              <w:rPr>
                <w:rFonts w:ascii="Tahoma" w:hAnsi="Tahoma" w:cs="Tahoma"/>
                <w:sz w:val="22"/>
                <w:szCs w:val="20"/>
              </w:rPr>
            </w:pPr>
            <w:r w:rsidRPr="00E52783">
              <w:rPr>
                <w:rFonts w:ascii="Tahoma" w:hAnsi="Tahoma" w:cs="Tahoma"/>
                <w:sz w:val="22"/>
                <w:szCs w:val="20"/>
              </w:rPr>
              <w:t>27</w:t>
            </w:r>
          </w:p>
        </w:tc>
        <w:tc>
          <w:tcPr>
            <w:tcW w:w="851" w:type="dxa"/>
            <w:tcBorders>
              <w:top w:val="single" w:sz="18" w:space="0" w:color="0000FF"/>
            </w:tcBorders>
            <w:noWrap/>
            <w:tcMar>
              <w:top w:w="12" w:type="dxa"/>
              <w:left w:w="12" w:type="dxa"/>
              <w:bottom w:w="0" w:type="dxa"/>
              <w:right w:w="12" w:type="dxa"/>
            </w:tcMar>
            <w:vAlign w:val="bottom"/>
          </w:tcPr>
          <w:p w14:paraId="4178BFDC" w14:textId="77777777" w:rsidR="00973564" w:rsidRPr="00E52783" w:rsidRDefault="00973564">
            <w:pPr>
              <w:jc w:val="center"/>
              <w:rPr>
                <w:rFonts w:ascii="Tahoma" w:hAnsi="Tahoma" w:cs="Tahoma"/>
                <w:sz w:val="22"/>
                <w:szCs w:val="20"/>
              </w:rPr>
            </w:pPr>
            <w:r w:rsidRPr="00E52783">
              <w:rPr>
                <w:rFonts w:ascii="Tahoma" w:hAnsi="Tahoma" w:cs="Tahoma"/>
                <w:sz w:val="22"/>
                <w:szCs w:val="20"/>
              </w:rPr>
              <w:t>24</w:t>
            </w:r>
          </w:p>
        </w:tc>
        <w:tc>
          <w:tcPr>
            <w:tcW w:w="851" w:type="dxa"/>
            <w:tcBorders>
              <w:top w:val="single" w:sz="18" w:space="0" w:color="0000FF"/>
            </w:tcBorders>
            <w:noWrap/>
            <w:tcMar>
              <w:top w:w="12" w:type="dxa"/>
              <w:left w:w="12" w:type="dxa"/>
              <w:bottom w:w="0" w:type="dxa"/>
              <w:right w:w="12" w:type="dxa"/>
            </w:tcMar>
            <w:vAlign w:val="bottom"/>
          </w:tcPr>
          <w:p w14:paraId="50653A74" w14:textId="77777777" w:rsidR="00973564" w:rsidRPr="00E52783" w:rsidRDefault="00973564">
            <w:pPr>
              <w:jc w:val="center"/>
              <w:rPr>
                <w:rFonts w:ascii="Tahoma" w:hAnsi="Tahoma" w:cs="Tahoma"/>
                <w:sz w:val="22"/>
                <w:szCs w:val="20"/>
              </w:rPr>
            </w:pPr>
            <w:r w:rsidRPr="00E52783">
              <w:rPr>
                <w:rFonts w:ascii="Tahoma" w:hAnsi="Tahoma" w:cs="Tahoma"/>
                <w:sz w:val="22"/>
                <w:szCs w:val="20"/>
              </w:rPr>
              <w:t>27</w:t>
            </w:r>
          </w:p>
        </w:tc>
        <w:tc>
          <w:tcPr>
            <w:tcW w:w="851" w:type="dxa"/>
            <w:tcBorders>
              <w:top w:val="single" w:sz="18" w:space="0" w:color="0000FF"/>
            </w:tcBorders>
            <w:noWrap/>
            <w:tcMar>
              <w:top w:w="12" w:type="dxa"/>
              <w:left w:w="12" w:type="dxa"/>
              <w:bottom w:w="0" w:type="dxa"/>
              <w:right w:w="12" w:type="dxa"/>
            </w:tcMar>
            <w:vAlign w:val="bottom"/>
          </w:tcPr>
          <w:p w14:paraId="568064AF" w14:textId="77777777" w:rsidR="00973564" w:rsidRPr="00E52783" w:rsidRDefault="00973564">
            <w:pPr>
              <w:jc w:val="center"/>
              <w:rPr>
                <w:rFonts w:ascii="Tahoma" w:hAnsi="Tahoma" w:cs="Tahoma"/>
                <w:sz w:val="22"/>
                <w:szCs w:val="20"/>
              </w:rPr>
            </w:pPr>
            <w:r w:rsidRPr="00E52783">
              <w:rPr>
                <w:rFonts w:ascii="Tahoma" w:hAnsi="Tahoma" w:cs="Tahoma"/>
                <w:sz w:val="22"/>
                <w:szCs w:val="20"/>
              </w:rPr>
              <w:t>31</w:t>
            </w:r>
          </w:p>
        </w:tc>
        <w:tc>
          <w:tcPr>
            <w:tcW w:w="851" w:type="dxa"/>
            <w:tcBorders>
              <w:top w:val="single" w:sz="18" w:space="0" w:color="0000FF"/>
            </w:tcBorders>
            <w:noWrap/>
            <w:tcMar>
              <w:top w:w="12" w:type="dxa"/>
              <w:left w:w="12" w:type="dxa"/>
              <w:bottom w:w="0" w:type="dxa"/>
              <w:right w:w="12" w:type="dxa"/>
            </w:tcMar>
            <w:vAlign w:val="bottom"/>
          </w:tcPr>
          <w:p w14:paraId="16A360AC" w14:textId="77777777" w:rsidR="00973564" w:rsidRPr="00E52783" w:rsidRDefault="00973564">
            <w:pPr>
              <w:jc w:val="center"/>
              <w:rPr>
                <w:rFonts w:ascii="Tahoma" w:hAnsi="Tahoma" w:cs="Tahoma"/>
                <w:sz w:val="22"/>
                <w:szCs w:val="20"/>
              </w:rPr>
            </w:pPr>
            <w:r w:rsidRPr="00E52783">
              <w:rPr>
                <w:rFonts w:ascii="Tahoma" w:hAnsi="Tahoma" w:cs="Tahoma"/>
                <w:sz w:val="22"/>
                <w:szCs w:val="20"/>
              </w:rPr>
              <w:t>33</w:t>
            </w:r>
          </w:p>
        </w:tc>
      </w:tr>
      <w:tr w:rsidR="00973564" w:rsidRPr="00E52783" w14:paraId="3B2E1B4A" w14:textId="77777777">
        <w:trPr>
          <w:trHeight w:val="264"/>
          <w:jc w:val="center"/>
        </w:trPr>
        <w:tc>
          <w:tcPr>
            <w:tcW w:w="851" w:type="dxa"/>
            <w:noWrap/>
            <w:tcMar>
              <w:top w:w="12" w:type="dxa"/>
              <w:left w:w="12" w:type="dxa"/>
              <w:bottom w:w="0" w:type="dxa"/>
              <w:right w:w="12" w:type="dxa"/>
            </w:tcMar>
            <w:vAlign w:val="bottom"/>
          </w:tcPr>
          <w:p w14:paraId="34CEC6F1" w14:textId="77777777" w:rsidR="00973564" w:rsidRPr="00E52783" w:rsidRDefault="00973564">
            <w:pPr>
              <w:jc w:val="center"/>
              <w:rPr>
                <w:rFonts w:ascii="Tahoma" w:hAnsi="Tahoma" w:cs="Tahoma"/>
                <w:sz w:val="22"/>
                <w:szCs w:val="20"/>
              </w:rPr>
            </w:pPr>
            <w:r w:rsidRPr="00E52783">
              <w:rPr>
                <w:rFonts w:ascii="Tahoma" w:hAnsi="Tahoma" w:cs="Tahoma"/>
                <w:sz w:val="22"/>
                <w:szCs w:val="20"/>
              </w:rPr>
              <w:t>24</w:t>
            </w:r>
          </w:p>
        </w:tc>
        <w:tc>
          <w:tcPr>
            <w:tcW w:w="851" w:type="dxa"/>
            <w:noWrap/>
            <w:tcMar>
              <w:top w:w="12" w:type="dxa"/>
              <w:left w:w="12" w:type="dxa"/>
              <w:bottom w:w="0" w:type="dxa"/>
              <w:right w:w="12" w:type="dxa"/>
            </w:tcMar>
            <w:vAlign w:val="bottom"/>
          </w:tcPr>
          <w:p w14:paraId="7BB2DE6B" w14:textId="77777777" w:rsidR="00973564" w:rsidRPr="00E52783" w:rsidRDefault="00973564">
            <w:pPr>
              <w:jc w:val="center"/>
              <w:rPr>
                <w:rFonts w:ascii="Tahoma" w:hAnsi="Tahoma" w:cs="Tahoma"/>
                <w:sz w:val="22"/>
                <w:szCs w:val="20"/>
              </w:rPr>
            </w:pPr>
            <w:r w:rsidRPr="00E52783">
              <w:rPr>
                <w:rFonts w:ascii="Tahoma" w:hAnsi="Tahoma" w:cs="Tahoma"/>
                <w:sz w:val="22"/>
                <w:szCs w:val="20"/>
              </w:rPr>
              <w:t>20</w:t>
            </w:r>
          </w:p>
        </w:tc>
        <w:tc>
          <w:tcPr>
            <w:tcW w:w="851" w:type="dxa"/>
            <w:noWrap/>
            <w:tcMar>
              <w:top w:w="12" w:type="dxa"/>
              <w:left w:w="12" w:type="dxa"/>
              <w:bottom w:w="0" w:type="dxa"/>
              <w:right w:w="12" w:type="dxa"/>
            </w:tcMar>
            <w:vAlign w:val="bottom"/>
          </w:tcPr>
          <w:p w14:paraId="180BAB08" w14:textId="77777777" w:rsidR="00973564" w:rsidRPr="00E52783" w:rsidRDefault="00973564">
            <w:pPr>
              <w:jc w:val="center"/>
              <w:rPr>
                <w:rFonts w:ascii="Tahoma" w:hAnsi="Tahoma" w:cs="Tahoma"/>
                <w:sz w:val="22"/>
                <w:szCs w:val="20"/>
              </w:rPr>
            </w:pPr>
            <w:r w:rsidRPr="00E52783">
              <w:rPr>
                <w:rFonts w:ascii="Tahoma" w:hAnsi="Tahoma" w:cs="Tahoma"/>
                <w:sz w:val="22"/>
                <w:szCs w:val="20"/>
              </w:rPr>
              <w:t>25</w:t>
            </w:r>
          </w:p>
        </w:tc>
        <w:tc>
          <w:tcPr>
            <w:tcW w:w="851" w:type="dxa"/>
            <w:noWrap/>
            <w:tcMar>
              <w:top w:w="12" w:type="dxa"/>
              <w:left w:w="12" w:type="dxa"/>
              <w:bottom w:w="0" w:type="dxa"/>
              <w:right w:w="12" w:type="dxa"/>
            </w:tcMar>
            <w:vAlign w:val="bottom"/>
          </w:tcPr>
          <w:p w14:paraId="12AD04A3" w14:textId="77777777" w:rsidR="00973564" w:rsidRPr="00E52783" w:rsidRDefault="00973564">
            <w:pPr>
              <w:jc w:val="center"/>
              <w:rPr>
                <w:rFonts w:ascii="Tahoma" w:hAnsi="Tahoma" w:cs="Tahoma"/>
                <w:sz w:val="22"/>
                <w:szCs w:val="20"/>
              </w:rPr>
            </w:pPr>
            <w:r w:rsidRPr="00E52783">
              <w:rPr>
                <w:rFonts w:ascii="Tahoma" w:hAnsi="Tahoma" w:cs="Tahoma"/>
                <w:sz w:val="22"/>
                <w:szCs w:val="20"/>
              </w:rPr>
              <w:t>19</w:t>
            </w:r>
          </w:p>
        </w:tc>
        <w:tc>
          <w:tcPr>
            <w:tcW w:w="851" w:type="dxa"/>
            <w:noWrap/>
            <w:tcMar>
              <w:top w:w="12" w:type="dxa"/>
              <w:left w:w="12" w:type="dxa"/>
              <w:bottom w:w="0" w:type="dxa"/>
              <w:right w:w="12" w:type="dxa"/>
            </w:tcMar>
            <w:vAlign w:val="bottom"/>
          </w:tcPr>
          <w:p w14:paraId="12979392" w14:textId="77777777" w:rsidR="00973564" w:rsidRPr="00E52783" w:rsidRDefault="00973564">
            <w:pPr>
              <w:jc w:val="center"/>
              <w:rPr>
                <w:rFonts w:ascii="Tahoma" w:hAnsi="Tahoma" w:cs="Tahoma"/>
                <w:sz w:val="22"/>
                <w:szCs w:val="20"/>
              </w:rPr>
            </w:pPr>
            <w:r w:rsidRPr="00E52783">
              <w:rPr>
                <w:rFonts w:ascii="Tahoma" w:hAnsi="Tahoma" w:cs="Tahoma"/>
                <w:sz w:val="22"/>
                <w:szCs w:val="20"/>
              </w:rPr>
              <w:t>18</w:t>
            </w:r>
          </w:p>
        </w:tc>
        <w:tc>
          <w:tcPr>
            <w:tcW w:w="851" w:type="dxa"/>
            <w:noWrap/>
            <w:tcMar>
              <w:top w:w="12" w:type="dxa"/>
              <w:left w:w="12" w:type="dxa"/>
              <w:bottom w:w="0" w:type="dxa"/>
              <w:right w:w="12" w:type="dxa"/>
            </w:tcMar>
            <w:vAlign w:val="bottom"/>
          </w:tcPr>
          <w:p w14:paraId="5C04FDE9" w14:textId="77777777" w:rsidR="00973564" w:rsidRPr="00E52783" w:rsidRDefault="00973564">
            <w:pPr>
              <w:jc w:val="center"/>
              <w:rPr>
                <w:rFonts w:ascii="Tahoma" w:hAnsi="Tahoma" w:cs="Tahoma"/>
                <w:sz w:val="22"/>
                <w:szCs w:val="20"/>
              </w:rPr>
            </w:pPr>
            <w:r w:rsidRPr="00E52783">
              <w:rPr>
                <w:rFonts w:ascii="Tahoma" w:hAnsi="Tahoma" w:cs="Tahoma"/>
                <w:sz w:val="22"/>
                <w:szCs w:val="20"/>
              </w:rPr>
              <w:t>19</w:t>
            </w:r>
          </w:p>
        </w:tc>
        <w:tc>
          <w:tcPr>
            <w:tcW w:w="851" w:type="dxa"/>
            <w:noWrap/>
            <w:tcMar>
              <w:top w:w="12" w:type="dxa"/>
              <w:left w:w="12" w:type="dxa"/>
              <w:bottom w:w="0" w:type="dxa"/>
              <w:right w:w="12" w:type="dxa"/>
            </w:tcMar>
            <w:vAlign w:val="bottom"/>
          </w:tcPr>
          <w:p w14:paraId="468DC47D" w14:textId="77777777" w:rsidR="00973564" w:rsidRPr="00E52783" w:rsidRDefault="00973564">
            <w:pPr>
              <w:jc w:val="center"/>
              <w:rPr>
                <w:rFonts w:ascii="Tahoma" w:hAnsi="Tahoma" w:cs="Tahoma"/>
                <w:sz w:val="22"/>
                <w:szCs w:val="20"/>
              </w:rPr>
            </w:pPr>
            <w:r w:rsidRPr="00E52783">
              <w:rPr>
                <w:rFonts w:ascii="Tahoma" w:hAnsi="Tahoma" w:cs="Tahoma"/>
                <w:sz w:val="22"/>
                <w:szCs w:val="20"/>
              </w:rPr>
              <w:t>20</w:t>
            </w:r>
          </w:p>
        </w:tc>
        <w:tc>
          <w:tcPr>
            <w:tcW w:w="851" w:type="dxa"/>
            <w:noWrap/>
            <w:tcMar>
              <w:top w:w="12" w:type="dxa"/>
              <w:left w:w="12" w:type="dxa"/>
              <w:bottom w:w="0" w:type="dxa"/>
              <w:right w:w="12" w:type="dxa"/>
            </w:tcMar>
            <w:vAlign w:val="bottom"/>
          </w:tcPr>
          <w:p w14:paraId="47B7B804" w14:textId="77777777" w:rsidR="00973564" w:rsidRPr="00E52783" w:rsidRDefault="00973564">
            <w:pPr>
              <w:jc w:val="center"/>
              <w:rPr>
                <w:rFonts w:ascii="Tahoma" w:hAnsi="Tahoma" w:cs="Tahoma"/>
                <w:sz w:val="22"/>
                <w:szCs w:val="20"/>
              </w:rPr>
            </w:pPr>
            <w:r w:rsidRPr="00E52783">
              <w:rPr>
                <w:rFonts w:ascii="Tahoma" w:hAnsi="Tahoma" w:cs="Tahoma"/>
                <w:sz w:val="22"/>
                <w:szCs w:val="20"/>
              </w:rPr>
              <w:t>19</w:t>
            </w:r>
          </w:p>
        </w:tc>
        <w:tc>
          <w:tcPr>
            <w:tcW w:w="851" w:type="dxa"/>
            <w:noWrap/>
            <w:tcMar>
              <w:top w:w="12" w:type="dxa"/>
              <w:left w:w="12" w:type="dxa"/>
              <w:bottom w:w="0" w:type="dxa"/>
              <w:right w:w="12" w:type="dxa"/>
            </w:tcMar>
            <w:vAlign w:val="bottom"/>
          </w:tcPr>
          <w:p w14:paraId="6E1B4BAA" w14:textId="77777777" w:rsidR="00973564" w:rsidRPr="00E52783" w:rsidRDefault="00973564">
            <w:pPr>
              <w:jc w:val="center"/>
              <w:rPr>
                <w:rFonts w:ascii="Tahoma" w:hAnsi="Tahoma" w:cs="Tahoma"/>
                <w:sz w:val="22"/>
                <w:szCs w:val="20"/>
              </w:rPr>
            </w:pPr>
            <w:r w:rsidRPr="00E52783">
              <w:rPr>
                <w:rFonts w:ascii="Tahoma" w:hAnsi="Tahoma" w:cs="Tahoma"/>
                <w:sz w:val="22"/>
                <w:szCs w:val="20"/>
              </w:rPr>
              <w:t>27</w:t>
            </w:r>
          </w:p>
        </w:tc>
        <w:tc>
          <w:tcPr>
            <w:tcW w:w="851" w:type="dxa"/>
            <w:noWrap/>
            <w:tcMar>
              <w:top w:w="12" w:type="dxa"/>
              <w:left w:w="12" w:type="dxa"/>
              <w:bottom w:w="0" w:type="dxa"/>
              <w:right w:w="12" w:type="dxa"/>
            </w:tcMar>
            <w:vAlign w:val="bottom"/>
          </w:tcPr>
          <w:p w14:paraId="2832AD46" w14:textId="77777777" w:rsidR="00973564" w:rsidRPr="00E52783" w:rsidRDefault="00973564">
            <w:pPr>
              <w:jc w:val="center"/>
              <w:rPr>
                <w:rFonts w:ascii="Tahoma" w:hAnsi="Tahoma" w:cs="Tahoma"/>
                <w:sz w:val="22"/>
                <w:szCs w:val="20"/>
              </w:rPr>
            </w:pPr>
            <w:r w:rsidRPr="00E52783">
              <w:rPr>
                <w:rFonts w:ascii="Tahoma" w:hAnsi="Tahoma" w:cs="Tahoma"/>
                <w:sz w:val="22"/>
                <w:szCs w:val="20"/>
              </w:rPr>
              <w:t>18</w:t>
            </w:r>
          </w:p>
        </w:tc>
      </w:tr>
      <w:tr w:rsidR="00973564" w:rsidRPr="00E52783" w14:paraId="2F04E17D" w14:textId="77777777">
        <w:trPr>
          <w:trHeight w:val="264"/>
          <w:jc w:val="center"/>
        </w:trPr>
        <w:tc>
          <w:tcPr>
            <w:tcW w:w="851" w:type="dxa"/>
            <w:noWrap/>
            <w:tcMar>
              <w:top w:w="12" w:type="dxa"/>
              <w:left w:w="12" w:type="dxa"/>
              <w:bottom w:w="0" w:type="dxa"/>
              <w:right w:w="12" w:type="dxa"/>
            </w:tcMar>
            <w:vAlign w:val="bottom"/>
          </w:tcPr>
          <w:p w14:paraId="72D9BCF2" w14:textId="77777777" w:rsidR="00973564" w:rsidRPr="00E52783" w:rsidRDefault="00973564">
            <w:pPr>
              <w:jc w:val="center"/>
              <w:rPr>
                <w:rFonts w:ascii="Tahoma" w:hAnsi="Tahoma" w:cs="Tahoma"/>
                <w:sz w:val="22"/>
                <w:szCs w:val="20"/>
              </w:rPr>
            </w:pPr>
            <w:r w:rsidRPr="00E52783">
              <w:rPr>
                <w:rFonts w:ascii="Tahoma" w:hAnsi="Tahoma" w:cs="Tahoma"/>
                <w:sz w:val="22"/>
                <w:szCs w:val="20"/>
              </w:rPr>
              <w:t>20</w:t>
            </w:r>
          </w:p>
        </w:tc>
        <w:tc>
          <w:tcPr>
            <w:tcW w:w="851" w:type="dxa"/>
            <w:noWrap/>
            <w:tcMar>
              <w:top w:w="12" w:type="dxa"/>
              <w:left w:w="12" w:type="dxa"/>
              <w:bottom w:w="0" w:type="dxa"/>
              <w:right w:w="12" w:type="dxa"/>
            </w:tcMar>
            <w:vAlign w:val="bottom"/>
          </w:tcPr>
          <w:p w14:paraId="263292AA" w14:textId="77777777" w:rsidR="00973564" w:rsidRPr="00E52783" w:rsidRDefault="00973564">
            <w:pPr>
              <w:jc w:val="center"/>
              <w:rPr>
                <w:rFonts w:ascii="Tahoma" w:hAnsi="Tahoma" w:cs="Tahoma"/>
                <w:sz w:val="22"/>
                <w:szCs w:val="20"/>
              </w:rPr>
            </w:pPr>
            <w:r w:rsidRPr="00E52783">
              <w:rPr>
                <w:rFonts w:ascii="Tahoma" w:hAnsi="Tahoma" w:cs="Tahoma"/>
                <w:sz w:val="22"/>
                <w:szCs w:val="20"/>
              </w:rPr>
              <w:t>29</w:t>
            </w:r>
          </w:p>
        </w:tc>
        <w:tc>
          <w:tcPr>
            <w:tcW w:w="851" w:type="dxa"/>
            <w:noWrap/>
            <w:tcMar>
              <w:top w:w="12" w:type="dxa"/>
              <w:left w:w="12" w:type="dxa"/>
              <w:bottom w:w="0" w:type="dxa"/>
              <w:right w:w="12" w:type="dxa"/>
            </w:tcMar>
            <w:vAlign w:val="bottom"/>
          </w:tcPr>
          <w:p w14:paraId="7D315C3F" w14:textId="77777777" w:rsidR="00973564" w:rsidRPr="00E52783" w:rsidRDefault="00973564">
            <w:pPr>
              <w:jc w:val="center"/>
              <w:rPr>
                <w:rFonts w:ascii="Tahoma" w:hAnsi="Tahoma" w:cs="Tahoma"/>
                <w:sz w:val="22"/>
                <w:szCs w:val="20"/>
              </w:rPr>
            </w:pPr>
            <w:r w:rsidRPr="00E52783">
              <w:rPr>
                <w:rFonts w:ascii="Tahoma" w:hAnsi="Tahoma" w:cs="Tahoma"/>
                <w:sz w:val="22"/>
                <w:szCs w:val="20"/>
              </w:rPr>
              <w:t>22</w:t>
            </w:r>
          </w:p>
        </w:tc>
        <w:tc>
          <w:tcPr>
            <w:tcW w:w="851" w:type="dxa"/>
            <w:noWrap/>
            <w:tcMar>
              <w:top w:w="12" w:type="dxa"/>
              <w:left w:w="12" w:type="dxa"/>
              <w:bottom w:w="0" w:type="dxa"/>
              <w:right w:w="12" w:type="dxa"/>
            </w:tcMar>
            <w:vAlign w:val="bottom"/>
          </w:tcPr>
          <w:p w14:paraId="69ACCA94" w14:textId="77777777" w:rsidR="00973564" w:rsidRPr="00E52783" w:rsidRDefault="00973564">
            <w:pPr>
              <w:jc w:val="center"/>
              <w:rPr>
                <w:rFonts w:ascii="Tahoma" w:hAnsi="Tahoma" w:cs="Tahoma"/>
                <w:sz w:val="22"/>
                <w:szCs w:val="20"/>
              </w:rPr>
            </w:pPr>
            <w:r w:rsidRPr="00E52783">
              <w:rPr>
                <w:rFonts w:ascii="Tahoma" w:hAnsi="Tahoma" w:cs="Tahoma"/>
                <w:sz w:val="22"/>
                <w:szCs w:val="20"/>
              </w:rPr>
              <w:t>28</w:t>
            </w:r>
          </w:p>
        </w:tc>
        <w:tc>
          <w:tcPr>
            <w:tcW w:w="851" w:type="dxa"/>
            <w:noWrap/>
            <w:tcMar>
              <w:top w:w="12" w:type="dxa"/>
              <w:left w:w="12" w:type="dxa"/>
              <w:bottom w:w="0" w:type="dxa"/>
              <w:right w:w="12" w:type="dxa"/>
            </w:tcMar>
            <w:vAlign w:val="bottom"/>
          </w:tcPr>
          <w:p w14:paraId="24E48CF9" w14:textId="77777777" w:rsidR="00973564" w:rsidRPr="00E52783" w:rsidRDefault="00973564">
            <w:pPr>
              <w:jc w:val="center"/>
              <w:rPr>
                <w:rFonts w:ascii="Tahoma" w:hAnsi="Tahoma" w:cs="Tahoma"/>
                <w:sz w:val="22"/>
                <w:szCs w:val="20"/>
              </w:rPr>
            </w:pPr>
            <w:r w:rsidRPr="00E52783">
              <w:rPr>
                <w:rFonts w:ascii="Tahoma" w:hAnsi="Tahoma" w:cs="Tahoma"/>
                <w:sz w:val="22"/>
                <w:szCs w:val="20"/>
              </w:rPr>
              <w:t>26</w:t>
            </w:r>
          </w:p>
        </w:tc>
        <w:tc>
          <w:tcPr>
            <w:tcW w:w="851" w:type="dxa"/>
            <w:noWrap/>
            <w:tcMar>
              <w:top w:w="12" w:type="dxa"/>
              <w:left w:w="12" w:type="dxa"/>
              <w:bottom w:w="0" w:type="dxa"/>
              <w:right w:w="12" w:type="dxa"/>
            </w:tcMar>
            <w:vAlign w:val="bottom"/>
          </w:tcPr>
          <w:p w14:paraId="6F00F3F0" w14:textId="77777777" w:rsidR="00973564" w:rsidRPr="00E52783" w:rsidRDefault="00973564">
            <w:pPr>
              <w:jc w:val="center"/>
              <w:rPr>
                <w:rFonts w:ascii="Tahoma" w:hAnsi="Tahoma" w:cs="Tahoma"/>
                <w:sz w:val="22"/>
                <w:szCs w:val="20"/>
              </w:rPr>
            </w:pPr>
            <w:r w:rsidRPr="00E52783">
              <w:rPr>
                <w:rFonts w:ascii="Tahoma" w:hAnsi="Tahoma" w:cs="Tahoma"/>
                <w:sz w:val="22"/>
                <w:szCs w:val="20"/>
              </w:rPr>
              <w:t>18</w:t>
            </w:r>
          </w:p>
        </w:tc>
        <w:tc>
          <w:tcPr>
            <w:tcW w:w="851" w:type="dxa"/>
            <w:noWrap/>
            <w:tcMar>
              <w:top w:w="12" w:type="dxa"/>
              <w:left w:w="12" w:type="dxa"/>
              <w:bottom w:w="0" w:type="dxa"/>
              <w:right w:w="12" w:type="dxa"/>
            </w:tcMar>
            <w:vAlign w:val="bottom"/>
          </w:tcPr>
          <w:p w14:paraId="129B22F8" w14:textId="77777777" w:rsidR="00973564" w:rsidRPr="00E52783" w:rsidRDefault="00973564">
            <w:pPr>
              <w:jc w:val="center"/>
              <w:rPr>
                <w:rFonts w:ascii="Tahoma" w:hAnsi="Tahoma" w:cs="Tahoma"/>
                <w:sz w:val="22"/>
                <w:szCs w:val="20"/>
              </w:rPr>
            </w:pPr>
            <w:r w:rsidRPr="00E52783">
              <w:rPr>
                <w:rFonts w:ascii="Tahoma" w:hAnsi="Tahoma" w:cs="Tahoma"/>
                <w:sz w:val="22"/>
                <w:szCs w:val="20"/>
              </w:rPr>
              <w:t>20</w:t>
            </w:r>
          </w:p>
        </w:tc>
        <w:tc>
          <w:tcPr>
            <w:tcW w:w="851" w:type="dxa"/>
            <w:noWrap/>
            <w:tcMar>
              <w:top w:w="12" w:type="dxa"/>
              <w:left w:w="12" w:type="dxa"/>
              <w:bottom w:w="0" w:type="dxa"/>
              <w:right w:w="12" w:type="dxa"/>
            </w:tcMar>
            <w:vAlign w:val="bottom"/>
          </w:tcPr>
          <w:p w14:paraId="64994368" w14:textId="77777777" w:rsidR="00973564" w:rsidRPr="00E52783" w:rsidRDefault="00973564">
            <w:pPr>
              <w:jc w:val="center"/>
              <w:rPr>
                <w:rFonts w:ascii="Tahoma" w:hAnsi="Tahoma" w:cs="Tahoma"/>
                <w:sz w:val="22"/>
                <w:szCs w:val="20"/>
              </w:rPr>
            </w:pPr>
            <w:r w:rsidRPr="00E52783">
              <w:rPr>
                <w:rFonts w:ascii="Tahoma" w:hAnsi="Tahoma" w:cs="Tahoma"/>
                <w:sz w:val="22"/>
                <w:szCs w:val="20"/>
              </w:rPr>
              <w:t>19</w:t>
            </w:r>
          </w:p>
        </w:tc>
        <w:tc>
          <w:tcPr>
            <w:tcW w:w="851" w:type="dxa"/>
            <w:noWrap/>
            <w:tcMar>
              <w:top w:w="12" w:type="dxa"/>
              <w:left w:w="12" w:type="dxa"/>
              <w:bottom w:w="0" w:type="dxa"/>
              <w:right w:w="12" w:type="dxa"/>
            </w:tcMar>
            <w:vAlign w:val="bottom"/>
          </w:tcPr>
          <w:p w14:paraId="66BBD946" w14:textId="77777777" w:rsidR="00973564" w:rsidRPr="00E52783" w:rsidRDefault="00973564">
            <w:pPr>
              <w:jc w:val="center"/>
              <w:rPr>
                <w:rFonts w:ascii="Tahoma" w:hAnsi="Tahoma" w:cs="Tahoma"/>
                <w:sz w:val="22"/>
                <w:szCs w:val="20"/>
              </w:rPr>
            </w:pPr>
            <w:r w:rsidRPr="00E52783">
              <w:rPr>
                <w:rFonts w:ascii="Tahoma" w:hAnsi="Tahoma" w:cs="Tahoma"/>
                <w:sz w:val="22"/>
                <w:szCs w:val="20"/>
              </w:rPr>
              <w:t>20</w:t>
            </w:r>
          </w:p>
        </w:tc>
        <w:tc>
          <w:tcPr>
            <w:tcW w:w="851" w:type="dxa"/>
            <w:noWrap/>
            <w:tcMar>
              <w:top w:w="12" w:type="dxa"/>
              <w:left w:w="12" w:type="dxa"/>
              <w:bottom w:w="0" w:type="dxa"/>
              <w:right w:w="12" w:type="dxa"/>
            </w:tcMar>
            <w:vAlign w:val="bottom"/>
          </w:tcPr>
          <w:p w14:paraId="4F8B533B" w14:textId="77777777" w:rsidR="00973564" w:rsidRPr="00E52783" w:rsidRDefault="00973564">
            <w:pPr>
              <w:jc w:val="center"/>
              <w:rPr>
                <w:rFonts w:ascii="Tahoma" w:hAnsi="Tahoma" w:cs="Tahoma"/>
                <w:sz w:val="22"/>
                <w:szCs w:val="20"/>
              </w:rPr>
            </w:pPr>
            <w:r w:rsidRPr="00E52783">
              <w:rPr>
                <w:rFonts w:ascii="Tahoma" w:hAnsi="Tahoma" w:cs="Tahoma"/>
                <w:sz w:val="22"/>
                <w:szCs w:val="20"/>
              </w:rPr>
              <w:t>21</w:t>
            </w:r>
          </w:p>
        </w:tc>
      </w:tr>
      <w:tr w:rsidR="00973564" w:rsidRPr="00E52783" w14:paraId="315BE7BE" w14:textId="77777777">
        <w:trPr>
          <w:trHeight w:val="264"/>
          <w:jc w:val="center"/>
        </w:trPr>
        <w:tc>
          <w:tcPr>
            <w:tcW w:w="851" w:type="dxa"/>
            <w:noWrap/>
            <w:tcMar>
              <w:top w:w="12" w:type="dxa"/>
              <w:left w:w="12" w:type="dxa"/>
              <w:bottom w:w="0" w:type="dxa"/>
              <w:right w:w="12" w:type="dxa"/>
            </w:tcMar>
            <w:vAlign w:val="bottom"/>
          </w:tcPr>
          <w:p w14:paraId="694B5731" w14:textId="77777777" w:rsidR="00973564" w:rsidRPr="00E52783" w:rsidRDefault="00973564">
            <w:pPr>
              <w:jc w:val="center"/>
              <w:rPr>
                <w:rFonts w:ascii="Tahoma" w:hAnsi="Tahoma" w:cs="Tahoma"/>
                <w:sz w:val="22"/>
                <w:szCs w:val="20"/>
              </w:rPr>
            </w:pPr>
            <w:r w:rsidRPr="00E52783">
              <w:rPr>
                <w:rFonts w:ascii="Tahoma" w:hAnsi="Tahoma" w:cs="Tahoma"/>
                <w:sz w:val="22"/>
                <w:szCs w:val="20"/>
              </w:rPr>
              <w:t>23</w:t>
            </w:r>
          </w:p>
        </w:tc>
        <w:tc>
          <w:tcPr>
            <w:tcW w:w="851" w:type="dxa"/>
            <w:noWrap/>
            <w:tcMar>
              <w:top w:w="12" w:type="dxa"/>
              <w:left w:w="12" w:type="dxa"/>
              <w:bottom w:w="0" w:type="dxa"/>
              <w:right w:w="12" w:type="dxa"/>
            </w:tcMar>
            <w:vAlign w:val="bottom"/>
          </w:tcPr>
          <w:p w14:paraId="0A5CEA64" w14:textId="77777777" w:rsidR="00973564" w:rsidRPr="00E52783" w:rsidRDefault="00973564">
            <w:pPr>
              <w:jc w:val="center"/>
              <w:rPr>
                <w:rFonts w:ascii="Tahoma" w:hAnsi="Tahoma" w:cs="Tahoma"/>
                <w:sz w:val="22"/>
                <w:szCs w:val="20"/>
              </w:rPr>
            </w:pPr>
            <w:r w:rsidRPr="00E52783">
              <w:rPr>
                <w:rFonts w:ascii="Tahoma" w:hAnsi="Tahoma" w:cs="Tahoma"/>
                <w:sz w:val="22"/>
                <w:szCs w:val="20"/>
              </w:rPr>
              <w:t>18</w:t>
            </w:r>
          </w:p>
        </w:tc>
        <w:tc>
          <w:tcPr>
            <w:tcW w:w="851" w:type="dxa"/>
            <w:noWrap/>
            <w:tcMar>
              <w:top w:w="12" w:type="dxa"/>
              <w:left w:w="12" w:type="dxa"/>
              <w:bottom w:w="0" w:type="dxa"/>
              <w:right w:w="12" w:type="dxa"/>
            </w:tcMar>
            <w:vAlign w:val="bottom"/>
          </w:tcPr>
          <w:p w14:paraId="2998ADE9" w14:textId="77777777" w:rsidR="00973564" w:rsidRPr="00E52783" w:rsidRDefault="00973564">
            <w:pPr>
              <w:jc w:val="center"/>
              <w:rPr>
                <w:rFonts w:ascii="Tahoma" w:hAnsi="Tahoma" w:cs="Tahoma"/>
                <w:sz w:val="22"/>
                <w:szCs w:val="20"/>
              </w:rPr>
            </w:pPr>
            <w:r w:rsidRPr="00E52783">
              <w:rPr>
                <w:rFonts w:ascii="Tahoma" w:hAnsi="Tahoma" w:cs="Tahoma"/>
                <w:sz w:val="22"/>
                <w:szCs w:val="20"/>
              </w:rPr>
              <w:t>21</w:t>
            </w:r>
          </w:p>
        </w:tc>
        <w:tc>
          <w:tcPr>
            <w:tcW w:w="851" w:type="dxa"/>
            <w:noWrap/>
            <w:tcMar>
              <w:top w:w="12" w:type="dxa"/>
              <w:left w:w="12" w:type="dxa"/>
              <w:bottom w:w="0" w:type="dxa"/>
              <w:right w:w="12" w:type="dxa"/>
            </w:tcMar>
            <w:vAlign w:val="bottom"/>
          </w:tcPr>
          <w:p w14:paraId="6154843B" w14:textId="77777777" w:rsidR="00973564" w:rsidRPr="00E52783" w:rsidRDefault="00973564">
            <w:pPr>
              <w:jc w:val="center"/>
              <w:rPr>
                <w:rFonts w:ascii="Tahoma" w:hAnsi="Tahoma" w:cs="Tahoma"/>
                <w:sz w:val="22"/>
                <w:szCs w:val="20"/>
              </w:rPr>
            </w:pPr>
            <w:r w:rsidRPr="00E52783">
              <w:rPr>
                <w:rFonts w:ascii="Tahoma" w:hAnsi="Tahoma" w:cs="Tahoma"/>
                <w:sz w:val="22"/>
                <w:szCs w:val="20"/>
              </w:rPr>
              <w:t>29</w:t>
            </w:r>
          </w:p>
        </w:tc>
        <w:tc>
          <w:tcPr>
            <w:tcW w:w="851" w:type="dxa"/>
            <w:noWrap/>
            <w:tcMar>
              <w:top w:w="12" w:type="dxa"/>
              <w:left w:w="12" w:type="dxa"/>
              <w:bottom w:w="0" w:type="dxa"/>
              <w:right w:w="12" w:type="dxa"/>
            </w:tcMar>
            <w:vAlign w:val="bottom"/>
          </w:tcPr>
          <w:p w14:paraId="0261BB4E" w14:textId="77777777" w:rsidR="00973564" w:rsidRPr="00E52783" w:rsidRDefault="00973564">
            <w:pPr>
              <w:jc w:val="center"/>
              <w:rPr>
                <w:rFonts w:ascii="Tahoma" w:hAnsi="Tahoma" w:cs="Tahoma"/>
                <w:sz w:val="22"/>
                <w:szCs w:val="20"/>
              </w:rPr>
            </w:pPr>
            <w:r w:rsidRPr="00E52783">
              <w:rPr>
                <w:rFonts w:ascii="Tahoma" w:hAnsi="Tahoma" w:cs="Tahoma"/>
                <w:sz w:val="22"/>
                <w:szCs w:val="20"/>
              </w:rPr>
              <w:t>20</w:t>
            </w:r>
          </w:p>
        </w:tc>
        <w:tc>
          <w:tcPr>
            <w:tcW w:w="851" w:type="dxa"/>
            <w:noWrap/>
            <w:tcMar>
              <w:top w:w="12" w:type="dxa"/>
              <w:left w:w="12" w:type="dxa"/>
              <w:bottom w:w="0" w:type="dxa"/>
              <w:right w:w="12" w:type="dxa"/>
            </w:tcMar>
            <w:vAlign w:val="bottom"/>
          </w:tcPr>
          <w:p w14:paraId="7A5B5A14" w14:textId="77777777" w:rsidR="00973564" w:rsidRPr="00E52783" w:rsidRDefault="00973564">
            <w:pPr>
              <w:jc w:val="center"/>
              <w:rPr>
                <w:rFonts w:ascii="Tahoma" w:hAnsi="Tahoma" w:cs="Tahoma"/>
                <w:sz w:val="22"/>
                <w:szCs w:val="20"/>
              </w:rPr>
            </w:pPr>
            <w:r w:rsidRPr="00E52783">
              <w:rPr>
                <w:rFonts w:ascii="Tahoma" w:hAnsi="Tahoma" w:cs="Tahoma"/>
                <w:sz w:val="22"/>
                <w:szCs w:val="20"/>
              </w:rPr>
              <w:t>20</w:t>
            </w:r>
          </w:p>
        </w:tc>
        <w:tc>
          <w:tcPr>
            <w:tcW w:w="851" w:type="dxa"/>
            <w:noWrap/>
            <w:tcMar>
              <w:top w:w="12" w:type="dxa"/>
              <w:left w:w="12" w:type="dxa"/>
              <w:bottom w:w="0" w:type="dxa"/>
              <w:right w:w="12" w:type="dxa"/>
            </w:tcMar>
            <w:vAlign w:val="bottom"/>
          </w:tcPr>
          <w:p w14:paraId="1D9B9AB2" w14:textId="77777777" w:rsidR="00973564" w:rsidRPr="00E52783" w:rsidRDefault="00973564">
            <w:pPr>
              <w:jc w:val="center"/>
              <w:rPr>
                <w:rFonts w:ascii="Tahoma" w:hAnsi="Tahoma" w:cs="Tahoma"/>
                <w:sz w:val="22"/>
                <w:szCs w:val="20"/>
              </w:rPr>
            </w:pPr>
            <w:r w:rsidRPr="00E52783">
              <w:rPr>
                <w:rFonts w:ascii="Tahoma" w:hAnsi="Tahoma" w:cs="Tahoma"/>
                <w:sz w:val="22"/>
                <w:szCs w:val="20"/>
              </w:rPr>
              <w:t>24</w:t>
            </w:r>
          </w:p>
        </w:tc>
        <w:tc>
          <w:tcPr>
            <w:tcW w:w="851" w:type="dxa"/>
            <w:noWrap/>
            <w:tcMar>
              <w:top w:w="12" w:type="dxa"/>
              <w:left w:w="12" w:type="dxa"/>
              <w:bottom w:w="0" w:type="dxa"/>
              <w:right w:w="12" w:type="dxa"/>
            </w:tcMar>
            <w:vAlign w:val="bottom"/>
          </w:tcPr>
          <w:p w14:paraId="758A5895" w14:textId="77777777" w:rsidR="00973564" w:rsidRPr="00E52783" w:rsidRDefault="00973564">
            <w:pPr>
              <w:jc w:val="center"/>
              <w:rPr>
                <w:rFonts w:ascii="Tahoma" w:hAnsi="Tahoma" w:cs="Tahoma"/>
                <w:sz w:val="22"/>
                <w:szCs w:val="20"/>
              </w:rPr>
            </w:pPr>
            <w:r w:rsidRPr="00E52783">
              <w:rPr>
                <w:rFonts w:ascii="Tahoma" w:hAnsi="Tahoma" w:cs="Tahoma"/>
                <w:sz w:val="22"/>
                <w:szCs w:val="20"/>
              </w:rPr>
              <w:t>26</w:t>
            </w:r>
          </w:p>
        </w:tc>
        <w:tc>
          <w:tcPr>
            <w:tcW w:w="851" w:type="dxa"/>
            <w:noWrap/>
            <w:tcMar>
              <w:top w:w="12" w:type="dxa"/>
              <w:left w:w="12" w:type="dxa"/>
              <w:bottom w:w="0" w:type="dxa"/>
              <w:right w:w="12" w:type="dxa"/>
            </w:tcMar>
            <w:vAlign w:val="bottom"/>
          </w:tcPr>
          <w:p w14:paraId="577535A0" w14:textId="77777777" w:rsidR="00973564" w:rsidRPr="00E52783" w:rsidRDefault="00973564">
            <w:pPr>
              <w:jc w:val="center"/>
              <w:rPr>
                <w:rFonts w:ascii="Tahoma" w:hAnsi="Tahoma" w:cs="Tahoma"/>
                <w:sz w:val="22"/>
                <w:szCs w:val="20"/>
              </w:rPr>
            </w:pPr>
            <w:r w:rsidRPr="00E52783">
              <w:rPr>
                <w:rFonts w:ascii="Tahoma" w:hAnsi="Tahoma" w:cs="Tahoma"/>
                <w:sz w:val="22"/>
                <w:szCs w:val="20"/>
              </w:rPr>
              <w:t>23</w:t>
            </w:r>
          </w:p>
        </w:tc>
        <w:tc>
          <w:tcPr>
            <w:tcW w:w="851" w:type="dxa"/>
            <w:noWrap/>
            <w:tcMar>
              <w:top w:w="12" w:type="dxa"/>
              <w:left w:w="12" w:type="dxa"/>
              <w:bottom w:w="0" w:type="dxa"/>
              <w:right w:w="12" w:type="dxa"/>
            </w:tcMar>
            <w:vAlign w:val="bottom"/>
          </w:tcPr>
          <w:p w14:paraId="469731BD" w14:textId="77777777" w:rsidR="00973564" w:rsidRPr="00E52783" w:rsidRDefault="00973564">
            <w:pPr>
              <w:jc w:val="center"/>
              <w:rPr>
                <w:rFonts w:ascii="Tahoma" w:hAnsi="Tahoma" w:cs="Tahoma"/>
                <w:sz w:val="22"/>
                <w:szCs w:val="20"/>
              </w:rPr>
            </w:pPr>
            <w:r w:rsidRPr="00E52783">
              <w:rPr>
                <w:rFonts w:ascii="Tahoma" w:hAnsi="Tahoma" w:cs="Tahoma"/>
                <w:sz w:val="22"/>
                <w:szCs w:val="20"/>
              </w:rPr>
              <w:t>28</w:t>
            </w:r>
          </w:p>
        </w:tc>
      </w:tr>
      <w:tr w:rsidR="00973564" w:rsidRPr="00E52783" w14:paraId="3792DAA9" w14:textId="77777777">
        <w:trPr>
          <w:trHeight w:val="264"/>
          <w:jc w:val="center"/>
        </w:trPr>
        <w:tc>
          <w:tcPr>
            <w:tcW w:w="851" w:type="dxa"/>
            <w:tcBorders>
              <w:bottom w:val="single" w:sz="8" w:space="0" w:color="0000FF"/>
            </w:tcBorders>
            <w:noWrap/>
            <w:tcMar>
              <w:top w:w="12" w:type="dxa"/>
              <w:left w:w="12" w:type="dxa"/>
              <w:bottom w:w="0" w:type="dxa"/>
              <w:right w:w="12" w:type="dxa"/>
            </w:tcMar>
            <w:vAlign w:val="bottom"/>
          </w:tcPr>
          <w:p w14:paraId="2DD633D3" w14:textId="77777777" w:rsidR="00973564" w:rsidRPr="00E52783" w:rsidRDefault="00973564">
            <w:pPr>
              <w:jc w:val="center"/>
              <w:rPr>
                <w:rFonts w:ascii="Tahoma" w:hAnsi="Tahoma" w:cs="Tahoma"/>
                <w:sz w:val="22"/>
                <w:szCs w:val="20"/>
              </w:rPr>
            </w:pPr>
            <w:r w:rsidRPr="00E52783">
              <w:rPr>
                <w:rFonts w:ascii="Tahoma" w:hAnsi="Tahoma" w:cs="Tahoma"/>
                <w:sz w:val="22"/>
                <w:szCs w:val="20"/>
              </w:rPr>
              <w:t>24</w:t>
            </w:r>
          </w:p>
        </w:tc>
        <w:tc>
          <w:tcPr>
            <w:tcW w:w="851" w:type="dxa"/>
            <w:tcBorders>
              <w:bottom w:val="single" w:sz="8" w:space="0" w:color="0000FF"/>
            </w:tcBorders>
            <w:noWrap/>
            <w:tcMar>
              <w:top w:w="12" w:type="dxa"/>
              <w:left w:w="12" w:type="dxa"/>
              <w:bottom w:w="0" w:type="dxa"/>
              <w:right w:w="12" w:type="dxa"/>
            </w:tcMar>
            <w:vAlign w:val="bottom"/>
          </w:tcPr>
          <w:p w14:paraId="0D8EEA4A" w14:textId="77777777" w:rsidR="00973564" w:rsidRPr="00E52783" w:rsidRDefault="00973564">
            <w:pPr>
              <w:jc w:val="center"/>
              <w:rPr>
                <w:rFonts w:ascii="Tahoma" w:hAnsi="Tahoma" w:cs="Tahoma"/>
                <w:sz w:val="22"/>
                <w:szCs w:val="20"/>
              </w:rPr>
            </w:pPr>
            <w:r w:rsidRPr="00E52783">
              <w:rPr>
                <w:rFonts w:ascii="Tahoma" w:hAnsi="Tahoma" w:cs="Tahoma"/>
                <w:sz w:val="22"/>
                <w:szCs w:val="20"/>
              </w:rPr>
              <w:t>28</w:t>
            </w:r>
          </w:p>
        </w:tc>
        <w:tc>
          <w:tcPr>
            <w:tcW w:w="851" w:type="dxa"/>
            <w:tcBorders>
              <w:bottom w:val="single" w:sz="8" w:space="0" w:color="0000FF"/>
            </w:tcBorders>
            <w:noWrap/>
            <w:tcMar>
              <w:top w:w="12" w:type="dxa"/>
              <w:left w:w="12" w:type="dxa"/>
              <w:bottom w:w="0" w:type="dxa"/>
              <w:right w:w="12" w:type="dxa"/>
            </w:tcMar>
            <w:vAlign w:val="bottom"/>
          </w:tcPr>
          <w:p w14:paraId="3EBEDB0B" w14:textId="77777777" w:rsidR="00973564" w:rsidRPr="00E52783" w:rsidRDefault="00973564">
            <w:pPr>
              <w:jc w:val="center"/>
              <w:rPr>
                <w:rFonts w:ascii="Tahoma" w:hAnsi="Tahoma" w:cs="Tahoma"/>
                <w:sz w:val="22"/>
                <w:szCs w:val="20"/>
              </w:rPr>
            </w:pPr>
            <w:r w:rsidRPr="00E52783">
              <w:rPr>
                <w:rFonts w:ascii="Tahoma" w:hAnsi="Tahoma" w:cs="Tahoma"/>
                <w:sz w:val="22"/>
                <w:szCs w:val="20"/>
              </w:rPr>
              <w:t>18</w:t>
            </w:r>
          </w:p>
        </w:tc>
        <w:tc>
          <w:tcPr>
            <w:tcW w:w="851" w:type="dxa"/>
            <w:tcBorders>
              <w:bottom w:val="single" w:sz="8" w:space="0" w:color="0000FF"/>
            </w:tcBorders>
            <w:noWrap/>
            <w:tcMar>
              <w:top w:w="12" w:type="dxa"/>
              <w:left w:w="12" w:type="dxa"/>
              <w:bottom w:w="0" w:type="dxa"/>
              <w:right w:w="12" w:type="dxa"/>
            </w:tcMar>
            <w:vAlign w:val="bottom"/>
          </w:tcPr>
          <w:p w14:paraId="3AE61DBF" w14:textId="77777777" w:rsidR="00973564" w:rsidRPr="00E52783" w:rsidRDefault="00973564">
            <w:pPr>
              <w:jc w:val="center"/>
              <w:rPr>
                <w:rFonts w:ascii="Tahoma" w:hAnsi="Tahoma" w:cs="Tahoma"/>
                <w:sz w:val="22"/>
                <w:szCs w:val="20"/>
              </w:rPr>
            </w:pPr>
            <w:r w:rsidRPr="00E52783">
              <w:rPr>
                <w:rFonts w:ascii="Tahoma" w:hAnsi="Tahoma" w:cs="Tahoma"/>
                <w:sz w:val="22"/>
                <w:szCs w:val="20"/>
              </w:rPr>
              <w:t>26</w:t>
            </w:r>
          </w:p>
        </w:tc>
        <w:tc>
          <w:tcPr>
            <w:tcW w:w="851" w:type="dxa"/>
            <w:tcBorders>
              <w:bottom w:val="single" w:sz="8" w:space="0" w:color="0000FF"/>
            </w:tcBorders>
            <w:noWrap/>
            <w:tcMar>
              <w:top w:w="12" w:type="dxa"/>
              <w:left w:w="12" w:type="dxa"/>
              <w:bottom w:w="0" w:type="dxa"/>
              <w:right w:w="12" w:type="dxa"/>
            </w:tcMar>
            <w:vAlign w:val="bottom"/>
          </w:tcPr>
          <w:p w14:paraId="290FFFAE" w14:textId="77777777" w:rsidR="00973564" w:rsidRPr="00E52783" w:rsidRDefault="00973564">
            <w:pPr>
              <w:jc w:val="center"/>
              <w:rPr>
                <w:rFonts w:ascii="Tahoma" w:hAnsi="Tahoma" w:cs="Tahoma"/>
                <w:sz w:val="22"/>
                <w:szCs w:val="20"/>
              </w:rPr>
            </w:pPr>
            <w:r w:rsidRPr="00E52783">
              <w:rPr>
                <w:rFonts w:ascii="Tahoma" w:hAnsi="Tahoma" w:cs="Tahoma"/>
                <w:sz w:val="22"/>
                <w:szCs w:val="20"/>
              </w:rPr>
              <w:t>20</w:t>
            </w:r>
          </w:p>
        </w:tc>
        <w:tc>
          <w:tcPr>
            <w:tcW w:w="851" w:type="dxa"/>
            <w:tcBorders>
              <w:bottom w:val="single" w:sz="8" w:space="0" w:color="0000FF"/>
            </w:tcBorders>
            <w:noWrap/>
            <w:tcMar>
              <w:top w:w="12" w:type="dxa"/>
              <w:left w:w="12" w:type="dxa"/>
              <w:bottom w:w="0" w:type="dxa"/>
              <w:right w:w="12" w:type="dxa"/>
            </w:tcMar>
            <w:vAlign w:val="bottom"/>
          </w:tcPr>
          <w:p w14:paraId="65D08123" w14:textId="77777777" w:rsidR="00973564" w:rsidRPr="00E52783" w:rsidRDefault="00973564">
            <w:pPr>
              <w:jc w:val="center"/>
              <w:rPr>
                <w:rFonts w:ascii="Tahoma" w:hAnsi="Tahoma" w:cs="Tahoma"/>
                <w:sz w:val="22"/>
                <w:szCs w:val="20"/>
              </w:rPr>
            </w:pPr>
            <w:r w:rsidRPr="00E52783">
              <w:rPr>
                <w:rFonts w:ascii="Tahoma" w:hAnsi="Tahoma" w:cs="Tahoma"/>
                <w:sz w:val="22"/>
                <w:szCs w:val="20"/>
              </w:rPr>
              <w:t>21</w:t>
            </w:r>
          </w:p>
        </w:tc>
        <w:tc>
          <w:tcPr>
            <w:tcW w:w="851" w:type="dxa"/>
            <w:tcBorders>
              <w:bottom w:val="single" w:sz="8" w:space="0" w:color="0000FF"/>
            </w:tcBorders>
            <w:noWrap/>
            <w:tcMar>
              <w:top w:w="12" w:type="dxa"/>
              <w:left w:w="12" w:type="dxa"/>
              <w:bottom w:w="0" w:type="dxa"/>
              <w:right w:w="12" w:type="dxa"/>
            </w:tcMar>
            <w:vAlign w:val="bottom"/>
          </w:tcPr>
          <w:p w14:paraId="0AF70E22" w14:textId="77777777" w:rsidR="00973564" w:rsidRPr="00E52783" w:rsidRDefault="00973564">
            <w:pPr>
              <w:jc w:val="center"/>
              <w:rPr>
                <w:rFonts w:ascii="Tahoma" w:hAnsi="Tahoma" w:cs="Tahoma"/>
                <w:sz w:val="22"/>
                <w:szCs w:val="20"/>
              </w:rPr>
            </w:pPr>
            <w:r w:rsidRPr="00E52783">
              <w:rPr>
                <w:rFonts w:ascii="Tahoma" w:hAnsi="Tahoma" w:cs="Tahoma"/>
                <w:sz w:val="22"/>
                <w:szCs w:val="20"/>
              </w:rPr>
              <w:t>24</w:t>
            </w:r>
          </w:p>
        </w:tc>
        <w:tc>
          <w:tcPr>
            <w:tcW w:w="851" w:type="dxa"/>
            <w:tcBorders>
              <w:bottom w:val="single" w:sz="8" w:space="0" w:color="0000FF"/>
            </w:tcBorders>
            <w:noWrap/>
            <w:tcMar>
              <w:top w:w="12" w:type="dxa"/>
              <w:left w:w="12" w:type="dxa"/>
              <w:bottom w:w="0" w:type="dxa"/>
              <w:right w:w="12" w:type="dxa"/>
            </w:tcMar>
            <w:vAlign w:val="bottom"/>
          </w:tcPr>
          <w:p w14:paraId="42E5EFD7" w14:textId="77777777" w:rsidR="00973564" w:rsidRPr="00E52783" w:rsidRDefault="00973564">
            <w:pPr>
              <w:jc w:val="center"/>
              <w:rPr>
                <w:rFonts w:ascii="Tahoma" w:hAnsi="Tahoma" w:cs="Tahoma"/>
                <w:sz w:val="22"/>
                <w:szCs w:val="20"/>
              </w:rPr>
            </w:pPr>
            <w:r w:rsidRPr="00E52783">
              <w:rPr>
                <w:rFonts w:ascii="Tahoma" w:hAnsi="Tahoma" w:cs="Tahoma"/>
                <w:sz w:val="22"/>
                <w:szCs w:val="20"/>
              </w:rPr>
              <w:t>25</w:t>
            </w:r>
          </w:p>
        </w:tc>
        <w:tc>
          <w:tcPr>
            <w:tcW w:w="851" w:type="dxa"/>
            <w:tcBorders>
              <w:bottom w:val="single" w:sz="8" w:space="0" w:color="0000FF"/>
            </w:tcBorders>
            <w:noWrap/>
            <w:tcMar>
              <w:top w:w="12" w:type="dxa"/>
              <w:left w:w="12" w:type="dxa"/>
              <w:bottom w:w="0" w:type="dxa"/>
              <w:right w:w="12" w:type="dxa"/>
            </w:tcMar>
            <w:vAlign w:val="bottom"/>
          </w:tcPr>
          <w:p w14:paraId="0A2EDB82" w14:textId="77777777" w:rsidR="00973564" w:rsidRPr="00E52783" w:rsidRDefault="00973564">
            <w:pPr>
              <w:jc w:val="center"/>
              <w:rPr>
                <w:rFonts w:ascii="Tahoma" w:hAnsi="Tahoma" w:cs="Tahoma"/>
                <w:sz w:val="22"/>
                <w:szCs w:val="20"/>
              </w:rPr>
            </w:pPr>
            <w:r w:rsidRPr="00E52783">
              <w:rPr>
                <w:rFonts w:ascii="Tahoma" w:hAnsi="Tahoma" w:cs="Tahoma"/>
                <w:sz w:val="22"/>
                <w:szCs w:val="20"/>
              </w:rPr>
              <w:t>21</w:t>
            </w:r>
          </w:p>
        </w:tc>
        <w:tc>
          <w:tcPr>
            <w:tcW w:w="851" w:type="dxa"/>
            <w:tcBorders>
              <w:bottom w:val="single" w:sz="8" w:space="0" w:color="0000FF"/>
            </w:tcBorders>
            <w:noWrap/>
            <w:tcMar>
              <w:top w:w="12" w:type="dxa"/>
              <w:left w:w="12" w:type="dxa"/>
              <w:bottom w:w="0" w:type="dxa"/>
              <w:right w:w="12" w:type="dxa"/>
            </w:tcMar>
            <w:vAlign w:val="bottom"/>
          </w:tcPr>
          <w:p w14:paraId="42A7B9E2" w14:textId="77777777" w:rsidR="00973564" w:rsidRPr="00E52783" w:rsidRDefault="00973564">
            <w:pPr>
              <w:jc w:val="center"/>
              <w:rPr>
                <w:rFonts w:ascii="Tahoma" w:hAnsi="Tahoma" w:cs="Tahoma"/>
                <w:sz w:val="22"/>
                <w:szCs w:val="20"/>
              </w:rPr>
            </w:pPr>
            <w:r w:rsidRPr="00E52783">
              <w:rPr>
                <w:rFonts w:ascii="Tahoma" w:hAnsi="Tahoma" w:cs="Tahoma"/>
                <w:sz w:val="22"/>
                <w:szCs w:val="20"/>
              </w:rPr>
              <w:t>29</w:t>
            </w:r>
          </w:p>
        </w:tc>
      </w:tr>
    </w:tbl>
    <w:p w14:paraId="17DB4AC8" w14:textId="77777777" w:rsidR="00973564" w:rsidRDefault="00973564">
      <w:pPr>
        <w:pStyle w:val="Rientrocorpodeltesto2"/>
        <w:spacing w:after="120" w:line="264" w:lineRule="auto"/>
      </w:pPr>
      <w:r>
        <w:t xml:space="preserve">Agli stessi studenti è stato chiesto di indicare il Corso di Laurea che frequentano: Medicina e Chirurgia (MC), Odontoiatria (O), Scienze Motorie (SM), Infermiere (I), Tecnico di Radiologia (TR), Fisioterapia (F), Dietologo Alimentarista (DA), Riabilitazione Psichiatrica (RP). Le risposte riportate in Tabella 2.2 sono un esempio </w:t>
      </w:r>
      <w:r>
        <w:rPr>
          <w:b/>
          <w:bCs/>
        </w:rPr>
        <w:t>raw data-set di tipo qualitativo (categoriali)</w:t>
      </w:r>
      <w:r>
        <w:t xml:space="preserve">. </w:t>
      </w:r>
    </w:p>
    <w:tbl>
      <w:tblPr>
        <w:tblW w:w="8510" w:type="dxa"/>
        <w:jc w:val="center"/>
        <w:tblCellMar>
          <w:left w:w="0" w:type="dxa"/>
          <w:right w:w="0" w:type="dxa"/>
        </w:tblCellMar>
        <w:tblLook w:val="00A0" w:firstRow="1" w:lastRow="0" w:firstColumn="1" w:lastColumn="0" w:noHBand="0" w:noVBand="0"/>
      </w:tblPr>
      <w:tblGrid>
        <w:gridCol w:w="851"/>
        <w:gridCol w:w="851"/>
        <w:gridCol w:w="851"/>
        <w:gridCol w:w="851"/>
        <w:gridCol w:w="851"/>
        <w:gridCol w:w="851"/>
        <w:gridCol w:w="851"/>
        <w:gridCol w:w="851"/>
        <w:gridCol w:w="851"/>
        <w:gridCol w:w="851"/>
      </w:tblGrid>
      <w:tr w:rsidR="00973564" w:rsidRPr="00686BD8" w14:paraId="270EB2D6" w14:textId="77777777">
        <w:trPr>
          <w:cantSplit/>
          <w:trHeight w:val="264"/>
          <w:jc w:val="center"/>
        </w:trPr>
        <w:tc>
          <w:tcPr>
            <w:tcW w:w="8510" w:type="dxa"/>
            <w:gridSpan w:val="10"/>
            <w:tcBorders>
              <w:bottom w:val="single" w:sz="18" w:space="0" w:color="0000FF"/>
            </w:tcBorders>
            <w:noWrap/>
            <w:tcMar>
              <w:top w:w="12" w:type="dxa"/>
              <w:left w:w="12" w:type="dxa"/>
              <w:bottom w:w="0" w:type="dxa"/>
              <w:right w:w="12" w:type="dxa"/>
            </w:tcMar>
            <w:vAlign w:val="bottom"/>
          </w:tcPr>
          <w:p w14:paraId="52D095C6" w14:textId="77777777" w:rsidR="00973564" w:rsidRPr="00686BD8" w:rsidRDefault="00973564">
            <w:pPr>
              <w:pStyle w:val="Titolo2"/>
              <w:rPr>
                <w:rFonts w:ascii="Tahoma" w:hAnsi="Tahoma" w:cs="Tahoma"/>
                <w:sz w:val="22"/>
                <w:szCs w:val="20"/>
              </w:rPr>
            </w:pPr>
            <w:r w:rsidRPr="00686BD8">
              <w:rPr>
                <w:rFonts w:ascii="Tahoma" w:hAnsi="Tahoma" w:cs="Tahoma"/>
                <w:sz w:val="22"/>
              </w:rPr>
              <w:t>Tabella 2.2</w:t>
            </w:r>
            <w:r w:rsidRPr="00686BD8">
              <w:rPr>
                <w:rFonts w:ascii="Tahoma" w:hAnsi="Tahoma" w:cs="Tahoma"/>
                <w:b w:val="0"/>
                <w:bCs w:val="0"/>
                <w:sz w:val="22"/>
              </w:rPr>
              <w:t>. Corso di laurea</w:t>
            </w:r>
          </w:p>
        </w:tc>
      </w:tr>
      <w:tr w:rsidR="00973564" w:rsidRPr="00686BD8" w14:paraId="26A9196D" w14:textId="77777777">
        <w:trPr>
          <w:trHeight w:val="264"/>
          <w:jc w:val="center"/>
        </w:trPr>
        <w:tc>
          <w:tcPr>
            <w:tcW w:w="851" w:type="dxa"/>
            <w:tcBorders>
              <w:top w:val="single" w:sz="18" w:space="0" w:color="0000FF"/>
            </w:tcBorders>
            <w:noWrap/>
            <w:tcMar>
              <w:top w:w="12" w:type="dxa"/>
              <w:left w:w="12" w:type="dxa"/>
              <w:bottom w:w="0" w:type="dxa"/>
              <w:right w:w="12" w:type="dxa"/>
            </w:tcMar>
            <w:vAlign w:val="bottom"/>
          </w:tcPr>
          <w:p w14:paraId="79EF706A" w14:textId="77777777" w:rsidR="00973564" w:rsidRPr="00686BD8" w:rsidRDefault="00973564" w:rsidP="00686BD8">
            <w:pPr>
              <w:jc w:val="center"/>
              <w:rPr>
                <w:rFonts w:ascii="Tahoma" w:hAnsi="Tahoma" w:cs="Tahoma"/>
                <w:sz w:val="22"/>
                <w:szCs w:val="20"/>
                <w:lang w:val="en-GB"/>
              </w:rPr>
            </w:pPr>
            <w:r w:rsidRPr="00686BD8">
              <w:rPr>
                <w:rFonts w:ascii="Tahoma" w:hAnsi="Tahoma" w:cs="Tahoma"/>
                <w:sz w:val="22"/>
                <w:szCs w:val="20"/>
                <w:lang w:val="en-GB"/>
              </w:rPr>
              <w:t>MC</w:t>
            </w:r>
          </w:p>
        </w:tc>
        <w:tc>
          <w:tcPr>
            <w:tcW w:w="851" w:type="dxa"/>
            <w:tcBorders>
              <w:top w:val="single" w:sz="18" w:space="0" w:color="0000FF"/>
            </w:tcBorders>
            <w:noWrap/>
            <w:tcMar>
              <w:top w:w="12" w:type="dxa"/>
              <w:left w:w="12" w:type="dxa"/>
              <w:bottom w:w="0" w:type="dxa"/>
              <w:right w:w="12" w:type="dxa"/>
            </w:tcMar>
            <w:vAlign w:val="bottom"/>
          </w:tcPr>
          <w:p w14:paraId="71B886F2" w14:textId="77777777" w:rsidR="00973564" w:rsidRPr="00686BD8" w:rsidRDefault="00973564" w:rsidP="00686BD8">
            <w:pPr>
              <w:jc w:val="center"/>
              <w:rPr>
                <w:rFonts w:ascii="Tahoma" w:hAnsi="Tahoma" w:cs="Tahoma"/>
                <w:sz w:val="22"/>
                <w:szCs w:val="20"/>
                <w:lang w:val="en-GB"/>
              </w:rPr>
            </w:pPr>
            <w:r w:rsidRPr="00686BD8">
              <w:rPr>
                <w:rFonts w:ascii="Tahoma" w:hAnsi="Tahoma" w:cs="Tahoma"/>
                <w:sz w:val="22"/>
                <w:szCs w:val="20"/>
                <w:lang w:val="en-GB"/>
              </w:rPr>
              <w:t>MC</w:t>
            </w:r>
          </w:p>
        </w:tc>
        <w:tc>
          <w:tcPr>
            <w:tcW w:w="851" w:type="dxa"/>
            <w:tcBorders>
              <w:top w:val="single" w:sz="18" w:space="0" w:color="0000FF"/>
            </w:tcBorders>
            <w:noWrap/>
            <w:tcMar>
              <w:top w:w="12" w:type="dxa"/>
              <w:left w:w="12" w:type="dxa"/>
              <w:bottom w:w="0" w:type="dxa"/>
              <w:right w:w="12" w:type="dxa"/>
            </w:tcMar>
            <w:vAlign w:val="bottom"/>
          </w:tcPr>
          <w:p w14:paraId="4F1DD63E" w14:textId="77777777" w:rsidR="00973564" w:rsidRPr="00686BD8" w:rsidRDefault="00973564" w:rsidP="00686BD8">
            <w:pPr>
              <w:jc w:val="center"/>
              <w:rPr>
                <w:rFonts w:ascii="Tahoma" w:hAnsi="Tahoma" w:cs="Tahoma"/>
                <w:sz w:val="22"/>
                <w:szCs w:val="20"/>
                <w:lang w:val="en-GB"/>
              </w:rPr>
            </w:pPr>
            <w:r w:rsidRPr="00686BD8">
              <w:rPr>
                <w:rFonts w:ascii="Tahoma" w:hAnsi="Tahoma" w:cs="Tahoma"/>
                <w:sz w:val="22"/>
                <w:szCs w:val="20"/>
                <w:lang w:val="en-GB"/>
              </w:rPr>
              <w:t>F</w:t>
            </w:r>
          </w:p>
        </w:tc>
        <w:tc>
          <w:tcPr>
            <w:tcW w:w="851" w:type="dxa"/>
            <w:tcBorders>
              <w:top w:val="single" w:sz="18" w:space="0" w:color="0000FF"/>
            </w:tcBorders>
            <w:noWrap/>
            <w:tcMar>
              <w:top w:w="12" w:type="dxa"/>
              <w:left w:w="12" w:type="dxa"/>
              <w:bottom w:w="0" w:type="dxa"/>
              <w:right w:w="12" w:type="dxa"/>
            </w:tcMar>
            <w:vAlign w:val="bottom"/>
          </w:tcPr>
          <w:p w14:paraId="46B0EAC1" w14:textId="77777777" w:rsidR="00973564" w:rsidRPr="00686BD8" w:rsidRDefault="00973564" w:rsidP="00686BD8">
            <w:pPr>
              <w:jc w:val="center"/>
              <w:rPr>
                <w:rFonts w:ascii="Tahoma" w:hAnsi="Tahoma" w:cs="Tahoma"/>
                <w:sz w:val="22"/>
                <w:szCs w:val="20"/>
                <w:lang w:val="en-GB"/>
              </w:rPr>
            </w:pPr>
            <w:r w:rsidRPr="00686BD8">
              <w:rPr>
                <w:rFonts w:ascii="Tahoma" w:hAnsi="Tahoma" w:cs="Tahoma"/>
                <w:sz w:val="22"/>
                <w:szCs w:val="20"/>
                <w:lang w:val="en-GB"/>
              </w:rPr>
              <w:t>MC</w:t>
            </w:r>
          </w:p>
        </w:tc>
        <w:tc>
          <w:tcPr>
            <w:tcW w:w="851" w:type="dxa"/>
            <w:tcBorders>
              <w:top w:val="single" w:sz="18" w:space="0" w:color="0000FF"/>
            </w:tcBorders>
            <w:noWrap/>
            <w:tcMar>
              <w:top w:w="12" w:type="dxa"/>
              <w:left w:w="12" w:type="dxa"/>
              <w:bottom w:w="0" w:type="dxa"/>
              <w:right w:w="12" w:type="dxa"/>
            </w:tcMar>
            <w:vAlign w:val="bottom"/>
          </w:tcPr>
          <w:p w14:paraId="0C2ACCFA" w14:textId="77777777" w:rsidR="00973564" w:rsidRPr="00686BD8" w:rsidRDefault="00973564" w:rsidP="00686BD8">
            <w:pPr>
              <w:jc w:val="center"/>
              <w:rPr>
                <w:rFonts w:ascii="Tahoma" w:hAnsi="Tahoma" w:cs="Tahoma"/>
                <w:sz w:val="22"/>
                <w:szCs w:val="20"/>
                <w:lang w:val="en-GB"/>
              </w:rPr>
            </w:pPr>
            <w:r w:rsidRPr="00686BD8">
              <w:rPr>
                <w:rFonts w:ascii="Tahoma" w:hAnsi="Tahoma" w:cs="Tahoma"/>
                <w:sz w:val="22"/>
                <w:szCs w:val="20"/>
                <w:lang w:val="en-GB"/>
              </w:rPr>
              <w:t>MC</w:t>
            </w:r>
          </w:p>
        </w:tc>
        <w:tc>
          <w:tcPr>
            <w:tcW w:w="851" w:type="dxa"/>
            <w:tcBorders>
              <w:top w:val="single" w:sz="18" w:space="0" w:color="0000FF"/>
            </w:tcBorders>
            <w:noWrap/>
            <w:tcMar>
              <w:top w:w="12" w:type="dxa"/>
              <w:left w:w="12" w:type="dxa"/>
              <w:bottom w:w="0" w:type="dxa"/>
              <w:right w:w="12" w:type="dxa"/>
            </w:tcMar>
            <w:vAlign w:val="bottom"/>
          </w:tcPr>
          <w:p w14:paraId="610644A5" w14:textId="77777777" w:rsidR="00973564" w:rsidRPr="00686BD8" w:rsidRDefault="00973564" w:rsidP="00686BD8">
            <w:pPr>
              <w:jc w:val="center"/>
              <w:rPr>
                <w:rFonts w:ascii="Tahoma" w:hAnsi="Tahoma" w:cs="Tahoma"/>
                <w:sz w:val="22"/>
                <w:szCs w:val="20"/>
                <w:lang w:val="en-GB"/>
              </w:rPr>
            </w:pPr>
            <w:r w:rsidRPr="00686BD8">
              <w:rPr>
                <w:rFonts w:ascii="Tahoma" w:hAnsi="Tahoma" w:cs="Tahoma"/>
                <w:sz w:val="22"/>
                <w:szCs w:val="20"/>
                <w:lang w:val="en-GB"/>
              </w:rPr>
              <w:t>F</w:t>
            </w:r>
          </w:p>
        </w:tc>
        <w:tc>
          <w:tcPr>
            <w:tcW w:w="851" w:type="dxa"/>
            <w:tcBorders>
              <w:top w:val="single" w:sz="18" w:space="0" w:color="0000FF"/>
            </w:tcBorders>
            <w:noWrap/>
            <w:tcMar>
              <w:top w:w="12" w:type="dxa"/>
              <w:left w:w="12" w:type="dxa"/>
              <w:bottom w:w="0" w:type="dxa"/>
              <w:right w:w="12" w:type="dxa"/>
            </w:tcMar>
            <w:vAlign w:val="bottom"/>
          </w:tcPr>
          <w:p w14:paraId="48846620" w14:textId="77777777" w:rsidR="00973564" w:rsidRPr="00686BD8" w:rsidRDefault="00973564" w:rsidP="00686BD8">
            <w:pPr>
              <w:jc w:val="center"/>
              <w:rPr>
                <w:rFonts w:ascii="Tahoma" w:hAnsi="Tahoma" w:cs="Tahoma"/>
                <w:sz w:val="22"/>
                <w:szCs w:val="20"/>
              </w:rPr>
            </w:pPr>
            <w:r w:rsidRPr="00686BD8">
              <w:rPr>
                <w:rFonts w:ascii="Tahoma" w:hAnsi="Tahoma" w:cs="Tahoma"/>
                <w:sz w:val="22"/>
                <w:szCs w:val="20"/>
              </w:rPr>
              <w:t>I</w:t>
            </w:r>
          </w:p>
        </w:tc>
        <w:tc>
          <w:tcPr>
            <w:tcW w:w="851" w:type="dxa"/>
            <w:tcBorders>
              <w:top w:val="single" w:sz="18" w:space="0" w:color="0000FF"/>
            </w:tcBorders>
            <w:noWrap/>
            <w:tcMar>
              <w:top w:w="12" w:type="dxa"/>
              <w:left w:w="12" w:type="dxa"/>
              <w:bottom w:w="0" w:type="dxa"/>
              <w:right w:w="12" w:type="dxa"/>
            </w:tcMar>
            <w:vAlign w:val="bottom"/>
          </w:tcPr>
          <w:p w14:paraId="1A4EC0F4" w14:textId="77777777" w:rsidR="00973564" w:rsidRPr="00686BD8" w:rsidRDefault="00973564" w:rsidP="00686BD8">
            <w:pPr>
              <w:jc w:val="center"/>
              <w:rPr>
                <w:rFonts w:ascii="Tahoma" w:hAnsi="Tahoma" w:cs="Tahoma"/>
                <w:sz w:val="22"/>
                <w:szCs w:val="20"/>
              </w:rPr>
            </w:pPr>
            <w:r w:rsidRPr="00686BD8">
              <w:rPr>
                <w:rFonts w:ascii="Tahoma" w:hAnsi="Tahoma" w:cs="Tahoma"/>
                <w:sz w:val="22"/>
                <w:szCs w:val="20"/>
              </w:rPr>
              <w:t>F</w:t>
            </w:r>
          </w:p>
        </w:tc>
        <w:tc>
          <w:tcPr>
            <w:tcW w:w="851" w:type="dxa"/>
            <w:tcBorders>
              <w:top w:val="single" w:sz="18" w:space="0" w:color="0000FF"/>
            </w:tcBorders>
            <w:noWrap/>
            <w:tcMar>
              <w:top w:w="12" w:type="dxa"/>
              <w:left w:w="12" w:type="dxa"/>
              <w:bottom w:w="0" w:type="dxa"/>
              <w:right w:w="12" w:type="dxa"/>
            </w:tcMar>
            <w:vAlign w:val="bottom"/>
          </w:tcPr>
          <w:p w14:paraId="5A4D169F" w14:textId="77777777" w:rsidR="00973564" w:rsidRPr="00686BD8" w:rsidRDefault="00973564" w:rsidP="00686BD8">
            <w:pPr>
              <w:jc w:val="center"/>
              <w:rPr>
                <w:rFonts w:ascii="Tahoma" w:hAnsi="Tahoma" w:cs="Tahoma"/>
                <w:sz w:val="22"/>
                <w:szCs w:val="20"/>
              </w:rPr>
            </w:pPr>
            <w:r w:rsidRPr="00686BD8">
              <w:rPr>
                <w:rFonts w:ascii="Tahoma" w:hAnsi="Tahoma" w:cs="Tahoma"/>
                <w:sz w:val="22"/>
                <w:szCs w:val="20"/>
              </w:rPr>
              <w:t>DA</w:t>
            </w:r>
          </w:p>
        </w:tc>
        <w:tc>
          <w:tcPr>
            <w:tcW w:w="851" w:type="dxa"/>
            <w:tcBorders>
              <w:top w:val="single" w:sz="18" w:space="0" w:color="0000FF"/>
            </w:tcBorders>
            <w:noWrap/>
            <w:tcMar>
              <w:top w:w="12" w:type="dxa"/>
              <w:left w:w="12" w:type="dxa"/>
              <w:bottom w:w="0" w:type="dxa"/>
              <w:right w:w="12" w:type="dxa"/>
            </w:tcMar>
            <w:vAlign w:val="bottom"/>
          </w:tcPr>
          <w:p w14:paraId="5A69C4A0" w14:textId="77777777" w:rsidR="00973564" w:rsidRPr="00686BD8" w:rsidRDefault="00973564" w:rsidP="00686BD8">
            <w:pPr>
              <w:jc w:val="center"/>
              <w:rPr>
                <w:rFonts w:ascii="Tahoma" w:hAnsi="Tahoma" w:cs="Tahoma"/>
                <w:sz w:val="22"/>
                <w:szCs w:val="20"/>
              </w:rPr>
            </w:pPr>
            <w:r w:rsidRPr="00686BD8">
              <w:rPr>
                <w:rFonts w:ascii="Tahoma" w:hAnsi="Tahoma" w:cs="Tahoma"/>
                <w:sz w:val="22"/>
                <w:szCs w:val="20"/>
              </w:rPr>
              <w:t>I</w:t>
            </w:r>
          </w:p>
        </w:tc>
      </w:tr>
      <w:tr w:rsidR="00973564" w:rsidRPr="00686BD8" w14:paraId="0A6821FA" w14:textId="77777777">
        <w:trPr>
          <w:trHeight w:val="264"/>
          <w:jc w:val="center"/>
        </w:trPr>
        <w:tc>
          <w:tcPr>
            <w:tcW w:w="851" w:type="dxa"/>
            <w:noWrap/>
            <w:tcMar>
              <w:top w:w="12" w:type="dxa"/>
              <w:left w:w="12" w:type="dxa"/>
              <w:bottom w:w="0" w:type="dxa"/>
              <w:right w:w="12" w:type="dxa"/>
            </w:tcMar>
            <w:vAlign w:val="bottom"/>
          </w:tcPr>
          <w:p w14:paraId="40412245" w14:textId="77777777" w:rsidR="00973564" w:rsidRPr="00686BD8" w:rsidRDefault="00973564" w:rsidP="00686BD8">
            <w:pPr>
              <w:jc w:val="center"/>
              <w:rPr>
                <w:rFonts w:ascii="Tahoma" w:hAnsi="Tahoma" w:cs="Tahoma"/>
                <w:sz w:val="22"/>
                <w:szCs w:val="20"/>
              </w:rPr>
            </w:pPr>
            <w:r w:rsidRPr="00686BD8">
              <w:rPr>
                <w:rFonts w:ascii="Tahoma" w:hAnsi="Tahoma" w:cs="Tahoma"/>
                <w:sz w:val="22"/>
                <w:szCs w:val="20"/>
              </w:rPr>
              <w:t>I</w:t>
            </w:r>
          </w:p>
        </w:tc>
        <w:tc>
          <w:tcPr>
            <w:tcW w:w="851" w:type="dxa"/>
            <w:noWrap/>
            <w:tcMar>
              <w:top w:w="12" w:type="dxa"/>
              <w:left w:w="12" w:type="dxa"/>
              <w:bottom w:w="0" w:type="dxa"/>
              <w:right w:w="12" w:type="dxa"/>
            </w:tcMar>
            <w:vAlign w:val="bottom"/>
          </w:tcPr>
          <w:p w14:paraId="1DCC8956" w14:textId="77777777" w:rsidR="00973564" w:rsidRPr="00686BD8" w:rsidRDefault="00973564" w:rsidP="00686BD8">
            <w:pPr>
              <w:jc w:val="center"/>
              <w:rPr>
                <w:rFonts w:ascii="Tahoma" w:hAnsi="Tahoma" w:cs="Tahoma"/>
                <w:sz w:val="22"/>
                <w:szCs w:val="20"/>
              </w:rPr>
            </w:pPr>
            <w:r w:rsidRPr="00686BD8">
              <w:rPr>
                <w:rFonts w:ascii="Tahoma" w:hAnsi="Tahoma" w:cs="Tahoma"/>
                <w:sz w:val="22"/>
                <w:szCs w:val="20"/>
              </w:rPr>
              <w:t>SM</w:t>
            </w:r>
          </w:p>
        </w:tc>
        <w:tc>
          <w:tcPr>
            <w:tcW w:w="851" w:type="dxa"/>
            <w:noWrap/>
            <w:tcMar>
              <w:top w:w="12" w:type="dxa"/>
              <w:left w:w="12" w:type="dxa"/>
              <w:bottom w:w="0" w:type="dxa"/>
              <w:right w:w="12" w:type="dxa"/>
            </w:tcMar>
            <w:vAlign w:val="bottom"/>
          </w:tcPr>
          <w:p w14:paraId="4ABD5AAB" w14:textId="77777777" w:rsidR="00973564" w:rsidRPr="00686BD8" w:rsidRDefault="00973564" w:rsidP="00686BD8">
            <w:pPr>
              <w:jc w:val="center"/>
              <w:rPr>
                <w:rFonts w:ascii="Tahoma" w:hAnsi="Tahoma" w:cs="Tahoma"/>
                <w:sz w:val="22"/>
                <w:szCs w:val="20"/>
              </w:rPr>
            </w:pPr>
            <w:r w:rsidRPr="00686BD8">
              <w:rPr>
                <w:rFonts w:ascii="Tahoma" w:hAnsi="Tahoma" w:cs="Tahoma"/>
                <w:sz w:val="22"/>
                <w:szCs w:val="20"/>
              </w:rPr>
              <w:t>I</w:t>
            </w:r>
          </w:p>
        </w:tc>
        <w:tc>
          <w:tcPr>
            <w:tcW w:w="851" w:type="dxa"/>
            <w:noWrap/>
            <w:tcMar>
              <w:top w:w="12" w:type="dxa"/>
              <w:left w:w="12" w:type="dxa"/>
              <w:bottom w:w="0" w:type="dxa"/>
              <w:right w:w="12" w:type="dxa"/>
            </w:tcMar>
            <w:vAlign w:val="bottom"/>
          </w:tcPr>
          <w:p w14:paraId="5D4C3553" w14:textId="77777777" w:rsidR="00973564" w:rsidRPr="00686BD8" w:rsidRDefault="00973564" w:rsidP="00686BD8">
            <w:pPr>
              <w:jc w:val="center"/>
              <w:rPr>
                <w:rFonts w:ascii="Tahoma" w:hAnsi="Tahoma" w:cs="Tahoma"/>
                <w:sz w:val="22"/>
                <w:szCs w:val="20"/>
              </w:rPr>
            </w:pPr>
            <w:r w:rsidRPr="00686BD8">
              <w:rPr>
                <w:rFonts w:ascii="Tahoma" w:hAnsi="Tahoma" w:cs="Tahoma"/>
                <w:sz w:val="22"/>
                <w:szCs w:val="20"/>
              </w:rPr>
              <w:t>I</w:t>
            </w:r>
          </w:p>
        </w:tc>
        <w:tc>
          <w:tcPr>
            <w:tcW w:w="851" w:type="dxa"/>
            <w:noWrap/>
            <w:tcMar>
              <w:top w:w="12" w:type="dxa"/>
              <w:left w:w="12" w:type="dxa"/>
              <w:bottom w:w="0" w:type="dxa"/>
              <w:right w:w="12" w:type="dxa"/>
            </w:tcMar>
            <w:vAlign w:val="bottom"/>
          </w:tcPr>
          <w:p w14:paraId="4FA69DDF" w14:textId="77777777" w:rsidR="00973564" w:rsidRPr="00686BD8" w:rsidRDefault="00973564" w:rsidP="00686BD8">
            <w:pPr>
              <w:jc w:val="center"/>
              <w:rPr>
                <w:rFonts w:ascii="Tahoma" w:hAnsi="Tahoma" w:cs="Tahoma"/>
                <w:sz w:val="22"/>
                <w:szCs w:val="20"/>
              </w:rPr>
            </w:pPr>
            <w:r w:rsidRPr="00686BD8">
              <w:rPr>
                <w:rFonts w:ascii="Tahoma" w:hAnsi="Tahoma" w:cs="Tahoma"/>
                <w:sz w:val="22"/>
                <w:szCs w:val="20"/>
              </w:rPr>
              <w:t>MC</w:t>
            </w:r>
          </w:p>
        </w:tc>
        <w:tc>
          <w:tcPr>
            <w:tcW w:w="851" w:type="dxa"/>
            <w:noWrap/>
            <w:tcMar>
              <w:top w:w="12" w:type="dxa"/>
              <w:left w:w="12" w:type="dxa"/>
              <w:bottom w:w="0" w:type="dxa"/>
              <w:right w:w="12" w:type="dxa"/>
            </w:tcMar>
            <w:vAlign w:val="bottom"/>
          </w:tcPr>
          <w:p w14:paraId="4603635B" w14:textId="77777777" w:rsidR="00973564" w:rsidRPr="00686BD8" w:rsidRDefault="00973564" w:rsidP="00686BD8">
            <w:pPr>
              <w:jc w:val="center"/>
              <w:rPr>
                <w:rFonts w:ascii="Tahoma" w:hAnsi="Tahoma" w:cs="Tahoma"/>
                <w:sz w:val="22"/>
                <w:szCs w:val="20"/>
              </w:rPr>
            </w:pPr>
            <w:r w:rsidRPr="00686BD8">
              <w:rPr>
                <w:rFonts w:ascii="Tahoma" w:hAnsi="Tahoma" w:cs="Tahoma"/>
                <w:sz w:val="22"/>
                <w:szCs w:val="20"/>
              </w:rPr>
              <w:t>MC</w:t>
            </w:r>
          </w:p>
        </w:tc>
        <w:tc>
          <w:tcPr>
            <w:tcW w:w="851" w:type="dxa"/>
            <w:noWrap/>
            <w:tcMar>
              <w:top w:w="12" w:type="dxa"/>
              <w:left w:w="12" w:type="dxa"/>
              <w:bottom w:w="0" w:type="dxa"/>
              <w:right w:w="12" w:type="dxa"/>
            </w:tcMar>
            <w:vAlign w:val="bottom"/>
          </w:tcPr>
          <w:p w14:paraId="0B0770C1" w14:textId="77777777" w:rsidR="00973564" w:rsidRPr="00686BD8" w:rsidRDefault="00973564" w:rsidP="00686BD8">
            <w:pPr>
              <w:jc w:val="center"/>
              <w:rPr>
                <w:rFonts w:ascii="Tahoma" w:hAnsi="Tahoma" w:cs="Tahoma"/>
                <w:sz w:val="22"/>
                <w:szCs w:val="20"/>
              </w:rPr>
            </w:pPr>
            <w:r w:rsidRPr="00686BD8">
              <w:rPr>
                <w:rFonts w:ascii="Tahoma" w:hAnsi="Tahoma" w:cs="Tahoma"/>
                <w:sz w:val="22"/>
                <w:szCs w:val="20"/>
              </w:rPr>
              <w:t>MC</w:t>
            </w:r>
          </w:p>
        </w:tc>
        <w:tc>
          <w:tcPr>
            <w:tcW w:w="851" w:type="dxa"/>
            <w:noWrap/>
            <w:tcMar>
              <w:top w:w="12" w:type="dxa"/>
              <w:left w:w="12" w:type="dxa"/>
              <w:bottom w:w="0" w:type="dxa"/>
              <w:right w:w="12" w:type="dxa"/>
            </w:tcMar>
            <w:vAlign w:val="bottom"/>
          </w:tcPr>
          <w:p w14:paraId="377D55A9" w14:textId="77777777" w:rsidR="00973564" w:rsidRPr="00686BD8" w:rsidRDefault="00973564" w:rsidP="00686BD8">
            <w:pPr>
              <w:jc w:val="center"/>
              <w:rPr>
                <w:rFonts w:ascii="Tahoma" w:hAnsi="Tahoma" w:cs="Tahoma"/>
                <w:sz w:val="22"/>
                <w:szCs w:val="20"/>
              </w:rPr>
            </w:pPr>
            <w:r w:rsidRPr="00686BD8">
              <w:rPr>
                <w:rFonts w:ascii="Tahoma" w:hAnsi="Tahoma" w:cs="Tahoma"/>
                <w:sz w:val="22"/>
                <w:szCs w:val="20"/>
              </w:rPr>
              <w:t>MC</w:t>
            </w:r>
          </w:p>
        </w:tc>
        <w:tc>
          <w:tcPr>
            <w:tcW w:w="851" w:type="dxa"/>
            <w:noWrap/>
            <w:tcMar>
              <w:top w:w="12" w:type="dxa"/>
              <w:left w:w="12" w:type="dxa"/>
              <w:bottom w:w="0" w:type="dxa"/>
              <w:right w:w="12" w:type="dxa"/>
            </w:tcMar>
            <w:vAlign w:val="bottom"/>
          </w:tcPr>
          <w:p w14:paraId="5E4BFB0D" w14:textId="77777777" w:rsidR="00973564" w:rsidRPr="00686BD8" w:rsidRDefault="00973564" w:rsidP="00686BD8">
            <w:pPr>
              <w:jc w:val="center"/>
              <w:rPr>
                <w:rFonts w:ascii="Tahoma" w:hAnsi="Tahoma" w:cs="Tahoma"/>
                <w:sz w:val="22"/>
                <w:szCs w:val="20"/>
                <w:lang w:val="en-GB"/>
              </w:rPr>
            </w:pPr>
            <w:r w:rsidRPr="00686BD8">
              <w:rPr>
                <w:rFonts w:ascii="Tahoma" w:hAnsi="Tahoma" w:cs="Tahoma"/>
                <w:sz w:val="22"/>
                <w:szCs w:val="20"/>
                <w:lang w:val="en-GB"/>
              </w:rPr>
              <w:t>F</w:t>
            </w:r>
          </w:p>
        </w:tc>
        <w:tc>
          <w:tcPr>
            <w:tcW w:w="851" w:type="dxa"/>
            <w:noWrap/>
            <w:tcMar>
              <w:top w:w="12" w:type="dxa"/>
              <w:left w:w="12" w:type="dxa"/>
              <w:bottom w:w="0" w:type="dxa"/>
              <w:right w:w="12" w:type="dxa"/>
            </w:tcMar>
            <w:vAlign w:val="bottom"/>
          </w:tcPr>
          <w:p w14:paraId="23EB0694" w14:textId="77777777" w:rsidR="00973564" w:rsidRPr="00686BD8" w:rsidRDefault="00973564" w:rsidP="00686BD8">
            <w:pPr>
              <w:jc w:val="center"/>
              <w:rPr>
                <w:rFonts w:ascii="Tahoma" w:hAnsi="Tahoma" w:cs="Tahoma"/>
                <w:sz w:val="22"/>
                <w:szCs w:val="20"/>
                <w:lang w:val="en-GB"/>
              </w:rPr>
            </w:pPr>
            <w:r w:rsidRPr="00686BD8">
              <w:rPr>
                <w:rFonts w:ascii="Tahoma" w:hAnsi="Tahoma" w:cs="Tahoma"/>
                <w:sz w:val="22"/>
                <w:szCs w:val="20"/>
                <w:lang w:val="en-GB"/>
              </w:rPr>
              <w:t>MC</w:t>
            </w:r>
          </w:p>
        </w:tc>
      </w:tr>
      <w:tr w:rsidR="00973564" w:rsidRPr="00686BD8" w14:paraId="362EAAB4" w14:textId="77777777">
        <w:trPr>
          <w:trHeight w:val="264"/>
          <w:jc w:val="center"/>
        </w:trPr>
        <w:tc>
          <w:tcPr>
            <w:tcW w:w="851" w:type="dxa"/>
            <w:noWrap/>
            <w:tcMar>
              <w:top w:w="12" w:type="dxa"/>
              <w:left w:w="12" w:type="dxa"/>
              <w:bottom w:w="0" w:type="dxa"/>
              <w:right w:w="12" w:type="dxa"/>
            </w:tcMar>
            <w:vAlign w:val="bottom"/>
          </w:tcPr>
          <w:p w14:paraId="57EC2EDD" w14:textId="77777777" w:rsidR="00973564" w:rsidRPr="00686BD8" w:rsidRDefault="00973564" w:rsidP="00686BD8">
            <w:pPr>
              <w:jc w:val="center"/>
              <w:rPr>
                <w:rFonts w:ascii="Tahoma" w:hAnsi="Tahoma" w:cs="Tahoma"/>
                <w:sz w:val="22"/>
                <w:szCs w:val="20"/>
                <w:lang w:val="en-GB"/>
              </w:rPr>
            </w:pPr>
            <w:r w:rsidRPr="00686BD8">
              <w:rPr>
                <w:rFonts w:ascii="Tahoma" w:hAnsi="Tahoma" w:cs="Tahoma"/>
                <w:sz w:val="22"/>
                <w:szCs w:val="20"/>
                <w:lang w:val="en-GB"/>
              </w:rPr>
              <w:t>MC</w:t>
            </w:r>
          </w:p>
        </w:tc>
        <w:tc>
          <w:tcPr>
            <w:tcW w:w="851" w:type="dxa"/>
            <w:noWrap/>
            <w:tcMar>
              <w:top w:w="12" w:type="dxa"/>
              <w:left w:w="12" w:type="dxa"/>
              <w:bottom w:w="0" w:type="dxa"/>
              <w:right w:w="12" w:type="dxa"/>
            </w:tcMar>
            <w:vAlign w:val="bottom"/>
          </w:tcPr>
          <w:p w14:paraId="1ACEB339" w14:textId="77777777" w:rsidR="00973564" w:rsidRPr="00686BD8" w:rsidRDefault="00973564" w:rsidP="00686BD8">
            <w:pPr>
              <w:jc w:val="center"/>
              <w:rPr>
                <w:rFonts w:ascii="Tahoma" w:hAnsi="Tahoma" w:cs="Tahoma"/>
                <w:sz w:val="22"/>
                <w:szCs w:val="20"/>
              </w:rPr>
            </w:pPr>
            <w:r w:rsidRPr="00686BD8">
              <w:rPr>
                <w:rFonts w:ascii="Tahoma" w:hAnsi="Tahoma" w:cs="Tahoma"/>
                <w:sz w:val="22"/>
                <w:szCs w:val="20"/>
              </w:rPr>
              <w:t>DA</w:t>
            </w:r>
          </w:p>
        </w:tc>
        <w:tc>
          <w:tcPr>
            <w:tcW w:w="851" w:type="dxa"/>
            <w:noWrap/>
            <w:tcMar>
              <w:top w:w="12" w:type="dxa"/>
              <w:left w:w="12" w:type="dxa"/>
              <w:bottom w:w="0" w:type="dxa"/>
              <w:right w:w="12" w:type="dxa"/>
            </w:tcMar>
            <w:vAlign w:val="bottom"/>
          </w:tcPr>
          <w:p w14:paraId="06BE4A82" w14:textId="77777777" w:rsidR="00973564" w:rsidRPr="00686BD8" w:rsidRDefault="00973564" w:rsidP="00686BD8">
            <w:pPr>
              <w:jc w:val="center"/>
              <w:rPr>
                <w:rFonts w:ascii="Tahoma" w:hAnsi="Tahoma" w:cs="Tahoma"/>
                <w:sz w:val="22"/>
                <w:szCs w:val="20"/>
              </w:rPr>
            </w:pPr>
            <w:r w:rsidRPr="00686BD8">
              <w:rPr>
                <w:rFonts w:ascii="Tahoma" w:hAnsi="Tahoma" w:cs="Tahoma"/>
                <w:sz w:val="22"/>
                <w:szCs w:val="20"/>
              </w:rPr>
              <w:t>SM</w:t>
            </w:r>
          </w:p>
        </w:tc>
        <w:tc>
          <w:tcPr>
            <w:tcW w:w="851" w:type="dxa"/>
            <w:noWrap/>
            <w:tcMar>
              <w:top w:w="12" w:type="dxa"/>
              <w:left w:w="12" w:type="dxa"/>
              <w:bottom w:w="0" w:type="dxa"/>
              <w:right w:w="12" w:type="dxa"/>
            </w:tcMar>
            <w:vAlign w:val="bottom"/>
          </w:tcPr>
          <w:p w14:paraId="4D3D0490" w14:textId="77777777" w:rsidR="00973564" w:rsidRPr="00686BD8" w:rsidRDefault="00973564" w:rsidP="00686BD8">
            <w:pPr>
              <w:jc w:val="center"/>
              <w:rPr>
                <w:rFonts w:ascii="Tahoma" w:hAnsi="Tahoma" w:cs="Tahoma"/>
                <w:sz w:val="22"/>
                <w:szCs w:val="20"/>
              </w:rPr>
            </w:pPr>
            <w:r w:rsidRPr="00686BD8">
              <w:rPr>
                <w:rFonts w:ascii="Tahoma" w:hAnsi="Tahoma" w:cs="Tahoma"/>
                <w:sz w:val="22"/>
                <w:szCs w:val="20"/>
              </w:rPr>
              <w:t>DA</w:t>
            </w:r>
          </w:p>
        </w:tc>
        <w:tc>
          <w:tcPr>
            <w:tcW w:w="851" w:type="dxa"/>
            <w:noWrap/>
            <w:tcMar>
              <w:top w:w="12" w:type="dxa"/>
              <w:left w:w="12" w:type="dxa"/>
              <w:bottom w:w="0" w:type="dxa"/>
              <w:right w:w="12" w:type="dxa"/>
            </w:tcMar>
            <w:vAlign w:val="bottom"/>
          </w:tcPr>
          <w:p w14:paraId="38E4F004" w14:textId="77777777" w:rsidR="00973564" w:rsidRPr="00686BD8" w:rsidRDefault="00973564" w:rsidP="00686BD8">
            <w:pPr>
              <w:jc w:val="center"/>
              <w:rPr>
                <w:rFonts w:ascii="Tahoma" w:hAnsi="Tahoma" w:cs="Tahoma"/>
                <w:sz w:val="22"/>
                <w:szCs w:val="20"/>
              </w:rPr>
            </w:pPr>
            <w:r w:rsidRPr="00686BD8">
              <w:rPr>
                <w:rFonts w:ascii="Tahoma" w:hAnsi="Tahoma" w:cs="Tahoma"/>
                <w:sz w:val="22"/>
                <w:szCs w:val="20"/>
              </w:rPr>
              <w:t>TR</w:t>
            </w:r>
          </w:p>
        </w:tc>
        <w:tc>
          <w:tcPr>
            <w:tcW w:w="851" w:type="dxa"/>
            <w:noWrap/>
            <w:tcMar>
              <w:top w:w="12" w:type="dxa"/>
              <w:left w:w="12" w:type="dxa"/>
              <w:bottom w:w="0" w:type="dxa"/>
              <w:right w:w="12" w:type="dxa"/>
            </w:tcMar>
            <w:vAlign w:val="bottom"/>
          </w:tcPr>
          <w:p w14:paraId="41D88BEA" w14:textId="77777777" w:rsidR="00973564" w:rsidRPr="00686BD8" w:rsidRDefault="00973564" w:rsidP="00686BD8">
            <w:pPr>
              <w:jc w:val="center"/>
              <w:rPr>
                <w:rFonts w:ascii="Tahoma" w:hAnsi="Tahoma" w:cs="Tahoma"/>
                <w:sz w:val="22"/>
                <w:szCs w:val="20"/>
              </w:rPr>
            </w:pPr>
            <w:r w:rsidRPr="00686BD8">
              <w:rPr>
                <w:rFonts w:ascii="Tahoma" w:hAnsi="Tahoma" w:cs="Tahoma"/>
                <w:sz w:val="22"/>
                <w:szCs w:val="20"/>
              </w:rPr>
              <w:t>SM</w:t>
            </w:r>
          </w:p>
        </w:tc>
        <w:tc>
          <w:tcPr>
            <w:tcW w:w="851" w:type="dxa"/>
            <w:noWrap/>
            <w:tcMar>
              <w:top w:w="12" w:type="dxa"/>
              <w:left w:w="12" w:type="dxa"/>
              <w:bottom w:w="0" w:type="dxa"/>
              <w:right w:w="12" w:type="dxa"/>
            </w:tcMar>
            <w:vAlign w:val="bottom"/>
          </w:tcPr>
          <w:p w14:paraId="2B7C6E45" w14:textId="77777777" w:rsidR="00973564" w:rsidRPr="00686BD8" w:rsidRDefault="00973564" w:rsidP="00686BD8">
            <w:pPr>
              <w:jc w:val="center"/>
              <w:rPr>
                <w:rFonts w:ascii="Tahoma" w:hAnsi="Tahoma" w:cs="Tahoma"/>
                <w:sz w:val="22"/>
                <w:szCs w:val="20"/>
              </w:rPr>
            </w:pPr>
            <w:r w:rsidRPr="00686BD8">
              <w:rPr>
                <w:rFonts w:ascii="Tahoma" w:hAnsi="Tahoma" w:cs="Tahoma"/>
                <w:sz w:val="22"/>
                <w:szCs w:val="20"/>
              </w:rPr>
              <w:t>TR</w:t>
            </w:r>
          </w:p>
        </w:tc>
        <w:tc>
          <w:tcPr>
            <w:tcW w:w="851" w:type="dxa"/>
            <w:noWrap/>
            <w:tcMar>
              <w:top w:w="12" w:type="dxa"/>
              <w:left w:w="12" w:type="dxa"/>
              <w:bottom w:w="0" w:type="dxa"/>
              <w:right w:w="12" w:type="dxa"/>
            </w:tcMar>
            <w:vAlign w:val="bottom"/>
          </w:tcPr>
          <w:p w14:paraId="5F9F13DF" w14:textId="77777777" w:rsidR="00973564" w:rsidRPr="00686BD8" w:rsidRDefault="00973564" w:rsidP="00686BD8">
            <w:pPr>
              <w:jc w:val="center"/>
              <w:rPr>
                <w:rFonts w:ascii="Tahoma" w:hAnsi="Tahoma" w:cs="Tahoma"/>
                <w:sz w:val="22"/>
                <w:szCs w:val="20"/>
              </w:rPr>
            </w:pPr>
            <w:r w:rsidRPr="00686BD8">
              <w:rPr>
                <w:rFonts w:ascii="Tahoma" w:hAnsi="Tahoma" w:cs="Tahoma"/>
                <w:sz w:val="22"/>
                <w:szCs w:val="20"/>
              </w:rPr>
              <w:t>I</w:t>
            </w:r>
          </w:p>
        </w:tc>
        <w:tc>
          <w:tcPr>
            <w:tcW w:w="851" w:type="dxa"/>
            <w:noWrap/>
            <w:tcMar>
              <w:top w:w="12" w:type="dxa"/>
              <w:left w:w="12" w:type="dxa"/>
              <w:bottom w:w="0" w:type="dxa"/>
              <w:right w:w="12" w:type="dxa"/>
            </w:tcMar>
            <w:vAlign w:val="bottom"/>
          </w:tcPr>
          <w:p w14:paraId="74CA44CD" w14:textId="77777777" w:rsidR="00973564" w:rsidRPr="00686BD8" w:rsidRDefault="00973564" w:rsidP="00686BD8">
            <w:pPr>
              <w:jc w:val="center"/>
              <w:rPr>
                <w:rFonts w:ascii="Tahoma" w:hAnsi="Tahoma" w:cs="Tahoma"/>
                <w:sz w:val="22"/>
                <w:szCs w:val="20"/>
              </w:rPr>
            </w:pPr>
            <w:r w:rsidRPr="00686BD8">
              <w:rPr>
                <w:rFonts w:ascii="Tahoma" w:hAnsi="Tahoma" w:cs="Tahoma"/>
                <w:sz w:val="22"/>
                <w:szCs w:val="20"/>
              </w:rPr>
              <w:t>MC</w:t>
            </w:r>
          </w:p>
        </w:tc>
        <w:tc>
          <w:tcPr>
            <w:tcW w:w="851" w:type="dxa"/>
            <w:noWrap/>
            <w:tcMar>
              <w:top w:w="12" w:type="dxa"/>
              <w:left w:w="12" w:type="dxa"/>
              <w:bottom w:w="0" w:type="dxa"/>
              <w:right w:w="12" w:type="dxa"/>
            </w:tcMar>
            <w:vAlign w:val="bottom"/>
          </w:tcPr>
          <w:p w14:paraId="0EBE50CE" w14:textId="77777777" w:rsidR="00973564" w:rsidRPr="00686BD8" w:rsidRDefault="00973564" w:rsidP="00686BD8">
            <w:pPr>
              <w:jc w:val="center"/>
              <w:rPr>
                <w:rFonts w:ascii="Tahoma" w:hAnsi="Tahoma" w:cs="Tahoma"/>
                <w:sz w:val="22"/>
                <w:szCs w:val="20"/>
              </w:rPr>
            </w:pPr>
            <w:r w:rsidRPr="00686BD8">
              <w:rPr>
                <w:rFonts w:ascii="Tahoma" w:hAnsi="Tahoma" w:cs="Tahoma"/>
                <w:sz w:val="22"/>
                <w:szCs w:val="20"/>
              </w:rPr>
              <w:t>SM</w:t>
            </w:r>
          </w:p>
        </w:tc>
      </w:tr>
      <w:tr w:rsidR="00973564" w:rsidRPr="00686BD8" w14:paraId="3BC49C06" w14:textId="77777777">
        <w:trPr>
          <w:trHeight w:val="264"/>
          <w:jc w:val="center"/>
        </w:trPr>
        <w:tc>
          <w:tcPr>
            <w:tcW w:w="851" w:type="dxa"/>
            <w:noWrap/>
            <w:tcMar>
              <w:top w:w="12" w:type="dxa"/>
              <w:left w:w="12" w:type="dxa"/>
              <w:bottom w:w="0" w:type="dxa"/>
              <w:right w:w="12" w:type="dxa"/>
            </w:tcMar>
            <w:vAlign w:val="bottom"/>
          </w:tcPr>
          <w:p w14:paraId="37579A40" w14:textId="77777777" w:rsidR="00973564" w:rsidRPr="00686BD8" w:rsidRDefault="00973564" w:rsidP="00686BD8">
            <w:pPr>
              <w:jc w:val="center"/>
              <w:rPr>
                <w:rFonts w:ascii="Tahoma" w:hAnsi="Tahoma" w:cs="Tahoma"/>
                <w:sz w:val="22"/>
                <w:szCs w:val="20"/>
              </w:rPr>
            </w:pPr>
            <w:r w:rsidRPr="00686BD8">
              <w:rPr>
                <w:rFonts w:ascii="Tahoma" w:hAnsi="Tahoma" w:cs="Tahoma"/>
                <w:sz w:val="22"/>
                <w:szCs w:val="20"/>
              </w:rPr>
              <w:t>I</w:t>
            </w:r>
          </w:p>
        </w:tc>
        <w:tc>
          <w:tcPr>
            <w:tcW w:w="851" w:type="dxa"/>
            <w:noWrap/>
            <w:tcMar>
              <w:top w:w="12" w:type="dxa"/>
              <w:left w:w="12" w:type="dxa"/>
              <w:bottom w:w="0" w:type="dxa"/>
              <w:right w:w="12" w:type="dxa"/>
            </w:tcMar>
            <w:vAlign w:val="bottom"/>
          </w:tcPr>
          <w:p w14:paraId="36C56171" w14:textId="77777777" w:rsidR="00973564" w:rsidRPr="00686BD8" w:rsidRDefault="00973564" w:rsidP="00686BD8">
            <w:pPr>
              <w:jc w:val="center"/>
              <w:rPr>
                <w:rFonts w:ascii="Tahoma" w:hAnsi="Tahoma" w:cs="Tahoma"/>
                <w:sz w:val="22"/>
                <w:szCs w:val="20"/>
              </w:rPr>
            </w:pPr>
            <w:r w:rsidRPr="00686BD8">
              <w:rPr>
                <w:rFonts w:ascii="Tahoma" w:hAnsi="Tahoma" w:cs="Tahoma"/>
                <w:sz w:val="22"/>
                <w:szCs w:val="20"/>
              </w:rPr>
              <w:t>MC</w:t>
            </w:r>
          </w:p>
        </w:tc>
        <w:tc>
          <w:tcPr>
            <w:tcW w:w="851" w:type="dxa"/>
            <w:noWrap/>
            <w:tcMar>
              <w:top w:w="12" w:type="dxa"/>
              <w:left w:w="12" w:type="dxa"/>
              <w:bottom w:w="0" w:type="dxa"/>
              <w:right w:w="12" w:type="dxa"/>
            </w:tcMar>
            <w:vAlign w:val="bottom"/>
          </w:tcPr>
          <w:p w14:paraId="4D37FDDF" w14:textId="77777777" w:rsidR="00973564" w:rsidRPr="00686BD8" w:rsidRDefault="00973564" w:rsidP="00686BD8">
            <w:pPr>
              <w:jc w:val="center"/>
              <w:rPr>
                <w:rFonts w:ascii="Tahoma" w:hAnsi="Tahoma" w:cs="Tahoma"/>
                <w:sz w:val="22"/>
                <w:szCs w:val="20"/>
              </w:rPr>
            </w:pPr>
            <w:r w:rsidRPr="00686BD8">
              <w:rPr>
                <w:rFonts w:ascii="Tahoma" w:hAnsi="Tahoma" w:cs="Tahoma"/>
                <w:sz w:val="22"/>
                <w:szCs w:val="20"/>
              </w:rPr>
              <w:t>O</w:t>
            </w:r>
          </w:p>
        </w:tc>
        <w:tc>
          <w:tcPr>
            <w:tcW w:w="851" w:type="dxa"/>
            <w:noWrap/>
            <w:tcMar>
              <w:top w:w="12" w:type="dxa"/>
              <w:left w:w="12" w:type="dxa"/>
              <w:bottom w:w="0" w:type="dxa"/>
              <w:right w:w="12" w:type="dxa"/>
            </w:tcMar>
            <w:vAlign w:val="bottom"/>
          </w:tcPr>
          <w:p w14:paraId="78133B56" w14:textId="77777777" w:rsidR="00973564" w:rsidRPr="00686BD8" w:rsidRDefault="00973564" w:rsidP="00686BD8">
            <w:pPr>
              <w:jc w:val="center"/>
              <w:rPr>
                <w:rFonts w:ascii="Tahoma" w:hAnsi="Tahoma" w:cs="Tahoma"/>
                <w:sz w:val="22"/>
                <w:szCs w:val="20"/>
                <w:lang w:val="en-GB"/>
              </w:rPr>
            </w:pPr>
            <w:r w:rsidRPr="00686BD8">
              <w:rPr>
                <w:rFonts w:ascii="Tahoma" w:hAnsi="Tahoma" w:cs="Tahoma"/>
                <w:sz w:val="22"/>
                <w:szCs w:val="20"/>
                <w:lang w:val="en-GB"/>
              </w:rPr>
              <w:t>RP</w:t>
            </w:r>
          </w:p>
        </w:tc>
        <w:tc>
          <w:tcPr>
            <w:tcW w:w="851" w:type="dxa"/>
            <w:noWrap/>
            <w:tcMar>
              <w:top w:w="12" w:type="dxa"/>
              <w:left w:w="12" w:type="dxa"/>
              <w:bottom w:w="0" w:type="dxa"/>
              <w:right w:w="12" w:type="dxa"/>
            </w:tcMar>
            <w:vAlign w:val="bottom"/>
          </w:tcPr>
          <w:p w14:paraId="14D83E97" w14:textId="77777777" w:rsidR="00973564" w:rsidRPr="00686BD8" w:rsidRDefault="00973564" w:rsidP="00686BD8">
            <w:pPr>
              <w:jc w:val="center"/>
              <w:rPr>
                <w:rFonts w:ascii="Tahoma" w:hAnsi="Tahoma" w:cs="Tahoma"/>
                <w:sz w:val="22"/>
                <w:szCs w:val="20"/>
                <w:lang w:val="en-GB"/>
              </w:rPr>
            </w:pPr>
            <w:r w:rsidRPr="00686BD8">
              <w:rPr>
                <w:rFonts w:ascii="Tahoma" w:hAnsi="Tahoma" w:cs="Tahoma"/>
                <w:sz w:val="22"/>
                <w:szCs w:val="20"/>
                <w:lang w:val="en-GB"/>
              </w:rPr>
              <w:t>MC</w:t>
            </w:r>
          </w:p>
        </w:tc>
        <w:tc>
          <w:tcPr>
            <w:tcW w:w="851" w:type="dxa"/>
            <w:noWrap/>
            <w:tcMar>
              <w:top w:w="12" w:type="dxa"/>
              <w:left w:w="12" w:type="dxa"/>
              <w:bottom w:w="0" w:type="dxa"/>
              <w:right w:w="12" w:type="dxa"/>
            </w:tcMar>
            <w:vAlign w:val="bottom"/>
          </w:tcPr>
          <w:p w14:paraId="46E5F382" w14:textId="77777777" w:rsidR="00973564" w:rsidRPr="00686BD8" w:rsidRDefault="00973564" w:rsidP="00686BD8">
            <w:pPr>
              <w:jc w:val="center"/>
              <w:rPr>
                <w:rFonts w:ascii="Tahoma" w:hAnsi="Tahoma" w:cs="Tahoma"/>
                <w:sz w:val="22"/>
                <w:szCs w:val="20"/>
                <w:lang w:val="en-GB"/>
              </w:rPr>
            </w:pPr>
            <w:r w:rsidRPr="00686BD8">
              <w:rPr>
                <w:rFonts w:ascii="Tahoma" w:hAnsi="Tahoma" w:cs="Tahoma"/>
                <w:sz w:val="22"/>
                <w:szCs w:val="20"/>
                <w:lang w:val="en-GB"/>
              </w:rPr>
              <w:t>MC</w:t>
            </w:r>
          </w:p>
        </w:tc>
        <w:tc>
          <w:tcPr>
            <w:tcW w:w="851" w:type="dxa"/>
            <w:noWrap/>
            <w:tcMar>
              <w:top w:w="12" w:type="dxa"/>
              <w:left w:w="12" w:type="dxa"/>
              <w:bottom w:w="0" w:type="dxa"/>
              <w:right w:w="12" w:type="dxa"/>
            </w:tcMar>
            <w:vAlign w:val="bottom"/>
          </w:tcPr>
          <w:p w14:paraId="7EBB9518" w14:textId="77777777" w:rsidR="00973564" w:rsidRPr="00686BD8" w:rsidRDefault="00973564" w:rsidP="00686BD8">
            <w:pPr>
              <w:jc w:val="center"/>
              <w:rPr>
                <w:rFonts w:ascii="Tahoma" w:hAnsi="Tahoma" w:cs="Tahoma"/>
                <w:sz w:val="22"/>
                <w:szCs w:val="20"/>
              </w:rPr>
            </w:pPr>
            <w:r w:rsidRPr="00686BD8">
              <w:rPr>
                <w:rFonts w:ascii="Tahoma" w:hAnsi="Tahoma" w:cs="Tahoma"/>
                <w:sz w:val="22"/>
                <w:szCs w:val="20"/>
              </w:rPr>
              <w:t>I</w:t>
            </w:r>
          </w:p>
        </w:tc>
        <w:tc>
          <w:tcPr>
            <w:tcW w:w="851" w:type="dxa"/>
            <w:noWrap/>
            <w:tcMar>
              <w:top w:w="12" w:type="dxa"/>
              <w:left w:w="12" w:type="dxa"/>
              <w:bottom w:w="0" w:type="dxa"/>
              <w:right w:w="12" w:type="dxa"/>
            </w:tcMar>
            <w:vAlign w:val="bottom"/>
          </w:tcPr>
          <w:p w14:paraId="7D53B5DF" w14:textId="77777777" w:rsidR="00973564" w:rsidRPr="00686BD8" w:rsidRDefault="00973564" w:rsidP="00686BD8">
            <w:pPr>
              <w:jc w:val="center"/>
              <w:rPr>
                <w:rFonts w:ascii="Tahoma" w:hAnsi="Tahoma" w:cs="Tahoma"/>
                <w:sz w:val="22"/>
                <w:szCs w:val="20"/>
              </w:rPr>
            </w:pPr>
            <w:r w:rsidRPr="00686BD8">
              <w:rPr>
                <w:rFonts w:ascii="Tahoma" w:hAnsi="Tahoma" w:cs="Tahoma"/>
                <w:sz w:val="22"/>
                <w:szCs w:val="20"/>
              </w:rPr>
              <w:t>TR</w:t>
            </w:r>
          </w:p>
        </w:tc>
        <w:tc>
          <w:tcPr>
            <w:tcW w:w="851" w:type="dxa"/>
            <w:noWrap/>
            <w:tcMar>
              <w:top w:w="12" w:type="dxa"/>
              <w:left w:w="12" w:type="dxa"/>
              <w:bottom w:w="0" w:type="dxa"/>
              <w:right w:w="12" w:type="dxa"/>
            </w:tcMar>
            <w:vAlign w:val="bottom"/>
          </w:tcPr>
          <w:p w14:paraId="0F752B78" w14:textId="77777777" w:rsidR="00973564" w:rsidRPr="00686BD8" w:rsidRDefault="00973564" w:rsidP="00686BD8">
            <w:pPr>
              <w:jc w:val="center"/>
              <w:rPr>
                <w:rFonts w:ascii="Tahoma" w:hAnsi="Tahoma" w:cs="Tahoma"/>
                <w:sz w:val="22"/>
                <w:szCs w:val="20"/>
              </w:rPr>
            </w:pPr>
            <w:r w:rsidRPr="00686BD8">
              <w:rPr>
                <w:rFonts w:ascii="Tahoma" w:hAnsi="Tahoma" w:cs="Tahoma"/>
                <w:sz w:val="22"/>
                <w:szCs w:val="20"/>
              </w:rPr>
              <w:t>I</w:t>
            </w:r>
          </w:p>
        </w:tc>
        <w:tc>
          <w:tcPr>
            <w:tcW w:w="851" w:type="dxa"/>
            <w:noWrap/>
            <w:tcMar>
              <w:top w:w="12" w:type="dxa"/>
              <w:left w:w="12" w:type="dxa"/>
              <w:bottom w:w="0" w:type="dxa"/>
              <w:right w:w="12" w:type="dxa"/>
            </w:tcMar>
            <w:vAlign w:val="bottom"/>
          </w:tcPr>
          <w:p w14:paraId="1D114D06" w14:textId="77777777" w:rsidR="00973564" w:rsidRPr="00686BD8" w:rsidRDefault="00973564" w:rsidP="00686BD8">
            <w:pPr>
              <w:jc w:val="center"/>
              <w:rPr>
                <w:rFonts w:ascii="Tahoma" w:hAnsi="Tahoma" w:cs="Tahoma"/>
                <w:sz w:val="22"/>
                <w:szCs w:val="20"/>
              </w:rPr>
            </w:pPr>
            <w:r w:rsidRPr="00686BD8">
              <w:rPr>
                <w:rFonts w:ascii="Tahoma" w:hAnsi="Tahoma" w:cs="Tahoma"/>
                <w:sz w:val="22"/>
                <w:szCs w:val="20"/>
              </w:rPr>
              <w:t>DA</w:t>
            </w:r>
          </w:p>
        </w:tc>
      </w:tr>
      <w:tr w:rsidR="00973564" w:rsidRPr="00686BD8" w14:paraId="1F2E6587" w14:textId="77777777">
        <w:trPr>
          <w:trHeight w:val="264"/>
          <w:jc w:val="center"/>
        </w:trPr>
        <w:tc>
          <w:tcPr>
            <w:tcW w:w="851" w:type="dxa"/>
            <w:tcBorders>
              <w:bottom w:val="single" w:sz="8" w:space="0" w:color="0000FF"/>
            </w:tcBorders>
            <w:noWrap/>
            <w:tcMar>
              <w:top w:w="12" w:type="dxa"/>
              <w:left w:w="12" w:type="dxa"/>
              <w:bottom w:w="0" w:type="dxa"/>
              <w:right w:w="12" w:type="dxa"/>
            </w:tcMar>
            <w:vAlign w:val="bottom"/>
          </w:tcPr>
          <w:p w14:paraId="00A2588B" w14:textId="77777777" w:rsidR="00973564" w:rsidRPr="00686BD8" w:rsidRDefault="00973564" w:rsidP="00686BD8">
            <w:pPr>
              <w:jc w:val="center"/>
              <w:rPr>
                <w:rFonts w:ascii="Tahoma" w:hAnsi="Tahoma" w:cs="Tahoma"/>
                <w:sz w:val="22"/>
                <w:szCs w:val="20"/>
              </w:rPr>
            </w:pPr>
            <w:r w:rsidRPr="00686BD8">
              <w:rPr>
                <w:rFonts w:ascii="Tahoma" w:hAnsi="Tahoma" w:cs="Tahoma"/>
                <w:sz w:val="22"/>
                <w:szCs w:val="20"/>
              </w:rPr>
              <w:t>I</w:t>
            </w:r>
          </w:p>
        </w:tc>
        <w:tc>
          <w:tcPr>
            <w:tcW w:w="851" w:type="dxa"/>
            <w:tcBorders>
              <w:bottom w:val="single" w:sz="8" w:space="0" w:color="0000FF"/>
            </w:tcBorders>
            <w:noWrap/>
            <w:tcMar>
              <w:top w:w="12" w:type="dxa"/>
              <w:left w:w="12" w:type="dxa"/>
              <w:bottom w:w="0" w:type="dxa"/>
              <w:right w:w="12" w:type="dxa"/>
            </w:tcMar>
            <w:vAlign w:val="bottom"/>
          </w:tcPr>
          <w:p w14:paraId="6F2B6F1C" w14:textId="77777777" w:rsidR="00973564" w:rsidRPr="00686BD8" w:rsidRDefault="00973564" w:rsidP="00686BD8">
            <w:pPr>
              <w:jc w:val="center"/>
              <w:rPr>
                <w:rFonts w:ascii="Tahoma" w:hAnsi="Tahoma" w:cs="Tahoma"/>
                <w:sz w:val="22"/>
                <w:szCs w:val="20"/>
              </w:rPr>
            </w:pPr>
            <w:r w:rsidRPr="00686BD8">
              <w:rPr>
                <w:rFonts w:ascii="Tahoma" w:hAnsi="Tahoma" w:cs="Tahoma"/>
                <w:sz w:val="22"/>
                <w:szCs w:val="20"/>
              </w:rPr>
              <w:t>F</w:t>
            </w:r>
          </w:p>
        </w:tc>
        <w:tc>
          <w:tcPr>
            <w:tcW w:w="851" w:type="dxa"/>
            <w:tcBorders>
              <w:bottom w:val="single" w:sz="8" w:space="0" w:color="0000FF"/>
            </w:tcBorders>
            <w:noWrap/>
            <w:tcMar>
              <w:top w:w="12" w:type="dxa"/>
              <w:left w:w="12" w:type="dxa"/>
              <w:bottom w:w="0" w:type="dxa"/>
              <w:right w:w="12" w:type="dxa"/>
            </w:tcMar>
            <w:vAlign w:val="bottom"/>
          </w:tcPr>
          <w:p w14:paraId="7052823A" w14:textId="77777777" w:rsidR="00973564" w:rsidRPr="00686BD8" w:rsidRDefault="00973564" w:rsidP="00686BD8">
            <w:pPr>
              <w:jc w:val="center"/>
              <w:rPr>
                <w:rFonts w:ascii="Tahoma" w:hAnsi="Tahoma" w:cs="Tahoma"/>
                <w:sz w:val="22"/>
                <w:szCs w:val="20"/>
              </w:rPr>
            </w:pPr>
            <w:r w:rsidRPr="00686BD8">
              <w:rPr>
                <w:rFonts w:ascii="Tahoma" w:hAnsi="Tahoma" w:cs="Tahoma"/>
                <w:sz w:val="22"/>
                <w:szCs w:val="20"/>
              </w:rPr>
              <w:t>SM</w:t>
            </w:r>
          </w:p>
        </w:tc>
        <w:tc>
          <w:tcPr>
            <w:tcW w:w="851" w:type="dxa"/>
            <w:tcBorders>
              <w:bottom w:val="single" w:sz="8" w:space="0" w:color="0000FF"/>
            </w:tcBorders>
            <w:noWrap/>
            <w:tcMar>
              <w:top w:w="12" w:type="dxa"/>
              <w:left w:w="12" w:type="dxa"/>
              <w:bottom w:w="0" w:type="dxa"/>
              <w:right w:w="12" w:type="dxa"/>
            </w:tcMar>
            <w:vAlign w:val="bottom"/>
          </w:tcPr>
          <w:p w14:paraId="285AD698" w14:textId="77777777" w:rsidR="00973564" w:rsidRPr="00686BD8" w:rsidRDefault="00973564" w:rsidP="00686BD8">
            <w:pPr>
              <w:jc w:val="center"/>
              <w:rPr>
                <w:rFonts w:ascii="Tahoma" w:hAnsi="Tahoma" w:cs="Tahoma"/>
                <w:sz w:val="22"/>
                <w:szCs w:val="20"/>
              </w:rPr>
            </w:pPr>
            <w:r w:rsidRPr="00686BD8">
              <w:rPr>
                <w:rFonts w:ascii="Tahoma" w:hAnsi="Tahoma" w:cs="Tahoma"/>
                <w:sz w:val="22"/>
                <w:szCs w:val="20"/>
              </w:rPr>
              <w:t>I</w:t>
            </w:r>
          </w:p>
        </w:tc>
        <w:tc>
          <w:tcPr>
            <w:tcW w:w="851" w:type="dxa"/>
            <w:tcBorders>
              <w:bottom w:val="single" w:sz="8" w:space="0" w:color="0000FF"/>
            </w:tcBorders>
            <w:noWrap/>
            <w:tcMar>
              <w:top w:w="12" w:type="dxa"/>
              <w:left w:w="12" w:type="dxa"/>
              <w:bottom w:w="0" w:type="dxa"/>
              <w:right w:w="12" w:type="dxa"/>
            </w:tcMar>
            <w:vAlign w:val="bottom"/>
          </w:tcPr>
          <w:p w14:paraId="3FE751DF" w14:textId="77777777" w:rsidR="00973564" w:rsidRPr="00686BD8" w:rsidRDefault="00973564" w:rsidP="00686BD8">
            <w:pPr>
              <w:jc w:val="center"/>
              <w:rPr>
                <w:rFonts w:ascii="Tahoma" w:hAnsi="Tahoma" w:cs="Tahoma"/>
                <w:sz w:val="22"/>
                <w:szCs w:val="20"/>
              </w:rPr>
            </w:pPr>
            <w:r w:rsidRPr="00686BD8">
              <w:rPr>
                <w:rFonts w:ascii="Tahoma" w:hAnsi="Tahoma" w:cs="Tahoma"/>
                <w:sz w:val="22"/>
                <w:szCs w:val="20"/>
              </w:rPr>
              <w:t>SM</w:t>
            </w:r>
          </w:p>
        </w:tc>
        <w:tc>
          <w:tcPr>
            <w:tcW w:w="851" w:type="dxa"/>
            <w:tcBorders>
              <w:bottom w:val="single" w:sz="8" w:space="0" w:color="0000FF"/>
            </w:tcBorders>
            <w:noWrap/>
            <w:tcMar>
              <w:top w:w="12" w:type="dxa"/>
              <w:left w:w="12" w:type="dxa"/>
              <w:bottom w:w="0" w:type="dxa"/>
              <w:right w:w="12" w:type="dxa"/>
            </w:tcMar>
            <w:vAlign w:val="bottom"/>
          </w:tcPr>
          <w:p w14:paraId="283CAAE2" w14:textId="77777777" w:rsidR="00973564" w:rsidRPr="00686BD8" w:rsidRDefault="00973564" w:rsidP="00686BD8">
            <w:pPr>
              <w:jc w:val="center"/>
              <w:rPr>
                <w:rFonts w:ascii="Tahoma" w:hAnsi="Tahoma" w:cs="Tahoma"/>
                <w:sz w:val="22"/>
                <w:szCs w:val="20"/>
              </w:rPr>
            </w:pPr>
            <w:r w:rsidRPr="00686BD8">
              <w:rPr>
                <w:rFonts w:ascii="Tahoma" w:hAnsi="Tahoma" w:cs="Tahoma"/>
                <w:sz w:val="22"/>
                <w:szCs w:val="20"/>
              </w:rPr>
              <w:t>MC</w:t>
            </w:r>
          </w:p>
        </w:tc>
        <w:tc>
          <w:tcPr>
            <w:tcW w:w="851" w:type="dxa"/>
            <w:tcBorders>
              <w:bottom w:val="single" w:sz="8" w:space="0" w:color="0000FF"/>
            </w:tcBorders>
            <w:noWrap/>
            <w:tcMar>
              <w:top w:w="12" w:type="dxa"/>
              <w:left w:w="12" w:type="dxa"/>
              <w:bottom w:w="0" w:type="dxa"/>
              <w:right w:w="12" w:type="dxa"/>
            </w:tcMar>
            <w:vAlign w:val="bottom"/>
          </w:tcPr>
          <w:p w14:paraId="3A7475E5" w14:textId="77777777" w:rsidR="00973564" w:rsidRPr="00686BD8" w:rsidRDefault="00973564" w:rsidP="00686BD8">
            <w:pPr>
              <w:jc w:val="center"/>
              <w:rPr>
                <w:rFonts w:ascii="Tahoma" w:hAnsi="Tahoma" w:cs="Tahoma"/>
                <w:sz w:val="22"/>
                <w:szCs w:val="20"/>
              </w:rPr>
            </w:pPr>
            <w:r w:rsidRPr="00686BD8">
              <w:rPr>
                <w:rFonts w:ascii="Tahoma" w:hAnsi="Tahoma" w:cs="Tahoma"/>
                <w:sz w:val="22"/>
                <w:szCs w:val="20"/>
              </w:rPr>
              <w:t>I</w:t>
            </w:r>
          </w:p>
        </w:tc>
        <w:tc>
          <w:tcPr>
            <w:tcW w:w="851" w:type="dxa"/>
            <w:tcBorders>
              <w:bottom w:val="single" w:sz="8" w:space="0" w:color="0000FF"/>
            </w:tcBorders>
            <w:noWrap/>
            <w:tcMar>
              <w:top w:w="12" w:type="dxa"/>
              <w:left w:w="12" w:type="dxa"/>
              <w:bottom w:w="0" w:type="dxa"/>
              <w:right w:w="12" w:type="dxa"/>
            </w:tcMar>
            <w:vAlign w:val="bottom"/>
          </w:tcPr>
          <w:p w14:paraId="20DBAB35" w14:textId="77777777" w:rsidR="00973564" w:rsidRPr="00686BD8" w:rsidRDefault="00973564" w:rsidP="00686BD8">
            <w:pPr>
              <w:jc w:val="center"/>
              <w:rPr>
                <w:rFonts w:ascii="Tahoma" w:hAnsi="Tahoma" w:cs="Tahoma"/>
                <w:sz w:val="22"/>
                <w:szCs w:val="20"/>
              </w:rPr>
            </w:pPr>
            <w:r w:rsidRPr="00686BD8">
              <w:rPr>
                <w:rFonts w:ascii="Tahoma" w:hAnsi="Tahoma" w:cs="Tahoma"/>
                <w:sz w:val="22"/>
                <w:szCs w:val="20"/>
              </w:rPr>
              <w:t>MC</w:t>
            </w:r>
          </w:p>
        </w:tc>
        <w:tc>
          <w:tcPr>
            <w:tcW w:w="851" w:type="dxa"/>
            <w:tcBorders>
              <w:bottom w:val="single" w:sz="8" w:space="0" w:color="0000FF"/>
            </w:tcBorders>
            <w:noWrap/>
            <w:tcMar>
              <w:top w:w="12" w:type="dxa"/>
              <w:left w:w="12" w:type="dxa"/>
              <w:bottom w:w="0" w:type="dxa"/>
              <w:right w:w="12" w:type="dxa"/>
            </w:tcMar>
            <w:vAlign w:val="bottom"/>
          </w:tcPr>
          <w:p w14:paraId="2643E201" w14:textId="77777777" w:rsidR="00973564" w:rsidRPr="00686BD8" w:rsidRDefault="00973564" w:rsidP="00686BD8">
            <w:pPr>
              <w:jc w:val="center"/>
              <w:rPr>
                <w:rFonts w:ascii="Tahoma" w:hAnsi="Tahoma" w:cs="Tahoma"/>
                <w:sz w:val="22"/>
                <w:szCs w:val="20"/>
              </w:rPr>
            </w:pPr>
            <w:r w:rsidRPr="00686BD8">
              <w:rPr>
                <w:rFonts w:ascii="Tahoma" w:hAnsi="Tahoma" w:cs="Tahoma"/>
                <w:sz w:val="22"/>
                <w:szCs w:val="20"/>
              </w:rPr>
              <w:t>MC</w:t>
            </w:r>
          </w:p>
        </w:tc>
        <w:tc>
          <w:tcPr>
            <w:tcW w:w="851" w:type="dxa"/>
            <w:tcBorders>
              <w:bottom w:val="single" w:sz="8" w:space="0" w:color="0000FF"/>
            </w:tcBorders>
            <w:noWrap/>
            <w:tcMar>
              <w:top w:w="12" w:type="dxa"/>
              <w:left w:w="12" w:type="dxa"/>
              <w:bottom w:w="0" w:type="dxa"/>
              <w:right w:w="12" w:type="dxa"/>
            </w:tcMar>
            <w:vAlign w:val="bottom"/>
          </w:tcPr>
          <w:p w14:paraId="1541FA5C" w14:textId="77777777" w:rsidR="00973564" w:rsidRPr="00686BD8" w:rsidRDefault="00973564" w:rsidP="00686BD8">
            <w:pPr>
              <w:jc w:val="center"/>
              <w:rPr>
                <w:rFonts w:ascii="Tahoma" w:hAnsi="Tahoma" w:cs="Tahoma"/>
                <w:sz w:val="22"/>
                <w:szCs w:val="20"/>
              </w:rPr>
            </w:pPr>
            <w:r w:rsidRPr="00686BD8">
              <w:rPr>
                <w:rFonts w:ascii="Tahoma" w:hAnsi="Tahoma" w:cs="Tahoma"/>
                <w:sz w:val="22"/>
                <w:szCs w:val="20"/>
              </w:rPr>
              <w:t>RP</w:t>
            </w:r>
          </w:p>
        </w:tc>
      </w:tr>
    </w:tbl>
    <w:p w14:paraId="51F9B82B" w14:textId="77777777" w:rsidR="00973564" w:rsidRDefault="00973564">
      <w:pPr>
        <w:pStyle w:val="Rientrocorpodeltesto2"/>
        <w:spacing w:after="120" w:line="264" w:lineRule="auto"/>
      </w:pPr>
      <w:r>
        <w:t xml:space="preserve">I dati in Tabella 2.1 e Tabella 2.2 sono detti anche </w:t>
      </w:r>
      <w:r>
        <w:rPr>
          <w:b/>
          <w:bCs/>
        </w:rPr>
        <w:t>dati non raggruppati</w:t>
      </w:r>
      <w:r>
        <w:t xml:space="preserve">; ciascun valore presente nel data set contiene informazione sugli membri (individui) del campione o della popolazione. </w:t>
      </w:r>
    </w:p>
    <w:p w14:paraId="741B3870" w14:textId="77777777" w:rsidR="00973564" w:rsidRDefault="00973564">
      <w:pPr>
        <w:pStyle w:val="Rientrocorpodeltesto2"/>
        <w:spacing w:after="120" w:line="264" w:lineRule="auto"/>
        <w:rPr>
          <w:color w:val="0000FF"/>
          <w:sz w:val="28"/>
        </w:rPr>
      </w:pPr>
      <w:r>
        <w:rPr>
          <w:color w:val="0000FF"/>
          <w:sz w:val="28"/>
        </w:rPr>
        <w:t>Organizzazione e Rappresentazione di Dati Qualitativi</w:t>
      </w:r>
    </w:p>
    <w:p w14:paraId="53511354" w14:textId="77777777" w:rsidR="00973564" w:rsidRDefault="00973564">
      <w:pPr>
        <w:pStyle w:val="Rientrocorpodeltesto2"/>
        <w:spacing w:after="120" w:line="264" w:lineRule="auto"/>
        <w:rPr>
          <w:i/>
          <w:iCs/>
        </w:rPr>
      </w:pPr>
      <w:r>
        <w:t xml:space="preserve">La </w:t>
      </w:r>
      <w:r>
        <w:rPr>
          <w:b/>
          <w:bCs/>
          <w:i/>
          <w:iCs/>
        </w:rPr>
        <w:t>variabile</w:t>
      </w:r>
      <w:r>
        <w:t xml:space="preserve"> del data set in Tabella 2.2 che indica il Corso di Laurea al quale sono iscritti gli studenti è di tipo </w:t>
      </w:r>
      <w:r>
        <w:rPr>
          <w:b/>
          <w:bCs/>
          <w:i/>
          <w:iCs/>
        </w:rPr>
        <w:t>qualitativo</w:t>
      </w:r>
      <w:r>
        <w:rPr>
          <w:i/>
          <w:iCs/>
        </w:rPr>
        <w:t xml:space="preserve"> </w:t>
      </w:r>
      <w:r>
        <w:t>ed un variabile</w:t>
      </w:r>
      <w:r>
        <w:rPr>
          <w:i/>
          <w:iCs/>
        </w:rPr>
        <w:t xml:space="preserve"> </w:t>
      </w:r>
      <w:r>
        <w:rPr>
          <w:b/>
          <w:bCs/>
          <w:i/>
          <w:iCs/>
        </w:rPr>
        <w:t xml:space="preserve"> nominale</w:t>
      </w:r>
      <w:r>
        <w:rPr>
          <w:rStyle w:val="Rimandonotaapidipagina"/>
        </w:rPr>
        <w:footnoteReference w:id="1"/>
      </w:r>
      <w:r>
        <w:rPr>
          <w:vertAlign w:val="superscript"/>
        </w:rPr>
        <w:t>,</w:t>
      </w:r>
      <w:r>
        <w:rPr>
          <w:rStyle w:val="Rimandonotaapidipagina"/>
        </w:rPr>
        <w:footnoteReference w:id="2"/>
      </w:r>
      <w:r>
        <w:rPr>
          <w:i/>
          <w:iCs/>
        </w:rPr>
        <w:t>.</w:t>
      </w:r>
    </w:p>
    <w:p w14:paraId="685F540E" w14:textId="77777777" w:rsidR="00973564" w:rsidRDefault="00973564">
      <w:pPr>
        <w:pStyle w:val="Rientrocorpodeltesto2"/>
        <w:spacing w:after="120" w:line="264" w:lineRule="auto"/>
      </w:pPr>
      <w:r>
        <w:rPr>
          <w:i/>
          <w:iCs/>
        </w:rPr>
        <w:t xml:space="preserve"> </w:t>
      </w:r>
      <w:r>
        <w:t xml:space="preserve">La Tabella 2.3 riporta i dati di Tabella 2.2 in modo organizzato; cioè, elenca i corsi di laurea ai quali sono iscritti gli studenti ed il numero di studenti che frequentano ciascun corso: ad ex. 17 studenti frequentano Medicina, 6 frequentano Scienze Motorie, ecc. </w:t>
      </w:r>
    </w:p>
    <w:p w14:paraId="2C28956C" w14:textId="77777777" w:rsidR="00973564" w:rsidRDefault="00973564">
      <w:pPr>
        <w:pStyle w:val="Rientrocorpodeltesto2"/>
        <w:spacing w:after="120" w:line="264" w:lineRule="auto"/>
      </w:pPr>
    </w:p>
    <w:tbl>
      <w:tblPr>
        <w:tblW w:w="0" w:type="auto"/>
        <w:tblCellMar>
          <w:left w:w="70" w:type="dxa"/>
          <w:right w:w="70" w:type="dxa"/>
        </w:tblCellMar>
        <w:tblLook w:val="0000" w:firstRow="0" w:lastRow="0" w:firstColumn="0" w:lastColumn="0" w:noHBand="0" w:noVBand="0"/>
      </w:tblPr>
      <w:tblGrid>
        <w:gridCol w:w="9778"/>
      </w:tblGrid>
      <w:tr w:rsidR="00973564" w14:paraId="0F2C3F76" w14:textId="77777777">
        <w:tc>
          <w:tcPr>
            <w:tcW w:w="9778" w:type="dxa"/>
          </w:tcPr>
          <w:p w14:paraId="2BF91F23" w14:textId="77777777" w:rsidR="00973564" w:rsidRDefault="00944176">
            <w:pPr>
              <w:pStyle w:val="Rientrocorpodeltesto2"/>
              <w:spacing w:after="120" w:line="264" w:lineRule="auto"/>
              <w:ind w:firstLine="0"/>
            </w:pPr>
            <w:r>
              <w:rPr>
                <w:noProof/>
                <w:sz w:val="20"/>
              </w:rPr>
              <w:lastRenderedPageBreak/>
              <mc:AlternateContent>
                <mc:Choice Requires="wpg">
                  <w:drawing>
                    <wp:anchor distT="0" distB="0" distL="114300" distR="114300" simplePos="0" relativeHeight="251641856" behindDoc="1" locked="0" layoutInCell="1" allowOverlap="1" wp14:anchorId="4A14A9F7" wp14:editId="15C94D10">
                      <wp:simplePos x="0" y="0"/>
                      <wp:positionH relativeFrom="column">
                        <wp:posOffset>441325</wp:posOffset>
                      </wp:positionH>
                      <wp:positionV relativeFrom="paragraph">
                        <wp:posOffset>-1963420</wp:posOffset>
                      </wp:positionV>
                      <wp:extent cx="5273040" cy="2196465"/>
                      <wp:effectExtent l="0" t="5080" r="635" b="0"/>
                      <wp:wrapTight wrapText="bothSides">
                        <wp:wrapPolygon edited="0">
                          <wp:start x="4914" y="0"/>
                          <wp:lineTo x="4914" y="11971"/>
                          <wp:lineTo x="4367" y="11971"/>
                          <wp:lineTo x="3470" y="12901"/>
                          <wp:lineTo x="3470" y="13463"/>
                          <wp:lineTo x="-39" y="14306"/>
                          <wp:lineTo x="-39" y="17016"/>
                          <wp:lineTo x="3197" y="17953"/>
                          <wp:lineTo x="4914" y="17953"/>
                          <wp:lineTo x="4914" y="21506"/>
                          <wp:lineTo x="16842" y="21506"/>
                          <wp:lineTo x="16842" y="7481"/>
                          <wp:lineTo x="17896" y="7481"/>
                          <wp:lineTo x="21600" y="6357"/>
                          <wp:lineTo x="21600" y="3647"/>
                          <wp:lineTo x="21366" y="3647"/>
                          <wp:lineTo x="16842" y="2991"/>
                          <wp:lineTo x="16842" y="0"/>
                          <wp:lineTo x="4914" y="0"/>
                        </wp:wrapPolygon>
                      </wp:wrapTight>
                      <wp:docPr id="38" name="Group 2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273040" cy="2196465"/>
                                <a:chOff x="2136" y="2209"/>
                                <a:chExt cx="8304" cy="3459"/>
                              </a:xfrm>
                            </wpg:grpSpPr>
                            <pic:pic xmlns:pic="http://schemas.openxmlformats.org/drawingml/2006/picture">
                              <pic:nvPicPr>
                                <pic:cNvPr id="39" name="Picture 29"/>
                                <pic:cNvPicPr>
                                  <a:picLocks noChangeAspect="1" noChangeArrowheads="1"/>
                                </pic:cNvPicPr>
                              </pic:nvPicPr>
                              <pic:blipFill>
                                <a:blip r:embed="rId7">
                                  <a:extLst>
                                    <a:ext uri="{28A0092B-C50C-407E-A947-70E740481C1C}">
                                      <a14:useLocalDpi xmlns:a14="http://schemas.microsoft.com/office/drawing/2010/main" val="0"/>
                                    </a:ext>
                                  </a:extLst>
                                </a:blip>
                                <a:srcRect l="26785" t="-2855" r="26413"/>
                                <a:stretch>
                                  <a:fillRect/>
                                </a:stretch>
                              </pic:blipFill>
                              <pic:spPr bwMode="auto">
                                <a:xfrm>
                                  <a:off x="4062" y="2209"/>
                                  <a:ext cx="4529" cy="3459"/>
                                </a:xfrm>
                                <a:prstGeom prst="rect">
                                  <a:avLst/>
                                </a:prstGeom>
                                <a:solidFill>
                                  <a:srgbClr val="FFFFFF"/>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 w="9525">
                                      <a:solidFill>
                                        <a:srgbClr val="000000"/>
                                      </a:solidFill>
                                      <a:miter lim="800000"/>
                                      <a:headEnd/>
                                      <a:tailEnd/>
                                    </a14:hiddenLine>
                                  </a:ext>
                                </a:extLst>
                              </pic:spPr>
                            </pic:pic>
                            <wps:wsp>
                              <wps:cNvPr id="40" name="Line 30"/>
                              <wps:cNvCnPr/>
                              <wps:spPr bwMode="auto">
                                <a:xfrm flipV="1">
                                  <a:off x="3228" y="4128"/>
                                  <a:ext cx="744" cy="384"/>
                                </a:xfrm>
                                <a:prstGeom prst="line">
                                  <a:avLst/>
                                </a:prstGeom>
                                <a:noFill/>
                                <a:ln w="9525">
                                  <a:solidFill>
                                    <a:srgbClr val="000000"/>
                                  </a:solidFill>
                                  <a:round/>
                                  <a:headEnd/>
                                  <a:tailEnd type="triangle" w="med" len="me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
                                      <a:noFill/>
                                    </a14:hiddenFill>
                                  </a:ext>
                                </a:extLst>
                              </wps:spPr>
                              <wps:bodyPr/>
                            </wps:wsp>
                            <wps:wsp>
                              <wps:cNvPr id="41" name="Text Box 31"/>
                              <wps:cNvSpPr txBox="1">
                                <a:spLocks noChangeArrowheads="1"/>
                              </wps:cNvSpPr>
                              <wps:spPr bwMode="auto">
                                <a:xfrm>
                                  <a:off x="2136" y="4512"/>
                                  <a:ext cx="1404" cy="420"/>
                                </a:xfrm>
                                <a:prstGeom prst="rect">
                                  <a:avLst/>
                                </a:prstGeom>
                                <a:solidFill>
                                  <a:srgbClr val="FFFFFF"/>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 w="9525">
                                      <a:solidFill>
                                        <a:srgbClr val="000000"/>
                                      </a:solidFill>
                                      <a:miter lim="800000"/>
                                      <a:headEnd/>
                                      <a:tailEnd/>
                                    </a14:hiddenLine>
                                  </a:ext>
                                </a:extLst>
                              </wps:spPr>
                              <wps:txbx>
                                <w:txbxContent>
                                  <w:p w14:paraId="37528E3D" w14:textId="77777777" w:rsidR="00686BD8" w:rsidRDefault="00686BD8">
                                    <w:pPr>
                                      <w:jc w:val="center"/>
                                    </w:pPr>
                                    <w:r>
                                      <w:t>Categorie</w:t>
                                    </w:r>
                                  </w:p>
                                </w:txbxContent>
                              </wps:txbx>
                              <wps:bodyPr rot="0" vert="horz" wrap="square" lIns="91440" tIns="45720" rIns="91440" bIns="45720" anchor="t" anchorCtr="0" upright="1">
                                <a:noAutofit/>
                              </wps:bodyPr>
                            </wps:wsp>
                            <wps:wsp>
                              <wps:cNvPr id="42" name="Line 32"/>
                              <wps:cNvCnPr/>
                              <wps:spPr bwMode="auto">
                                <a:xfrm flipH="1">
                                  <a:off x="8544" y="3096"/>
                                  <a:ext cx="600" cy="192"/>
                                </a:xfrm>
                                <a:prstGeom prst="line">
                                  <a:avLst/>
                                </a:prstGeom>
                                <a:noFill/>
                                <a:ln w="9525">
                                  <a:solidFill>
                                    <a:srgbClr val="000000"/>
                                  </a:solidFill>
                                  <a:round/>
                                  <a:headEnd/>
                                  <a:tailEnd type="triangle" w="med" len="me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
                                      <a:noFill/>
                                    </a14:hiddenFill>
                                  </a:ext>
                                </a:extLst>
                              </wps:spPr>
                              <wps:bodyPr/>
                            </wps:wsp>
                            <wps:wsp>
                              <wps:cNvPr id="43" name="Text Box 33"/>
                              <wps:cNvSpPr txBox="1">
                                <a:spLocks noChangeArrowheads="1"/>
                              </wps:cNvSpPr>
                              <wps:spPr bwMode="auto">
                                <a:xfrm>
                                  <a:off x="9036" y="2808"/>
                                  <a:ext cx="1404" cy="420"/>
                                </a:xfrm>
                                <a:prstGeom prst="rect">
                                  <a:avLst/>
                                </a:prstGeom>
                                <a:solidFill>
                                  <a:srgbClr val="FFFFFF"/>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 w="9525">
                                      <a:solidFill>
                                        <a:srgbClr val="000000"/>
                                      </a:solidFill>
                                      <a:miter lim="800000"/>
                                      <a:headEnd/>
                                      <a:tailEnd/>
                                    </a14:hiddenLine>
                                  </a:ext>
                                </a:extLst>
                              </wps:spPr>
                              <wps:txbx>
                                <w:txbxContent>
                                  <w:p w14:paraId="0A9F1317" w14:textId="77777777" w:rsidR="00686BD8" w:rsidRDefault="00686BD8">
                                    <w:pPr>
                                      <w:jc w:val="center"/>
                                    </w:pPr>
                                    <w:r>
                                      <w:t>frequenza</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A14A9F7" id="Group 28" o:spid="_x0000_s1026" style="position:absolute;left:0;text-align:left;margin-left:34.75pt;margin-top:-154.55pt;width:415.2pt;height:172.95pt;z-index:-251674624" coordorigin="2136,2209" coordsize="8304,3459" o:gfxdata="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9" o:spid="_x0000_s1027" type="#_x0000_t75" style="position:absolute;left:4062;top:2209;width:4529;height:3459;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" filled="t">
                        <v:imagedata r:id="rId8" o:title="" croptop="-1871f" cropleft="17554f" cropright="17310f"/>
                      </v:shape>
                      <v:line id="Line 30" o:spid="_x0000_s1028" style="position:absolute;flip:y;visibility:visible;mso-wrap-style:square" from="3228,4128" to="3972,4512"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">
                        <v:stroke endarrow="block"/>
                      </v:line>
                      <v:shapetype id="_x0000_t202" coordsize="21600,21600" o:spt="202" path="m0,0l0,21600,21600,21600,21600,0xe">
                        <v:stroke joinstyle="miter"/>
                        <v:path gradientshapeok="t" o:connecttype="rect"/>
                      </v:shapetype>
                      <v:shape id="Text Box 31" o:spid="_x0000_s1029" type="#_x0000_t202" style="position:absolute;left:2136;top:4512;width:1404;height:42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xnnH7xAAA&#10;ANsAAAAPAAAAZHJzL2Rvd25yZXYueG1sRI/NasMwEITvhbyD2EAvJZZT3Pw4kU1aaMk1Pw+wtja2&#10;ibUylhrbb18VCj0OM/MNs89H04oH9a6xrGAZxSCIS6sbrhRcL5+LDQjnkTW2lknBRA7ybPa0x1Tb&#10;gU/0OPtKBAi7FBXU3neplK6syaCLbEccvJvtDfog+0rqHocAN618jeOVNNhwWKixo4+ayvv52yi4&#10;HYeXt+1QfPnr+pSs3rFZF3ZS6nk+HnYgPI3+P/zXPmoFyRJ+v4QfILMf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8Z5x+8QAAADbAAAADwAAAAAAAAAAAAAAAACXAgAAZHJzL2Rv&#10;d25yZXYueG1sUEsFBgAAAAAEAAQA9QAAAIgDAAAAAA==&#10;" stroked="f">
                        <v:textbox>
                          <w:txbxContent>
                            <w:p w14:paraId="37528E3D" w14:textId="77777777" w:rsidR="00686BD8" w:rsidRDefault="00686BD8">
                              <w:pPr>
                                <w:jc w:val="center"/>
                              </w:pPr>
                              <w:r>
                                <w:t>Categorie</w:t>
                              </w:r>
                            </w:p>
                          </w:txbxContent>
                        </v:textbox>
                      </v:shape>
                      <v:line id="Line 32" o:spid="_x0000_s1030" style="position:absolute;flip:x;visibility:visible;mso-wrap-style:square" from="8544,3096" to="9144,3288"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">
                        <v:stroke endarrow="block"/>
                      </v:line>
                      <v:shape id="Text Box 33" o:spid="_x0000_s1031" type="#_x0000_t202" style="position:absolute;left:9036;top:2808;width:1404;height:42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" stroked="f">
                        <v:textbox>
                          <w:txbxContent>
                            <w:p w14:paraId="0A9F1317" w14:textId="77777777" w:rsidR="00686BD8" w:rsidRDefault="00686BD8">
                              <w:pPr>
                                <w:jc w:val="center"/>
                              </w:pPr>
                              <w:r>
                                <w:t>frequenza</w:t>
                              </w:r>
                            </w:p>
                          </w:txbxContent>
                        </v:textbox>
                      </v:shape>
                      <w10:wrap type="tight"/>
                    </v:group>
                  </w:pict>
                </mc:Fallback>
              </mc:AlternateContent>
            </w:r>
          </w:p>
        </w:tc>
      </w:tr>
    </w:tbl>
    <w:p w14:paraId="2F8B38C2" w14:textId="77777777" w:rsidR="00973564" w:rsidRDefault="00973564">
      <w:pPr>
        <w:pStyle w:val="Rientrocorpodeltesto2"/>
        <w:spacing w:after="120" w:line="240" w:lineRule="auto"/>
      </w:pPr>
      <w:r>
        <w:t xml:space="preserve">Nella I colonna sono elencati i corsi di laurea cioè le </w:t>
      </w:r>
      <w:r>
        <w:rPr>
          <w:b/>
          <w:bCs/>
        </w:rPr>
        <w:t>categorie</w:t>
      </w:r>
      <w:r>
        <w:t xml:space="preserve"> del campione esaminato. Le categorie sono mutuamente esclusive cioè lo studente appartiene ad una sola categoria. Nella II colonna è indicata la </w:t>
      </w:r>
      <w:r>
        <w:rPr>
          <w:b/>
          <w:bCs/>
        </w:rPr>
        <w:t xml:space="preserve">frequenza </w:t>
      </w:r>
      <w:r>
        <w:t>di ciascuna categoria cioè</w:t>
      </w:r>
      <w:r>
        <w:rPr>
          <w:b/>
          <w:bCs/>
        </w:rPr>
        <w:t xml:space="preserve"> </w:t>
      </w:r>
      <w:r>
        <w:t xml:space="preserve">il numero di studenti iscritti a ciascun corso di laurea. </w:t>
      </w:r>
    </w:p>
    <w:p w14:paraId="0B0D285F" w14:textId="77777777" w:rsidR="00973564" w:rsidRDefault="00973564">
      <w:pPr>
        <w:pStyle w:val="Rientrocorpodeltesto2"/>
        <w:spacing w:after="120" w:line="240" w:lineRule="auto"/>
      </w:pPr>
      <w:r>
        <w:t xml:space="preserve">L’insieme di tutti gli </w:t>
      </w:r>
      <w:r>
        <w:rPr>
          <w:b/>
          <w:bCs/>
        </w:rPr>
        <w:t>elementi</w:t>
      </w:r>
      <w:r>
        <w:t xml:space="preserve"> del campione (popolazione) cioè le categorie ed i valori della </w:t>
      </w:r>
      <w:r>
        <w:rPr>
          <w:b/>
          <w:bCs/>
        </w:rPr>
        <w:t>variabile</w:t>
      </w:r>
      <w:r>
        <w:t xml:space="preserve"> “No. Studenti” la </w:t>
      </w:r>
      <w:r>
        <w:rPr>
          <w:b/>
          <w:bCs/>
        </w:rPr>
        <w:t>distribuzione delle frequenze</w:t>
      </w:r>
      <w:r>
        <w:t xml:space="preserve"> del campione cioè il numero di studenti per ciascuna categoria. La </w:t>
      </w:r>
      <w:r>
        <w:rPr>
          <w:b/>
          <w:bCs/>
        </w:rPr>
        <w:t>tabella delle frequenze</w:t>
      </w:r>
      <w:r>
        <w:t xml:space="preserve"> 2.3 è la distribuzione delle frequenze della variabile nominale di Tabella</w:t>
      </w:r>
      <w:r>
        <w:rPr>
          <w:sz w:val="22"/>
        </w:rPr>
        <w:t xml:space="preserve"> </w:t>
      </w:r>
      <w:r>
        <w:t xml:space="preserve">2.1.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778"/>
      </w:tblGrid>
      <w:tr w:rsidR="00973564" w14:paraId="2F85B441" w14:textId="77777777">
        <w:tc>
          <w:tcPr>
            <w:tcW w:w="9778" w:type="dxa"/>
          </w:tcPr>
          <w:p w14:paraId="12D27957" w14:textId="77777777" w:rsidR="00973564" w:rsidRDefault="00973564">
            <w:pPr>
              <w:pStyle w:val="Rientrocorpodeltesto2"/>
              <w:spacing w:after="120" w:line="264" w:lineRule="auto"/>
              <w:ind w:firstLine="0"/>
            </w:pPr>
            <w:r>
              <w:t xml:space="preserve">La </w:t>
            </w:r>
            <w:r>
              <w:rPr>
                <w:b/>
                <w:bCs/>
              </w:rPr>
              <w:t>distribuzione delle frequenze</w:t>
            </w:r>
            <w:r>
              <w:t xml:space="preserve"> per un set di dati qualitativi è un elenco di tutte le categorie e degli elementi del data set che appartengono a ciascuna categoria</w:t>
            </w:r>
          </w:p>
        </w:tc>
      </w:tr>
    </w:tbl>
    <w:p w14:paraId="3760FD8D" w14:textId="77777777" w:rsidR="00973564" w:rsidRDefault="00973564">
      <w:pPr>
        <w:spacing w:before="120" w:after="120" w:line="264" w:lineRule="auto"/>
        <w:ind w:firstLine="426"/>
        <w:jc w:val="both"/>
      </w:pPr>
      <w:r>
        <w:rPr>
          <w:b/>
          <w:bCs/>
        </w:rPr>
        <w:t>Esempio 2.1.</w:t>
      </w:r>
      <w:r>
        <w:t xml:space="preserve"> Ad un campione di 30 studenti neodiplomati che intendono proseguire gli studi è stato chiesto a quale corso di laurea triennale intendono iscriversi, gli indirizzi proposti dal questionario sono: Medico Sanitario (MS), Economico (Ec), Industriale (In), Scienze di Base (SB), Altri (Al).</w:t>
      </w:r>
    </w:p>
    <w:tbl>
      <w:tblPr>
        <w:tblW w:w="5200" w:type="dxa"/>
        <w:jc w:val="center"/>
        <w:tblCellMar>
          <w:left w:w="0" w:type="dxa"/>
          <w:right w:w="0" w:type="dxa"/>
        </w:tblCellMar>
        <w:tblLook w:val="0000" w:firstRow="0" w:lastRow="0" w:firstColumn="0" w:lastColumn="0" w:noHBand="0" w:noVBand="0"/>
      </w:tblPr>
      <w:tblGrid>
        <w:gridCol w:w="520"/>
        <w:gridCol w:w="520"/>
        <w:gridCol w:w="520"/>
        <w:gridCol w:w="520"/>
        <w:gridCol w:w="520"/>
        <w:gridCol w:w="520"/>
        <w:gridCol w:w="520"/>
        <w:gridCol w:w="520"/>
        <w:gridCol w:w="520"/>
        <w:gridCol w:w="520"/>
      </w:tblGrid>
      <w:tr w:rsidR="00973564" w14:paraId="5A556C13" w14:textId="77777777">
        <w:trPr>
          <w:trHeight w:val="264"/>
          <w:jc w:val="center"/>
        </w:trPr>
        <w:tc>
          <w:tcPr>
            <w:tcW w:w="520" w:type="dxa"/>
            <w:tcBorders>
              <w:top w:val="nil"/>
              <w:left w:val="nil"/>
              <w:bottom w:val="nil"/>
              <w:right w:val="nil"/>
            </w:tcBorders>
            <w:noWrap/>
            <w:tcMar>
              <w:top w:w="12" w:type="dxa"/>
              <w:left w:w="12" w:type="dxa"/>
              <w:bottom w:w="0" w:type="dxa"/>
              <w:right w:w="12" w:type="dxa"/>
            </w:tcMar>
            <w:vAlign w:val="center"/>
          </w:tcPr>
          <w:p w14:paraId="1EEBDF32" w14:textId="77777777" w:rsidR="00973564" w:rsidRDefault="00973564">
            <w:pPr>
              <w:spacing w:line="288" w:lineRule="auto"/>
              <w:jc w:val="center"/>
              <w:rPr>
                <w:szCs w:val="20"/>
              </w:rPr>
            </w:pPr>
            <w:r>
              <w:rPr>
                <w:szCs w:val="20"/>
              </w:rPr>
              <w:t>In</w:t>
            </w:r>
          </w:p>
        </w:tc>
        <w:tc>
          <w:tcPr>
            <w:tcW w:w="520" w:type="dxa"/>
            <w:tcBorders>
              <w:top w:val="nil"/>
              <w:left w:val="nil"/>
              <w:bottom w:val="nil"/>
              <w:right w:val="nil"/>
            </w:tcBorders>
            <w:noWrap/>
            <w:tcMar>
              <w:top w:w="12" w:type="dxa"/>
              <w:left w:w="12" w:type="dxa"/>
              <w:bottom w:w="0" w:type="dxa"/>
              <w:right w:w="12" w:type="dxa"/>
            </w:tcMar>
            <w:vAlign w:val="center"/>
          </w:tcPr>
          <w:p w14:paraId="59DE33E4" w14:textId="77777777" w:rsidR="00973564" w:rsidRDefault="00973564">
            <w:pPr>
              <w:spacing w:line="288" w:lineRule="auto"/>
              <w:jc w:val="center"/>
              <w:rPr>
                <w:szCs w:val="20"/>
              </w:rPr>
            </w:pPr>
            <w:r>
              <w:rPr>
                <w:szCs w:val="20"/>
              </w:rPr>
              <w:t>Al</w:t>
            </w:r>
          </w:p>
        </w:tc>
        <w:tc>
          <w:tcPr>
            <w:tcW w:w="520" w:type="dxa"/>
            <w:tcBorders>
              <w:top w:val="nil"/>
              <w:left w:val="nil"/>
              <w:bottom w:val="nil"/>
              <w:right w:val="nil"/>
            </w:tcBorders>
            <w:shd w:val="clear" w:color="auto" w:fill="FFFF99"/>
            <w:noWrap/>
            <w:tcMar>
              <w:top w:w="12" w:type="dxa"/>
              <w:left w:w="12" w:type="dxa"/>
              <w:bottom w:w="0" w:type="dxa"/>
              <w:right w:w="12" w:type="dxa"/>
            </w:tcMar>
            <w:vAlign w:val="center"/>
          </w:tcPr>
          <w:p w14:paraId="3C798A8B" w14:textId="77777777" w:rsidR="00973564" w:rsidRDefault="00973564">
            <w:pPr>
              <w:spacing w:line="288" w:lineRule="auto"/>
              <w:jc w:val="center"/>
              <w:rPr>
                <w:szCs w:val="20"/>
              </w:rPr>
            </w:pPr>
            <w:r>
              <w:rPr>
                <w:szCs w:val="20"/>
              </w:rPr>
              <w:t>SB</w:t>
            </w:r>
          </w:p>
        </w:tc>
        <w:tc>
          <w:tcPr>
            <w:tcW w:w="520" w:type="dxa"/>
            <w:tcBorders>
              <w:top w:val="nil"/>
              <w:left w:val="nil"/>
              <w:bottom w:val="nil"/>
              <w:right w:val="nil"/>
            </w:tcBorders>
            <w:noWrap/>
            <w:tcMar>
              <w:top w:w="12" w:type="dxa"/>
              <w:left w:w="12" w:type="dxa"/>
              <w:bottom w:w="0" w:type="dxa"/>
              <w:right w:w="12" w:type="dxa"/>
            </w:tcMar>
            <w:vAlign w:val="center"/>
          </w:tcPr>
          <w:p w14:paraId="1DC4D2BC" w14:textId="77777777" w:rsidR="00973564" w:rsidRDefault="00973564">
            <w:pPr>
              <w:spacing w:line="288" w:lineRule="auto"/>
              <w:jc w:val="center"/>
              <w:rPr>
                <w:szCs w:val="20"/>
              </w:rPr>
            </w:pPr>
            <w:r>
              <w:rPr>
                <w:szCs w:val="20"/>
              </w:rPr>
              <w:t>Al</w:t>
            </w:r>
          </w:p>
        </w:tc>
        <w:tc>
          <w:tcPr>
            <w:tcW w:w="520" w:type="dxa"/>
            <w:tcBorders>
              <w:top w:val="nil"/>
              <w:left w:val="nil"/>
              <w:bottom w:val="nil"/>
              <w:right w:val="nil"/>
            </w:tcBorders>
            <w:noWrap/>
            <w:tcMar>
              <w:top w:w="12" w:type="dxa"/>
              <w:left w:w="12" w:type="dxa"/>
              <w:bottom w:w="0" w:type="dxa"/>
              <w:right w:w="12" w:type="dxa"/>
            </w:tcMar>
            <w:vAlign w:val="center"/>
          </w:tcPr>
          <w:p w14:paraId="22D540C7" w14:textId="77777777" w:rsidR="00973564" w:rsidRDefault="00973564">
            <w:pPr>
              <w:spacing w:line="288" w:lineRule="auto"/>
              <w:jc w:val="center"/>
              <w:rPr>
                <w:szCs w:val="20"/>
              </w:rPr>
            </w:pPr>
            <w:r>
              <w:rPr>
                <w:szCs w:val="20"/>
              </w:rPr>
              <w:t>Al</w:t>
            </w:r>
          </w:p>
        </w:tc>
        <w:tc>
          <w:tcPr>
            <w:tcW w:w="520" w:type="dxa"/>
            <w:tcBorders>
              <w:top w:val="nil"/>
              <w:left w:val="nil"/>
              <w:bottom w:val="nil"/>
              <w:right w:val="nil"/>
            </w:tcBorders>
            <w:noWrap/>
            <w:tcMar>
              <w:top w:w="12" w:type="dxa"/>
              <w:left w:w="12" w:type="dxa"/>
              <w:bottom w:w="0" w:type="dxa"/>
              <w:right w:w="12" w:type="dxa"/>
            </w:tcMar>
            <w:vAlign w:val="center"/>
          </w:tcPr>
          <w:p w14:paraId="6A22DAE5" w14:textId="77777777" w:rsidR="00973564" w:rsidRDefault="00973564">
            <w:pPr>
              <w:spacing w:line="288" w:lineRule="auto"/>
              <w:jc w:val="center"/>
              <w:rPr>
                <w:szCs w:val="20"/>
              </w:rPr>
            </w:pPr>
            <w:r>
              <w:rPr>
                <w:szCs w:val="20"/>
              </w:rPr>
              <w:t>MS</w:t>
            </w:r>
          </w:p>
        </w:tc>
        <w:tc>
          <w:tcPr>
            <w:tcW w:w="520" w:type="dxa"/>
            <w:tcBorders>
              <w:top w:val="nil"/>
              <w:left w:val="nil"/>
              <w:bottom w:val="nil"/>
              <w:right w:val="nil"/>
            </w:tcBorders>
            <w:noWrap/>
            <w:tcMar>
              <w:top w:w="12" w:type="dxa"/>
              <w:left w:w="12" w:type="dxa"/>
              <w:bottom w:w="0" w:type="dxa"/>
              <w:right w:w="12" w:type="dxa"/>
            </w:tcMar>
            <w:vAlign w:val="center"/>
          </w:tcPr>
          <w:p w14:paraId="563483C4" w14:textId="77777777" w:rsidR="00973564" w:rsidRDefault="00973564">
            <w:pPr>
              <w:spacing w:line="288" w:lineRule="auto"/>
              <w:jc w:val="center"/>
              <w:rPr>
                <w:szCs w:val="20"/>
              </w:rPr>
            </w:pPr>
            <w:r>
              <w:rPr>
                <w:szCs w:val="20"/>
              </w:rPr>
              <w:t>Al</w:t>
            </w:r>
          </w:p>
        </w:tc>
        <w:tc>
          <w:tcPr>
            <w:tcW w:w="520" w:type="dxa"/>
            <w:tcBorders>
              <w:top w:val="nil"/>
              <w:left w:val="nil"/>
              <w:bottom w:val="nil"/>
              <w:right w:val="nil"/>
            </w:tcBorders>
            <w:noWrap/>
            <w:tcMar>
              <w:top w:w="12" w:type="dxa"/>
              <w:left w:w="12" w:type="dxa"/>
              <w:bottom w:w="0" w:type="dxa"/>
              <w:right w:w="12" w:type="dxa"/>
            </w:tcMar>
            <w:vAlign w:val="center"/>
          </w:tcPr>
          <w:p w14:paraId="37AFEAB8" w14:textId="77777777" w:rsidR="00973564" w:rsidRDefault="00973564">
            <w:pPr>
              <w:spacing w:line="288" w:lineRule="auto"/>
              <w:jc w:val="center"/>
              <w:rPr>
                <w:szCs w:val="20"/>
              </w:rPr>
            </w:pPr>
            <w:r>
              <w:rPr>
                <w:szCs w:val="20"/>
              </w:rPr>
              <w:t>Ec</w:t>
            </w:r>
          </w:p>
        </w:tc>
        <w:tc>
          <w:tcPr>
            <w:tcW w:w="520" w:type="dxa"/>
            <w:tcBorders>
              <w:top w:val="nil"/>
              <w:left w:val="nil"/>
              <w:bottom w:val="nil"/>
              <w:right w:val="nil"/>
            </w:tcBorders>
            <w:noWrap/>
            <w:tcMar>
              <w:top w:w="12" w:type="dxa"/>
              <w:left w:w="12" w:type="dxa"/>
              <w:bottom w:w="0" w:type="dxa"/>
              <w:right w:w="12" w:type="dxa"/>
            </w:tcMar>
            <w:vAlign w:val="center"/>
          </w:tcPr>
          <w:p w14:paraId="72CC59A0" w14:textId="77777777" w:rsidR="00973564" w:rsidRDefault="00973564">
            <w:pPr>
              <w:spacing w:line="288" w:lineRule="auto"/>
              <w:jc w:val="center"/>
              <w:rPr>
                <w:szCs w:val="20"/>
              </w:rPr>
            </w:pPr>
            <w:r>
              <w:rPr>
                <w:szCs w:val="20"/>
              </w:rPr>
              <w:t>In</w:t>
            </w:r>
          </w:p>
        </w:tc>
        <w:tc>
          <w:tcPr>
            <w:tcW w:w="520" w:type="dxa"/>
            <w:tcBorders>
              <w:top w:val="nil"/>
              <w:left w:val="nil"/>
              <w:bottom w:val="nil"/>
              <w:right w:val="nil"/>
            </w:tcBorders>
            <w:noWrap/>
            <w:tcMar>
              <w:top w:w="12" w:type="dxa"/>
              <w:left w:w="12" w:type="dxa"/>
              <w:bottom w:w="0" w:type="dxa"/>
              <w:right w:w="12" w:type="dxa"/>
            </w:tcMar>
            <w:vAlign w:val="center"/>
          </w:tcPr>
          <w:p w14:paraId="24974597" w14:textId="77777777" w:rsidR="00973564" w:rsidRDefault="00973564">
            <w:pPr>
              <w:spacing w:line="288" w:lineRule="auto"/>
              <w:jc w:val="center"/>
              <w:rPr>
                <w:szCs w:val="20"/>
              </w:rPr>
            </w:pPr>
            <w:r>
              <w:rPr>
                <w:szCs w:val="20"/>
              </w:rPr>
              <w:t>Ec</w:t>
            </w:r>
          </w:p>
        </w:tc>
      </w:tr>
      <w:tr w:rsidR="00973564" w14:paraId="02164E59" w14:textId="77777777">
        <w:trPr>
          <w:trHeight w:val="264"/>
          <w:jc w:val="center"/>
        </w:trPr>
        <w:tc>
          <w:tcPr>
            <w:tcW w:w="0" w:type="auto"/>
            <w:tcBorders>
              <w:top w:val="nil"/>
              <w:left w:val="nil"/>
              <w:bottom w:val="nil"/>
              <w:right w:val="nil"/>
            </w:tcBorders>
            <w:noWrap/>
            <w:tcMar>
              <w:top w:w="12" w:type="dxa"/>
              <w:left w:w="12" w:type="dxa"/>
              <w:bottom w:w="0" w:type="dxa"/>
              <w:right w:w="12" w:type="dxa"/>
            </w:tcMar>
            <w:vAlign w:val="center"/>
          </w:tcPr>
          <w:p w14:paraId="1A1FF3EA" w14:textId="77777777" w:rsidR="00973564" w:rsidRDefault="00973564">
            <w:pPr>
              <w:spacing w:line="288" w:lineRule="auto"/>
              <w:jc w:val="center"/>
              <w:rPr>
                <w:szCs w:val="20"/>
              </w:rPr>
            </w:pPr>
            <w:r>
              <w:rPr>
                <w:szCs w:val="20"/>
              </w:rPr>
              <w:t>Al</w:t>
            </w:r>
          </w:p>
        </w:tc>
        <w:tc>
          <w:tcPr>
            <w:tcW w:w="0" w:type="auto"/>
            <w:tcBorders>
              <w:top w:val="nil"/>
              <w:left w:val="nil"/>
              <w:bottom w:val="nil"/>
              <w:right w:val="nil"/>
            </w:tcBorders>
            <w:noWrap/>
            <w:tcMar>
              <w:top w:w="12" w:type="dxa"/>
              <w:left w:w="12" w:type="dxa"/>
              <w:bottom w:w="0" w:type="dxa"/>
              <w:right w:w="12" w:type="dxa"/>
            </w:tcMar>
            <w:vAlign w:val="center"/>
          </w:tcPr>
          <w:p w14:paraId="56DD17C5" w14:textId="77777777" w:rsidR="00973564" w:rsidRDefault="00973564">
            <w:pPr>
              <w:spacing w:line="288" w:lineRule="auto"/>
              <w:jc w:val="center"/>
              <w:rPr>
                <w:szCs w:val="20"/>
              </w:rPr>
            </w:pPr>
            <w:r>
              <w:rPr>
                <w:szCs w:val="20"/>
              </w:rPr>
              <w:t>Al</w:t>
            </w:r>
          </w:p>
        </w:tc>
        <w:tc>
          <w:tcPr>
            <w:tcW w:w="0" w:type="auto"/>
            <w:tcBorders>
              <w:top w:val="nil"/>
              <w:left w:val="nil"/>
              <w:bottom w:val="nil"/>
              <w:right w:val="nil"/>
            </w:tcBorders>
            <w:noWrap/>
            <w:tcMar>
              <w:top w:w="12" w:type="dxa"/>
              <w:left w:w="12" w:type="dxa"/>
              <w:bottom w:w="0" w:type="dxa"/>
              <w:right w:w="12" w:type="dxa"/>
            </w:tcMar>
            <w:vAlign w:val="center"/>
          </w:tcPr>
          <w:p w14:paraId="7AE5D082" w14:textId="77777777" w:rsidR="00973564" w:rsidRDefault="00973564">
            <w:pPr>
              <w:spacing w:line="288" w:lineRule="auto"/>
              <w:jc w:val="center"/>
              <w:rPr>
                <w:szCs w:val="20"/>
              </w:rPr>
            </w:pPr>
            <w:r>
              <w:rPr>
                <w:szCs w:val="20"/>
              </w:rPr>
              <w:t>Al</w:t>
            </w:r>
          </w:p>
        </w:tc>
        <w:tc>
          <w:tcPr>
            <w:tcW w:w="0" w:type="auto"/>
            <w:tcBorders>
              <w:top w:val="nil"/>
              <w:left w:val="nil"/>
              <w:bottom w:val="nil"/>
              <w:right w:val="nil"/>
            </w:tcBorders>
            <w:noWrap/>
            <w:tcMar>
              <w:top w:w="12" w:type="dxa"/>
              <w:left w:w="12" w:type="dxa"/>
              <w:bottom w:w="0" w:type="dxa"/>
              <w:right w:w="12" w:type="dxa"/>
            </w:tcMar>
            <w:vAlign w:val="center"/>
          </w:tcPr>
          <w:p w14:paraId="5D7CF34D" w14:textId="77777777" w:rsidR="00973564" w:rsidRDefault="00973564">
            <w:pPr>
              <w:spacing w:line="288" w:lineRule="auto"/>
              <w:jc w:val="center"/>
              <w:rPr>
                <w:szCs w:val="20"/>
              </w:rPr>
            </w:pPr>
            <w:r>
              <w:rPr>
                <w:szCs w:val="20"/>
              </w:rPr>
              <w:t>Ec</w:t>
            </w:r>
          </w:p>
        </w:tc>
        <w:tc>
          <w:tcPr>
            <w:tcW w:w="0" w:type="auto"/>
            <w:tcBorders>
              <w:top w:val="nil"/>
              <w:left w:val="nil"/>
              <w:bottom w:val="nil"/>
              <w:right w:val="nil"/>
            </w:tcBorders>
            <w:noWrap/>
            <w:tcMar>
              <w:top w:w="12" w:type="dxa"/>
              <w:left w:w="12" w:type="dxa"/>
              <w:bottom w:w="0" w:type="dxa"/>
              <w:right w:w="12" w:type="dxa"/>
            </w:tcMar>
            <w:vAlign w:val="center"/>
          </w:tcPr>
          <w:p w14:paraId="1D8EB65A" w14:textId="77777777" w:rsidR="00973564" w:rsidRDefault="00973564">
            <w:pPr>
              <w:spacing w:line="288" w:lineRule="auto"/>
              <w:jc w:val="center"/>
              <w:rPr>
                <w:szCs w:val="20"/>
              </w:rPr>
            </w:pPr>
            <w:r>
              <w:rPr>
                <w:szCs w:val="20"/>
              </w:rPr>
              <w:t>In</w:t>
            </w:r>
          </w:p>
        </w:tc>
        <w:tc>
          <w:tcPr>
            <w:tcW w:w="0" w:type="auto"/>
            <w:tcBorders>
              <w:top w:val="nil"/>
              <w:left w:val="nil"/>
              <w:bottom w:val="nil"/>
              <w:right w:val="nil"/>
            </w:tcBorders>
            <w:noWrap/>
            <w:tcMar>
              <w:top w:w="12" w:type="dxa"/>
              <w:left w:w="12" w:type="dxa"/>
              <w:bottom w:w="0" w:type="dxa"/>
              <w:right w:w="12" w:type="dxa"/>
            </w:tcMar>
            <w:vAlign w:val="center"/>
          </w:tcPr>
          <w:p w14:paraId="06F66B52" w14:textId="77777777" w:rsidR="00973564" w:rsidRDefault="00973564">
            <w:pPr>
              <w:spacing w:line="288" w:lineRule="auto"/>
              <w:jc w:val="center"/>
              <w:rPr>
                <w:szCs w:val="20"/>
                <w:lang w:val="en-GB"/>
              </w:rPr>
            </w:pPr>
            <w:r>
              <w:rPr>
                <w:szCs w:val="20"/>
                <w:lang w:val="en-GB"/>
              </w:rPr>
              <w:t>Ec</w:t>
            </w:r>
          </w:p>
        </w:tc>
        <w:tc>
          <w:tcPr>
            <w:tcW w:w="0" w:type="auto"/>
            <w:tcBorders>
              <w:top w:val="nil"/>
              <w:left w:val="nil"/>
              <w:right w:val="nil"/>
            </w:tcBorders>
            <w:noWrap/>
            <w:tcMar>
              <w:top w:w="12" w:type="dxa"/>
              <w:left w:w="12" w:type="dxa"/>
              <w:bottom w:w="0" w:type="dxa"/>
              <w:right w:w="12" w:type="dxa"/>
            </w:tcMar>
            <w:vAlign w:val="center"/>
          </w:tcPr>
          <w:p w14:paraId="367FED59" w14:textId="77777777" w:rsidR="00973564" w:rsidRDefault="00973564">
            <w:pPr>
              <w:spacing w:line="288" w:lineRule="auto"/>
              <w:jc w:val="center"/>
              <w:rPr>
                <w:szCs w:val="20"/>
                <w:lang w:val="en-GB"/>
              </w:rPr>
            </w:pPr>
            <w:r>
              <w:rPr>
                <w:szCs w:val="20"/>
                <w:lang w:val="en-GB"/>
              </w:rPr>
              <w:t>Ec</w:t>
            </w:r>
          </w:p>
        </w:tc>
        <w:tc>
          <w:tcPr>
            <w:tcW w:w="0" w:type="auto"/>
            <w:tcBorders>
              <w:top w:val="nil"/>
              <w:left w:val="nil"/>
              <w:bottom w:val="nil"/>
              <w:right w:val="nil"/>
            </w:tcBorders>
            <w:noWrap/>
            <w:tcMar>
              <w:top w:w="12" w:type="dxa"/>
              <w:left w:w="12" w:type="dxa"/>
              <w:bottom w:w="0" w:type="dxa"/>
              <w:right w:w="12" w:type="dxa"/>
            </w:tcMar>
            <w:vAlign w:val="center"/>
          </w:tcPr>
          <w:p w14:paraId="64C150E3" w14:textId="77777777" w:rsidR="00973564" w:rsidRDefault="00973564">
            <w:pPr>
              <w:spacing w:line="288" w:lineRule="auto"/>
              <w:jc w:val="center"/>
              <w:rPr>
                <w:szCs w:val="20"/>
                <w:lang w:val="en-GB"/>
              </w:rPr>
            </w:pPr>
            <w:r>
              <w:rPr>
                <w:szCs w:val="20"/>
                <w:lang w:val="en-GB"/>
              </w:rPr>
              <w:t>In</w:t>
            </w:r>
          </w:p>
        </w:tc>
        <w:tc>
          <w:tcPr>
            <w:tcW w:w="0" w:type="auto"/>
            <w:tcBorders>
              <w:top w:val="nil"/>
              <w:left w:val="nil"/>
              <w:bottom w:val="nil"/>
              <w:right w:val="nil"/>
            </w:tcBorders>
            <w:noWrap/>
            <w:tcMar>
              <w:top w:w="12" w:type="dxa"/>
              <w:left w:w="12" w:type="dxa"/>
              <w:bottom w:w="0" w:type="dxa"/>
              <w:right w:w="12" w:type="dxa"/>
            </w:tcMar>
            <w:vAlign w:val="center"/>
          </w:tcPr>
          <w:p w14:paraId="67490155" w14:textId="77777777" w:rsidR="00973564" w:rsidRDefault="00973564">
            <w:pPr>
              <w:spacing w:line="288" w:lineRule="auto"/>
              <w:jc w:val="center"/>
              <w:rPr>
                <w:szCs w:val="20"/>
              </w:rPr>
            </w:pPr>
            <w:r>
              <w:rPr>
                <w:szCs w:val="20"/>
              </w:rPr>
              <w:t>Al</w:t>
            </w:r>
          </w:p>
        </w:tc>
        <w:tc>
          <w:tcPr>
            <w:tcW w:w="0" w:type="auto"/>
            <w:tcBorders>
              <w:top w:val="nil"/>
              <w:left w:val="nil"/>
              <w:bottom w:val="nil"/>
              <w:right w:val="nil"/>
            </w:tcBorders>
            <w:noWrap/>
            <w:tcMar>
              <w:top w:w="12" w:type="dxa"/>
              <w:left w:w="12" w:type="dxa"/>
              <w:bottom w:w="0" w:type="dxa"/>
              <w:right w:w="12" w:type="dxa"/>
            </w:tcMar>
            <w:vAlign w:val="center"/>
          </w:tcPr>
          <w:p w14:paraId="76C51728" w14:textId="77777777" w:rsidR="00973564" w:rsidRDefault="00973564">
            <w:pPr>
              <w:spacing w:line="288" w:lineRule="auto"/>
              <w:jc w:val="center"/>
              <w:rPr>
                <w:szCs w:val="20"/>
              </w:rPr>
            </w:pPr>
            <w:r>
              <w:rPr>
                <w:szCs w:val="20"/>
              </w:rPr>
              <w:t>Al</w:t>
            </w:r>
          </w:p>
        </w:tc>
      </w:tr>
      <w:tr w:rsidR="00973564" w14:paraId="1787A43D" w14:textId="77777777">
        <w:trPr>
          <w:trHeight w:val="264"/>
          <w:jc w:val="center"/>
        </w:trPr>
        <w:tc>
          <w:tcPr>
            <w:tcW w:w="0" w:type="auto"/>
            <w:tcBorders>
              <w:top w:val="nil"/>
              <w:left w:val="nil"/>
              <w:bottom w:val="nil"/>
              <w:right w:val="nil"/>
            </w:tcBorders>
            <w:noWrap/>
            <w:tcMar>
              <w:top w:w="12" w:type="dxa"/>
              <w:left w:w="12" w:type="dxa"/>
              <w:bottom w:w="0" w:type="dxa"/>
              <w:right w:w="12" w:type="dxa"/>
            </w:tcMar>
            <w:vAlign w:val="center"/>
          </w:tcPr>
          <w:p w14:paraId="2CC866B4" w14:textId="77777777" w:rsidR="00973564" w:rsidRDefault="00973564">
            <w:pPr>
              <w:spacing w:line="288" w:lineRule="auto"/>
              <w:jc w:val="center"/>
              <w:rPr>
                <w:szCs w:val="20"/>
              </w:rPr>
            </w:pPr>
            <w:r>
              <w:rPr>
                <w:szCs w:val="20"/>
              </w:rPr>
              <w:t>MS</w:t>
            </w:r>
          </w:p>
        </w:tc>
        <w:tc>
          <w:tcPr>
            <w:tcW w:w="0" w:type="auto"/>
            <w:tcBorders>
              <w:top w:val="nil"/>
              <w:left w:val="nil"/>
              <w:bottom w:val="nil"/>
              <w:right w:val="nil"/>
            </w:tcBorders>
            <w:noWrap/>
            <w:tcMar>
              <w:top w:w="12" w:type="dxa"/>
              <w:left w:w="12" w:type="dxa"/>
              <w:bottom w:w="0" w:type="dxa"/>
              <w:right w:w="12" w:type="dxa"/>
            </w:tcMar>
            <w:vAlign w:val="center"/>
          </w:tcPr>
          <w:p w14:paraId="1F18CDFA" w14:textId="77777777" w:rsidR="00973564" w:rsidRDefault="00973564">
            <w:pPr>
              <w:spacing w:line="288" w:lineRule="auto"/>
              <w:jc w:val="center"/>
              <w:rPr>
                <w:szCs w:val="20"/>
              </w:rPr>
            </w:pPr>
            <w:r>
              <w:rPr>
                <w:szCs w:val="20"/>
              </w:rPr>
              <w:t>In</w:t>
            </w:r>
          </w:p>
        </w:tc>
        <w:tc>
          <w:tcPr>
            <w:tcW w:w="0" w:type="auto"/>
            <w:tcBorders>
              <w:top w:val="nil"/>
              <w:left w:val="nil"/>
              <w:bottom w:val="nil"/>
              <w:right w:val="nil"/>
            </w:tcBorders>
            <w:noWrap/>
            <w:tcMar>
              <w:top w:w="12" w:type="dxa"/>
              <w:left w:w="12" w:type="dxa"/>
              <w:bottom w:w="0" w:type="dxa"/>
              <w:right w:w="12" w:type="dxa"/>
            </w:tcMar>
            <w:vAlign w:val="center"/>
          </w:tcPr>
          <w:p w14:paraId="15A2BE59" w14:textId="77777777" w:rsidR="00973564" w:rsidRDefault="00973564">
            <w:pPr>
              <w:spacing w:line="288" w:lineRule="auto"/>
              <w:jc w:val="center"/>
              <w:rPr>
                <w:szCs w:val="20"/>
              </w:rPr>
            </w:pPr>
            <w:r>
              <w:rPr>
                <w:szCs w:val="20"/>
              </w:rPr>
              <w:t>Al</w:t>
            </w:r>
          </w:p>
        </w:tc>
        <w:tc>
          <w:tcPr>
            <w:tcW w:w="0" w:type="auto"/>
            <w:tcBorders>
              <w:top w:val="nil"/>
              <w:left w:val="nil"/>
              <w:bottom w:val="nil"/>
              <w:right w:val="nil"/>
            </w:tcBorders>
            <w:noWrap/>
            <w:tcMar>
              <w:top w:w="12" w:type="dxa"/>
              <w:left w:w="12" w:type="dxa"/>
              <w:bottom w:w="0" w:type="dxa"/>
              <w:right w:w="12" w:type="dxa"/>
            </w:tcMar>
            <w:vAlign w:val="center"/>
          </w:tcPr>
          <w:p w14:paraId="1F6D1D99" w14:textId="77777777" w:rsidR="00973564" w:rsidRDefault="00973564">
            <w:pPr>
              <w:spacing w:line="288" w:lineRule="auto"/>
              <w:jc w:val="center"/>
              <w:rPr>
                <w:szCs w:val="20"/>
              </w:rPr>
            </w:pPr>
            <w:r>
              <w:rPr>
                <w:szCs w:val="20"/>
              </w:rPr>
              <w:t>MS</w:t>
            </w:r>
          </w:p>
        </w:tc>
        <w:tc>
          <w:tcPr>
            <w:tcW w:w="0" w:type="auto"/>
            <w:tcBorders>
              <w:top w:val="nil"/>
              <w:left w:val="nil"/>
              <w:bottom w:val="nil"/>
              <w:right w:val="nil"/>
            </w:tcBorders>
            <w:noWrap/>
            <w:tcMar>
              <w:top w:w="12" w:type="dxa"/>
              <w:left w:w="12" w:type="dxa"/>
              <w:bottom w:w="0" w:type="dxa"/>
              <w:right w:w="12" w:type="dxa"/>
            </w:tcMar>
            <w:vAlign w:val="center"/>
          </w:tcPr>
          <w:p w14:paraId="38153213" w14:textId="77777777" w:rsidR="00973564" w:rsidRDefault="00973564">
            <w:pPr>
              <w:spacing w:line="288" w:lineRule="auto"/>
              <w:jc w:val="center"/>
              <w:rPr>
                <w:szCs w:val="20"/>
                <w:lang w:val="en-GB"/>
              </w:rPr>
            </w:pPr>
            <w:r>
              <w:rPr>
                <w:szCs w:val="20"/>
                <w:lang w:val="en-GB"/>
              </w:rPr>
              <w:t>MS</w:t>
            </w:r>
          </w:p>
        </w:tc>
        <w:tc>
          <w:tcPr>
            <w:tcW w:w="0" w:type="auto"/>
            <w:tcBorders>
              <w:top w:val="nil"/>
              <w:left w:val="nil"/>
              <w:bottom w:val="nil"/>
              <w:right w:val="nil"/>
            </w:tcBorders>
            <w:noWrap/>
            <w:tcMar>
              <w:top w:w="12" w:type="dxa"/>
              <w:left w:w="12" w:type="dxa"/>
              <w:bottom w:w="0" w:type="dxa"/>
              <w:right w:w="12" w:type="dxa"/>
            </w:tcMar>
            <w:vAlign w:val="center"/>
          </w:tcPr>
          <w:p w14:paraId="202EE549" w14:textId="77777777" w:rsidR="00973564" w:rsidRDefault="00973564">
            <w:pPr>
              <w:spacing w:line="288" w:lineRule="auto"/>
              <w:jc w:val="center"/>
              <w:rPr>
                <w:szCs w:val="20"/>
                <w:lang w:val="en-GB"/>
              </w:rPr>
            </w:pPr>
            <w:r>
              <w:rPr>
                <w:szCs w:val="20"/>
                <w:lang w:val="en-GB"/>
              </w:rPr>
              <w:t>Ec</w:t>
            </w:r>
          </w:p>
        </w:tc>
        <w:tc>
          <w:tcPr>
            <w:tcW w:w="0" w:type="auto"/>
            <w:tcBorders>
              <w:top w:val="nil"/>
              <w:left w:val="nil"/>
              <w:bottom w:val="nil"/>
              <w:right w:val="nil"/>
            </w:tcBorders>
            <w:shd w:val="clear" w:color="auto" w:fill="FFFF99"/>
            <w:noWrap/>
            <w:tcMar>
              <w:top w:w="12" w:type="dxa"/>
              <w:left w:w="12" w:type="dxa"/>
              <w:bottom w:w="0" w:type="dxa"/>
              <w:right w:w="12" w:type="dxa"/>
            </w:tcMar>
            <w:vAlign w:val="center"/>
          </w:tcPr>
          <w:p w14:paraId="421EE7F4" w14:textId="77777777" w:rsidR="00973564" w:rsidRDefault="00973564">
            <w:pPr>
              <w:spacing w:line="288" w:lineRule="auto"/>
              <w:jc w:val="center"/>
              <w:rPr>
                <w:szCs w:val="20"/>
                <w:lang w:val="en-GB"/>
              </w:rPr>
            </w:pPr>
            <w:r>
              <w:rPr>
                <w:szCs w:val="20"/>
                <w:lang w:val="en-GB"/>
              </w:rPr>
              <w:t>SB</w:t>
            </w:r>
          </w:p>
        </w:tc>
        <w:tc>
          <w:tcPr>
            <w:tcW w:w="0" w:type="auto"/>
            <w:tcBorders>
              <w:top w:val="nil"/>
              <w:left w:val="nil"/>
              <w:bottom w:val="nil"/>
              <w:right w:val="nil"/>
            </w:tcBorders>
            <w:noWrap/>
            <w:tcMar>
              <w:top w:w="12" w:type="dxa"/>
              <w:left w:w="12" w:type="dxa"/>
              <w:bottom w:w="0" w:type="dxa"/>
              <w:right w:w="12" w:type="dxa"/>
            </w:tcMar>
            <w:vAlign w:val="center"/>
          </w:tcPr>
          <w:p w14:paraId="36B54B97" w14:textId="77777777" w:rsidR="00973564" w:rsidRDefault="00973564">
            <w:pPr>
              <w:spacing w:line="288" w:lineRule="auto"/>
              <w:jc w:val="center"/>
              <w:rPr>
                <w:szCs w:val="20"/>
              </w:rPr>
            </w:pPr>
            <w:r>
              <w:rPr>
                <w:szCs w:val="20"/>
              </w:rPr>
              <w:t>Al</w:t>
            </w:r>
          </w:p>
        </w:tc>
        <w:tc>
          <w:tcPr>
            <w:tcW w:w="0" w:type="auto"/>
            <w:tcBorders>
              <w:top w:val="nil"/>
              <w:left w:val="nil"/>
              <w:bottom w:val="nil"/>
              <w:right w:val="nil"/>
            </w:tcBorders>
            <w:noWrap/>
            <w:tcMar>
              <w:top w:w="12" w:type="dxa"/>
              <w:left w:w="12" w:type="dxa"/>
              <w:bottom w:w="0" w:type="dxa"/>
              <w:right w:w="12" w:type="dxa"/>
            </w:tcMar>
            <w:vAlign w:val="center"/>
          </w:tcPr>
          <w:p w14:paraId="6421B26D" w14:textId="77777777" w:rsidR="00973564" w:rsidRDefault="00973564">
            <w:pPr>
              <w:spacing w:line="288" w:lineRule="auto"/>
              <w:jc w:val="center"/>
              <w:rPr>
                <w:szCs w:val="20"/>
              </w:rPr>
            </w:pPr>
            <w:r>
              <w:rPr>
                <w:szCs w:val="20"/>
              </w:rPr>
              <w:t>Al</w:t>
            </w:r>
          </w:p>
        </w:tc>
        <w:tc>
          <w:tcPr>
            <w:tcW w:w="0" w:type="auto"/>
            <w:tcBorders>
              <w:top w:val="nil"/>
              <w:left w:val="nil"/>
              <w:bottom w:val="nil"/>
              <w:right w:val="nil"/>
            </w:tcBorders>
            <w:noWrap/>
            <w:tcMar>
              <w:top w:w="12" w:type="dxa"/>
              <w:left w:w="12" w:type="dxa"/>
              <w:bottom w:w="0" w:type="dxa"/>
              <w:right w:w="12" w:type="dxa"/>
            </w:tcMar>
            <w:vAlign w:val="center"/>
          </w:tcPr>
          <w:p w14:paraId="7BC6DFE1" w14:textId="77777777" w:rsidR="00973564" w:rsidRDefault="00973564">
            <w:pPr>
              <w:spacing w:line="288" w:lineRule="auto"/>
              <w:jc w:val="center"/>
              <w:rPr>
                <w:szCs w:val="20"/>
              </w:rPr>
            </w:pPr>
            <w:r>
              <w:rPr>
                <w:szCs w:val="20"/>
              </w:rPr>
              <w:t>MS</w:t>
            </w:r>
          </w:p>
        </w:tc>
      </w:tr>
    </w:tbl>
    <w:p w14:paraId="49B48868" w14:textId="77777777" w:rsidR="00973564" w:rsidRDefault="00973564">
      <w:pPr>
        <w:pStyle w:val="Rientrocorpodeltesto2"/>
        <w:spacing w:after="120" w:line="264" w:lineRule="auto"/>
        <w:rPr>
          <w:sz w:val="20"/>
          <w:szCs w:val="22"/>
        </w:rPr>
      </w:pPr>
      <w:r>
        <w:t>La distribuzione delle frequenze è riportata in Tabella 2.4. Le variabili del data set sono le 5 categorie elencate nel questionario, a lato sono riportati la frequenza di ciascuna risposta</w:t>
      </w:r>
      <w:r>
        <w:rPr>
          <w:rStyle w:val="Rimandonotaapidipagina"/>
        </w:rPr>
        <w:footnoteReference w:id="3"/>
      </w:r>
      <w:r>
        <w:t xml:space="preserve">. La somma di tutti i valori nella colonna delle frequenze deve dare come risultato le dimensioni del campione o </w:t>
      </w:r>
      <w:r>
        <w:rPr>
          <w:i/>
          <w:iCs/>
        </w:rPr>
        <w:t>frequenza totale</w:t>
      </w:r>
      <w:r>
        <w:rPr>
          <w:b/>
          <w:bCs/>
          <w:sz w:val="20"/>
          <w:szCs w:val="22"/>
        </w:rPr>
        <w:t xml:space="preserve"> </w:t>
      </w:r>
    </w:p>
    <w:p w14:paraId="2DE1EC3A" w14:textId="77777777" w:rsidR="00973564" w:rsidRDefault="00973564">
      <w:pPr>
        <w:pStyle w:val="Rientrocorpodeltesto2"/>
        <w:spacing w:after="120" w:line="264" w:lineRule="auto"/>
        <w:ind w:left="1843" w:firstLine="0"/>
      </w:pPr>
      <w:r>
        <w:rPr>
          <w:b/>
          <w:bCs/>
          <w:sz w:val="20"/>
          <w:szCs w:val="22"/>
        </w:rPr>
        <w:t>Tabella 2.4</w:t>
      </w:r>
      <w:r>
        <w:rPr>
          <w:sz w:val="20"/>
          <w:szCs w:val="22"/>
        </w:rPr>
        <w:t>. Distribuzione delle frequenza delle risposte al questionario</w:t>
      </w:r>
    </w:p>
    <w:tbl>
      <w:tblPr>
        <w:tblW w:w="3240" w:type="dxa"/>
        <w:jc w:val="center"/>
        <w:tblCellMar>
          <w:left w:w="0" w:type="dxa"/>
          <w:right w:w="0" w:type="dxa"/>
        </w:tblCellMar>
        <w:tblLook w:val="0000" w:firstRow="0" w:lastRow="0" w:firstColumn="0" w:lastColumn="0" w:noHBand="0" w:noVBand="0"/>
      </w:tblPr>
      <w:tblGrid>
        <w:gridCol w:w="2016"/>
        <w:gridCol w:w="1256"/>
      </w:tblGrid>
      <w:tr w:rsidR="00973564" w14:paraId="6311D177" w14:textId="77777777">
        <w:trPr>
          <w:trHeight w:val="312"/>
          <w:jc w:val="center"/>
        </w:trPr>
        <w:tc>
          <w:tcPr>
            <w:tcW w:w="2000" w:type="dxa"/>
            <w:tcBorders>
              <w:top w:val="single" w:sz="18" w:space="0" w:color="0000FF"/>
              <w:bottom w:val="single" w:sz="12" w:space="0" w:color="0000FF"/>
            </w:tcBorders>
            <w:noWrap/>
            <w:vAlign w:val="bottom"/>
          </w:tcPr>
          <w:p w14:paraId="4F303CDE" w14:textId="77777777" w:rsidR="00973564" w:rsidRDefault="00973564">
            <w:pPr>
              <w:jc w:val="center"/>
              <w:rPr>
                <w:sz w:val="22"/>
                <w:szCs w:val="22"/>
              </w:rPr>
            </w:pPr>
            <w:r>
              <w:rPr>
                <w:sz w:val="22"/>
                <w:szCs w:val="22"/>
              </w:rPr>
              <w:t>Indirizzo di Studio</w:t>
            </w:r>
          </w:p>
        </w:tc>
        <w:tc>
          <w:tcPr>
            <w:tcW w:w="1240" w:type="dxa"/>
            <w:tcBorders>
              <w:top w:val="single" w:sz="18" w:space="0" w:color="0000FF"/>
              <w:bottom w:val="single" w:sz="12" w:space="0" w:color="0000FF"/>
            </w:tcBorders>
            <w:noWrap/>
            <w:vAlign w:val="bottom"/>
          </w:tcPr>
          <w:p w14:paraId="089BFBA6" w14:textId="77777777" w:rsidR="00973564" w:rsidRDefault="00973564">
            <w:pPr>
              <w:jc w:val="center"/>
              <w:rPr>
                <w:sz w:val="22"/>
                <w:szCs w:val="22"/>
              </w:rPr>
            </w:pPr>
            <w:r>
              <w:rPr>
                <w:sz w:val="22"/>
                <w:szCs w:val="22"/>
              </w:rPr>
              <w:t>Frequenza</w:t>
            </w:r>
          </w:p>
        </w:tc>
      </w:tr>
      <w:tr w:rsidR="00973564" w14:paraId="16F7B140" w14:textId="77777777">
        <w:trPr>
          <w:trHeight w:val="264"/>
          <w:jc w:val="center"/>
        </w:trPr>
        <w:tc>
          <w:tcPr>
            <w:tcW w:w="0" w:type="auto"/>
            <w:tcBorders>
              <w:top w:val="single" w:sz="12" w:space="0" w:color="0000FF"/>
            </w:tcBorders>
            <w:noWrap/>
            <w:vAlign w:val="bottom"/>
          </w:tcPr>
          <w:p w14:paraId="3D9DAAFB" w14:textId="77777777" w:rsidR="00973564" w:rsidRDefault="00973564">
            <w:pPr>
              <w:rPr>
                <w:sz w:val="22"/>
                <w:szCs w:val="20"/>
              </w:rPr>
            </w:pPr>
            <w:r>
              <w:rPr>
                <w:sz w:val="22"/>
                <w:szCs w:val="20"/>
              </w:rPr>
              <w:t>Altri</w:t>
            </w:r>
          </w:p>
        </w:tc>
        <w:tc>
          <w:tcPr>
            <w:tcW w:w="0" w:type="auto"/>
            <w:tcBorders>
              <w:top w:val="single" w:sz="12" w:space="0" w:color="0000FF"/>
            </w:tcBorders>
            <w:noWrap/>
            <w:vAlign w:val="bottom"/>
          </w:tcPr>
          <w:p w14:paraId="64B53679" w14:textId="77777777" w:rsidR="00973564" w:rsidRDefault="00973564" w:rsidP="007C3296">
            <w:pPr>
              <w:jc w:val="center"/>
              <w:rPr>
                <w:sz w:val="22"/>
                <w:szCs w:val="20"/>
              </w:rPr>
            </w:pPr>
            <w:r>
              <w:rPr>
                <w:sz w:val="22"/>
                <w:szCs w:val="20"/>
              </w:rPr>
              <w:t>12</w:t>
            </w:r>
          </w:p>
        </w:tc>
      </w:tr>
      <w:tr w:rsidR="00973564" w14:paraId="149CAC0E" w14:textId="77777777">
        <w:trPr>
          <w:trHeight w:val="264"/>
          <w:jc w:val="center"/>
        </w:trPr>
        <w:tc>
          <w:tcPr>
            <w:tcW w:w="0" w:type="auto"/>
            <w:noWrap/>
            <w:vAlign w:val="bottom"/>
          </w:tcPr>
          <w:p w14:paraId="3757B04E" w14:textId="77777777" w:rsidR="00973564" w:rsidRDefault="00973564">
            <w:pPr>
              <w:rPr>
                <w:sz w:val="22"/>
                <w:szCs w:val="20"/>
              </w:rPr>
            </w:pPr>
            <w:r>
              <w:rPr>
                <w:sz w:val="22"/>
                <w:szCs w:val="20"/>
              </w:rPr>
              <w:t>Economia</w:t>
            </w:r>
          </w:p>
        </w:tc>
        <w:tc>
          <w:tcPr>
            <w:tcW w:w="0" w:type="auto"/>
            <w:noWrap/>
            <w:vAlign w:val="bottom"/>
          </w:tcPr>
          <w:p w14:paraId="3A1361D3" w14:textId="77777777" w:rsidR="00973564" w:rsidRDefault="00973564" w:rsidP="007C3296">
            <w:pPr>
              <w:jc w:val="center"/>
              <w:rPr>
                <w:sz w:val="22"/>
                <w:szCs w:val="20"/>
              </w:rPr>
            </w:pPr>
            <w:r>
              <w:rPr>
                <w:sz w:val="22"/>
                <w:szCs w:val="20"/>
              </w:rPr>
              <w:t>6</w:t>
            </w:r>
          </w:p>
        </w:tc>
      </w:tr>
      <w:tr w:rsidR="00973564" w14:paraId="0A51BD84" w14:textId="77777777">
        <w:trPr>
          <w:trHeight w:val="264"/>
          <w:jc w:val="center"/>
        </w:trPr>
        <w:tc>
          <w:tcPr>
            <w:tcW w:w="0" w:type="auto"/>
            <w:noWrap/>
            <w:vAlign w:val="bottom"/>
          </w:tcPr>
          <w:p w14:paraId="598144BD" w14:textId="77777777" w:rsidR="00973564" w:rsidRDefault="00973564">
            <w:pPr>
              <w:rPr>
                <w:sz w:val="22"/>
                <w:szCs w:val="20"/>
              </w:rPr>
            </w:pPr>
            <w:r>
              <w:rPr>
                <w:sz w:val="22"/>
                <w:szCs w:val="20"/>
              </w:rPr>
              <w:t>Ingegneria</w:t>
            </w:r>
          </w:p>
        </w:tc>
        <w:tc>
          <w:tcPr>
            <w:tcW w:w="0" w:type="auto"/>
            <w:noWrap/>
            <w:vAlign w:val="bottom"/>
          </w:tcPr>
          <w:p w14:paraId="4F36F494" w14:textId="77777777" w:rsidR="00973564" w:rsidRDefault="00973564" w:rsidP="007C3296">
            <w:pPr>
              <w:jc w:val="center"/>
              <w:rPr>
                <w:sz w:val="22"/>
                <w:szCs w:val="20"/>
              </w:rPr>
            </w:pPr>
            <w:r>
              <w:rPr>
                <w:sz w:val="22"/>
                <w:szCs w:val="20"/>
              </w:rPr>
              <w:t>5</w:t>
            </w:r>
          </w:p>
        </w:tc>
      </w:tr>
      <w:tr w:rsidR="00973564" w14:paraId="20D68E17" w14:textId="77777777">
        <w:trPr>
          <w:trHeight w:val="264"/>
          <w:jc w:val="center"/>
        </w:trPr>
        <w:tc>
          <w:tcPr>
            <w:tcW w:w="0" w:type="auto"/>
            <w:noWrap/>
            <w:vAlign w:val="bottom"/>
          </w:tcPr>
          <w:p w14:paraId="7CE02C11" w14:textId="77777777" w:rsidR="00973564" w:rsidRDefault="00973564">
            <w:pPr>
              <w:rPr>
                <w:sz w:val="22"/>
                <w:szCs w:val="20"/>
              </w:rPr>
            </w:pPr>
            <w:r>
              <w:rPr>
                <w:sz w:val="22"/>
                <w:szCs w:val="20"/>
              </w:rPr>
              <w:t>Medico Sanitario</w:t>
            </w:r>
          </w:p>
        </w:tc>
        <w:tc>
          <w:tcPr>
            <w:tcW w:w="0" w:type="auto"/>
            <w:noWrap/>
            <w:vAlign w:val="bottom"/>
          </w:tcPr>
          <w:p w14:paraId="3F079471" w14:textId="77777777" w:rsidR="00973564" w:rsidRDefault="00973564" w:rsidP="007C3296">
            <w:pPr>
              <w:jc w:val="center"/>
              <w:rPr>
                <w:sz w:val="22"/>
                <w:szCs w:val="20"/>
              </w:rPr>
            </w:pPr>
            <w:r>
              <w:rPr>
                <w:sz w:val="22"/>
                <w:szCs w:val="20"/>
              </w:rPr>
              <w:t>5</w:t>
            </w:r>
          </w:p>
        </w:tc>
      </w:tr>
      <w:tr w:rsidR="00973564" w14:paraId="1D211F4D" w14:textId="77777777">
        <w:trPr>
          <w:trHeight w:val="276"/>
          <w:jc w:val="center"/>
        </w:trPr>
        <w:tc>
          <w:tcPr>
            <w:tcW w:w="0" w:type="auto"/>
            <w:tcBorders>
              <w:bottom w:val="single" w:sz="8" w:space="0" w:color="3366FF"/>
            </w:tcBorders>
            <w:noWrap/>
            <w:vAlign w:val="bottom"/>
          </w:tcPr>
          <w:p w14:paraId="6215D66E" w14:textId="77777777" w:rsidR="00973564" w:rsidRDefault="00973564">
            <w:pPr>
              <w:rPr>
                <w:sz w:val="22"/>
                <w:szCs w:val="20"/>
              </w:rPr>
            </w:pPr>
            <w:r>
              <w:rPr>
                <w:sz w:val="22"/>
                <w:szCs w:val="20"/>
              </w:rPr>
              <w:t>Scienze di Base</w:t>
            </w:r>
          </w:p>
        </w:tc>
        <w:tc>
          <w:tcPr>
            <w:tcW w:w="0" w:type="auto"/>
            <w:tcBorders>
              <w:bottom w:val="single" w:sz="8" w:space="0" w:color="3366FF"/>
            </w:tcBorders>
            <w:noWrap/>
            <w:vAlign w:val="bottom"/>
          </w:tcPr>
          <w:p w14:paraId="7AD01E23" w14:textId="77777777" w:rsidR="00973564" w:rsidRDefault="00973564" w:rsidP="007C3296">
            <w:pPr>
              <w:jc w:val="center"/>
              <w:rPr>
                <w:sz w:val="22"/>
                <w:szCs w:val="20"/>
              </w:rPr>
            </w:pPr>
            <w:r>
              <w:rPr>
                <w:sz w:val="22"/>
                <w:szCs w:val="20"/>
              </w:rPr>
              <w:t>2</w:t>
            </w:r>
          </w:p>
        </w:tc>
      </w:tr>
      <w:tr w:rsidR="00973564" w14:paraId="47000CFB" w14:textId="77777777">
        <w:trPr>
          <w:cantSplit/>
          <w:trHeight w:val="300"/>
          <w:jc w:val="center"/>
        </w:trPr>
        <w:tc>
          <w:tcPr>
            <w:tcW w:w="0" w:type="auto"/>
            <w:tcBorders>
              <w:top w:val="single" w:sz="8" w:space="0" w:color="3366FF"/>
              <w:bottom w:val="single" w:sz="8" w:space="0" w:color="0000FF"/>
            </w:tcBorders>
            <w:noWrap/>
            <w:vAlign w:val="bottom"/>
          </w:tcPr>
          <w:p w14:paraId="1ABA86BF" w14:textId="77777777" w:rsidR="00973564" w:rsidRDefault="00973564">
            <w:pPr>
              <w:rPr>
                <w:sz w:val="22"/>
              </w:rPr>
            </w:pPr>
            <w:r>
              <w:rPr>
                <w:sz w:val="22"/>
              </w:rPr>
              <w:t>Totale</w:t>
            </w:r>
          </w:p>
        </w:tc>
        <w:tc>
          <w:tcPr>
            <w:tcW w:w="0" w:type="auto"/>
            <w:tcBorders>
              <w:top w:val="single" w:sz="8" w:space="0" w:color="3366FF"/>
              <w:bottom w:val="single" w:sz="8" w:space="0" w:color="0000FF"/>
            </w:tcBorders>
            <w:noWrap/>
            <w:vAlign w:val="bottom"/>
          </w:tcPr>
          <w:p w14:paraId="00D00297" w14:textId="77777777" w:rsidR="00973564" w:rsidRDefault="00973564" w:rsidP="007C3296">
            <w:pPr>
              <w:jc w:val="center"/>
              <w:rPr>
                <w:sz w:val="22"/>
              </w:rPr>
            </w:pPr>
            <w:r>
              <w:rPr>
                <w:sz w:val="22"/>
              </w:rPr>
              <w:t>30</w:t>
            </w:r>
          </w:p>
        </w:tc>
      </w:tr>
    </w:tbl>
    <w:p w14:paraId="67FEE6E1" w14:textId="77777777" w:rsidR="00973564" w:rsidRDefault="00973564">
      <w:pPr>
        <w:pStyle w:val="Rientrocorpodeltesto2"/>
        <w:spacing w:before="240" w:after="120" w:line="264" w:lineRule="auto"/>
        <w:rPr>
          <w:color w:val="0000FF"/>
          <w:sz w:val="28"/>
        </w:rPr>
        <w:sectPr w:rsidR="00973564">
          <w:headerReference w:type="default" r:id="rId9"/>
          <w:footerReference w:type="default" r:id="rId10"/>
          <w:pgSz w:w="11906" w:h="16838"/>
          <w:pgMar w:top="1417" w:right="1134" w:bottom="1134" w:left="1134" w:header="708" w:footer="708" w:gutter="0"/>
          <w:cols w:space="708"/>
          <w:docGrid w:linePitch="360"/>
        </w:sectPr>
      </w:pPr>
    </w:p>
    <w:p w14:paraId="38EC280C" w14:textId="77777777" w:rsidR="00973564" w:rsidRDefault="00973564">
      <w:pPr>
        <w:pStyle w:val="Rientrocorpodeltesto2"/>
        <w:spacing w:before="240" w:after="120" w:line="264" w:lineRule="auto"/>
        <w:rPr>
          <w:color w:val="0000FF"/>
          <w:sz w:val="28"/>
        </w:rPr>
      </w:pPr>
      <w:r>
        <w:rPr>
          <w:color w:val="0000FF"/>
          <w:sz w:val="28"/>
        </w:rPr>
        <w:lastRenderedPageBreak/>
        <w:t>Distribuzione delle Frequenza Relativa e della Percentuale</w:t>
      </w:r>
    </w:p>
    <w:p w14:paraId="56C913D3" w14:textId="77777777" w:rsidR="00973564" w:rsidRDefault="00973564">
      <w:pPr>
        <w:pStyle w:val="Rientrocorpodeltesto2"/>
        <w:spacing w:before="60" w:after="60" w:line="264" w:lineRule="auto"/>
      </w:pPr>
      <w:r>
        <w:t xml:space="preserve">La </w:t>
      </w:r>
      <w:r>
        <w:rPr>
          <w:b/>
          <w:bCs/>
        </w:rPr>
        <w:t xml:space="preserve">frequenza relativa </w:t>
      </w:r>
      <w:r>
        <w:t xml:space="preserve">di una categoria  si calcola dividendo la frequenza della categoria per la frequenza totale. La </w:t>
      </w:r>
      <w:r>
        <w:rPr>
          <w:i/>
          <w:iCs/>
        </w:rPr>
        <w:t xml:space="preserve">distribuzione delle frequenze relative </w:t>
      </w:r>
      <w:r>
        <w:t xml:space="preserve">è l’elenco delle frequenze relative di tutte le categorie del data set. </w:t>
      </w:r>
    </w:p>
    <w:p w14:paraId="7B0A59B8" w14:textId="77777777" w:rsidR="00973564" w:rsidRDefault="00973564">
      <w:pPr>
        <w:pStyle w:val="Rientrocorpodeltesto2"/>
        <w:spacing w:before="60" w:after="60" w:line="264" w:lineRule="auto"/>
        <w:jc w:val="center"/>
      </w:pPr>
      <w:r>
        <w:rPr>
          <w:position w:val="-30"/>
        </w:rPr>
        <w:object w:dxaOrig="6580" w:dyaOrig="680" w14:anchorId="669E1A9A">
          <v:shape id="_x0000_i1025" type="#_x0000_t75" style="width:329pt;height:34pt" o:ole="">
            <v:imagedata r:id="rId11" o:title=""/>
          </v:shape>
          <o:OLEObject Type="Embed" ProgID="Equation.3" ShapeID="_x0000_i1025" DrawAspect="Content" ObjectID="_1538312919" r:id="rId12"/>
        </w:object>
      </w:r>
    </w:p>
    <w:p w14:paraId="5720E067" w14:textId="77777777" w:rsidR="00973564" w:rsidRDefault="00973564">
      <w:pPr>
        <w:pStyle w:val="Rientrocorpodeltesto2"/>
        <w:spacing w:before="60" w:after="60" w:line="264" w:lineRule="auto"/>
      </w:pPr>
      <w:r>
        <w:t xml:space="preserve">La </w:t>
      </w:r>
      <w:r>
        <w:rPr>
          <w:b/>
          <w:bCs/>
        </w:rPr>
        <w:t>percentuale</w:t>
      </w:r>
      <w:r>
        <w:t xml:space="preserve"> di una categoria si ottiene moltiplicando la frequenza relativa della categoria per 100. La </w:t>
      </w:r>
      <w:r>
        <w:rPr>
          <w:i/>
          <w:iCs/>
        </w:rPr>
        <w:t xml:space="preserve">distribuzione delle percentuali </w:t>
      </w:r>
      <w:r>
        <w:t>è l’elenco delle percentuali di tutte le categorie presenti nel data set.</w:t>
      </w:r>
    </w:p>
    <w:p w14:paraId="234DB34D" w14:textId="77777777" w:rsidR="00973564" w:rsidRDefault="00973564">
      <w:pPr>
        <w:pStyle w:val="Rientrocorpodeltesto2"/>
        <w:spacing w:before="60" w:after="60" w:line="264" w:lineRule="auto"/>
        <w:jc w:val="center"/>
      </w:pPr>
      <w:r>
        <w:rPr>
          <w:position w:val="-10"/>
        </w:rPr>
        <w:object w:dxaOrig="3900" w:dyaOrig="320" w14:anchorId="5A6F8433">
          <v:shape id="_x0000_i1026" type="#_x0000_t75" style="width:195pt;height:16pt" o:ole="">
            <v:imagedata r:id="rId13" o:title=""/>
          </v:shape>
          <o:OLEObject Type="Embed" ProgID="Equation.3" ShapeID="_x0000_i1026" DrawAspect="Content" ObjectID="_1538312920" r:id="rId14"/>
        </w:object>
      </w:r>
    </w:p>
    <w:p w14:paraId="76E44951" w14:textId="77777777" w:rsidR="00973564" w:rsidRDefault="00973564">
      <w:pPr>
        <w:pStyle w:val="Rientrocorpodeltesto2"/>
        <w:spacing w:after="120" w:line="264" w:lineRule="auto"/>
        <w:jc w:val="left"/>
      </w:pPr>
      <w:r>
        <w:t xml:space="preserve">La somma delle frequenze relative è sempre uguale a 1.0 e la somma delle percentuali è uguale a 100. </w:t>
      </w:r>
    </w:p>
    <w:p w14:paraId="2EDD990B" w14:textId="77777777" w:rsidR="00973564" w:rsidRDefault="00973564">
      <w:pPr>
        <w:pStyle w:val="Rientrocorpodeltesto2"/>
        <w:spacing w:after="120" w:line="264" w:lineRule="auto"/>
      </w:pPr>
      <w:r>
        <w:t>In Tabella 2.5 sono indicate la distribuzione delle frequenze relative e della percentuale  del data set qualitativo.</w:t>
      </w:r>
    </w:p>
    <w:p w14:paraId="06451524" w14:textId="77777777" w:rsidR="00973564" w:rsidRDefault="00973564">
      <w:pPr>
        <w:pStyle w:val="Rientrocorpodeltesto2"/>
        <w:spacing w:after="120" w:line="264" w:lineRule="auto"/>
        <w:ind w:left="1843" w:right="1841" w:firstLine="0"/>
        <w:jc w:val="left"/>
        <w:rPr>
          <w:sz w:val="20"/>
        </w:rPr>
      </w:pPr>
      <w:r>
        <w:rPr>
          <w:b/>
          <w:bCs/>
          <w:sz w:val="20"/>
        </w:rPr>
        <w:t>Tabella 2.5.</w:t>
      </w:r>
      <w:r>
        <w:rPr>
          <w:sz w:val="20"/>
        </w:rPr>
        <w:t xml:space="preserve"> Distribuzione della Frequenza Relativa e della Percentuale per la Tabella 2.4. </w:t>
      </w:r>
    </w:p>
    <w:tbl>
      <w:tblPr>
        <w:tblW w:w="5972" w:type="dxa"/>
        <w:jc w:val="center"/>
        <w:tblCellMar>
          <w:left w:w="0" w:type="dxa"/>
          <w:right w:w="0" w:type="dxa"/>
        </w:tblCellMar>
        <w:tblLook w:val="0000" w:firstRow="0" w:lastRow="0" w:firstColumn="0" w:lastColumn="0" w:noHBand="0" w:noVBand="0"/>
      </w:tblPr>
      <w:tblGrid>
        <w:gridCol w:w="1984"/>
        <w:gridCol w:w="2168"/>
        <w:gridCol w:w="1868"/>
      </w:tblGrid>
      <w:tr w:rsidR="00973564" w14:paraId="07AA72C0" w14:textId="77777777">
        <w:trPr>
          <w:trHeight w:val="312"/>
          <w:jc w:val="center"/>
        </w:trPr>
        <w:tc>
          <w:tcPr>
            <w:tcW w:w="1968" w:type="dxa"/>
            <w:tcBorders>
              <w:top w:val="single" w:sz="18" w:space="0" w:color="0000FF"/>
              <w:bottom w:val="single" w:sz="12" w:space="0" w:color="0000FF"/>
            </w:tcBorders>
            <w:noWrap/>
            <w:vAlign w:val="bottom"/>
          </w:tcPr>
          <w:p w14:paraId="2348A6E6" w14:textId="77777777" w:rsidR="00973564" w:rsidRDefault="00973564">
            <w:pPr>
              <w:jc w:val="center"/>
              <w:rPr>
                <w:sz w:val="22"/>
                <w:szCs w:val="22"/>
              </w:rPr>
            </w:pPr>
            <w:r>
              <w:rPr>
                <w:sz w:val="22"/>
                <w:szCs w:val="22"/>
              </w:rPr>
              <w:t>Indirizzo di Studio</w:t>
            </w:r>
          </w:p>
        </w:tc>
        <w:tc>
          <w:tcPr>
            <w:tcW w:w="2152" w:type="dxa"/>
            <w:tcBorders>
              <w:top w:val="single" w:sz="18" w:space="0" w:color="0000FF"/>
              <w:bottom w:val="single" w:sz="12" w:space="0" w:color="0000FF"/>
            </w:tcBorders>
            <w:noWrap/>
            <w:vAlign w:val="bottom"/>
          </w:tcPr>
          <w:p w14:paraId="35378E76" w14:textId="77777777" w:rsidR="00973564" w:rsidRDefault="00973564">
            <w:pPr>
              <w:jc w:val="center"/>
              <w:rPr>
                <w:sz w:val="22"/>
                <w:szCs w:val="22"/>
              </w:rPr>
            </w:pPr>
            <w:r>
              <w:rPr>
                <w:sz w:val="22"/>
                <w:szCs w:val="22"/>
              </w:rPr>
              <w:t>Frequenza</w:t>
            </w:r>
          </w:p>
          <w:p w14:paraId="2F611498" w14:textId="77777777" w:rsidR="00973564" w:rsidRDefault="00973564">
            <w:pPr>
              <w:jc w:val="center"/>
              <w:rPr>
                <w:sz w:val="22"/>
                <w:szCs w:val="22"/>
              </w:rPr>
            </w:pPr>
            <w:r>
              <w:rPr>
                <w:sz w:val="22"/>
                <w:szCs w:val="22"/>
              </w:rPr>
              <w:t>Relativa</w:t>
            </w:r>
          </w:p>
        </w:tc>
        <w:tc>
          <w:tcPr>
            <w:tcW w:w="1852" w:type="dxa"/>
            <w:tcBorders>
              <w:top w:val="single" w:sz="18" w:space="0" w:color="0000FF"/>
              <w:bottom w:val="single" w:sz="12" w:space="0" w:color="0000FF"/>
            </w:tcBorders>
            <w:noWrap/>
            <w:vAlign w:val="bottom"/>
          </w:tcPr>
          <w:p w14:paraId="3A5FC8E3" w14:textId="77777777" w:rsidR="00973564" w:rsidRDefault="00973564">
            <w:pPr>
              <w:jc w:val="center"/>
              <w:rPr>
                <w:sz w:val="22"/>
                <w:szCs w:val="22"/>
              </w:rPr>
            </w:pPr>
            <w:r>
              <w:rPr>
                <w:sz w:val="22"/>
                <w:szCs w:val="22"/>
              </w:rPr>
              <w:t xml:space="preserve">Percentuale </w:t>
            </w:r>
          </w:p>
        </w:tc>
      </w:tr>
      <w:tr w:rsidR="00973564" w14:paraId="7D59C311" w14:textId="77777777">
        <w:trPr>
          <w:trHeight w:val="264"/>
          <w:jc w:val="center"/>
        </w:trPr>
        <w:tc>
          <w:tcPr>
            <w:tcW w:w="0" w:type="auto"/>
            <w:tcBorders>
              <w:top w:val="single" w:sz="12" w:space="0" w:color="0000FF"/>
            </w:tcBorders>
            <w:noWrap/>
            <w:vAlign w:val="bottom"/>
          </w:tcPr>
          <w:p w14:paraId="3100F1C3" w14:textId="77777777" w:rsidR="00973564" w:rsidRDefault="00973564">
            <w:pPr>
              <w:rPr>
                <w:sz w:val="22"/>
                <w:szCs w:val="20"/>
              </w:rPr>
            </w:pPr>
            <w:r>
              <w:rPr>
                <w:sz w:val="22"/>
                <w:szCs w:val="20"/>
              </w:rPr>
              <w:t>Altri</w:t>
            </w:r>
          </w:p>
        </w:tc>
        <w:tc>
          <w:tcPr>
            <w:tcW w:w="0" w:type="auto"/>
            <w:tcBorders>
              <w:top w:val="single" w:sz="12" w:space="0" w:color="0000FF"/>
            </w:tcBorders>
            <w:noWrap/>
            <w:vAlign w:val="bottom"/>
          </w:tcPr>
          <w:p w14:paraId="0C47A0A8" w14:textId="77777777" w:rsidR="00973564" w:rsidRDefault="00973564" w:rsidP="00981465">
            <w:pPr>
              <w:jc w:val="center"/>
              <w:rPr>
                <w:sz w:val="22"/>
                <w:szCs w:val="20"/>
              </w:rPr>
            </w:pPr>
            <w:r>
              <w:rPr>
                <w:sz w:val="22"/>
                <w:szCs w:val="20"/>
              </w:rPr>
              <w:t>12/30 = 0.400</w:t>
            </w:r>
          </w:p>
        </w:tc>
        <w:tc>
          <w:tcPr>
            <w:tcW w:w="0" w:type="auto"/>
            <w:tcBorders>
              <w:top w:val="single" w:sz="12" w:space="0" w:color="0000FF"/>
            </w:tcBorders>
            <w:noWrap/>
            <w:vAlign w:val="bottom"/>
          </w:tcPr>
          <w:p w14:paraId="32EB0634" w14:textId="77777777" w:rsidR="00973564" w:rsidRDefault="00973564" w:rsidP="00981465">
            <w:pPr>
              <w:jc w:val="center"/>
              <w:rPr>
                <w:sz w:val="22"/>
                <w:szCs w:val="20"/>
              </w:rPr>
            </w:pPr>
            <w:r>
              <w:rPr>
                <w:sz w:val="22"/>
                <w:szCs w:val="20"/>
              </w:rPr>
              <w:t>0.400*100 = 40.0</w:t>
            </w:r>
          </w:p>
        </w:tc>
      </w:tr>
      <w:tr w:rsidR="00973564" w14:paraId="5C4C0C15" w14:textId="77777777">
        <w:trPr>
          <w:trHeight w:val="264"/>
          <w:jc w:val="center"/>
        </w:trPr>
        <w:tc>
          <w:tcPr>
            <w:tcW w:w="0" w:type="auto"/>
            <w:noWrap/>
            <w:vAlign w:val="bottom"/>
          </w:tcPr>
          <w:p w14:paraId="779D5CA2" w14:textId="77777777" w:rsidR="00973564" w:rsidRDefault="00973564">
            <w:pPr>
              <w:rPr>
                <w:sz w:val="22"/>
                <w:szCs w:val="20"/>
              </w:rPr>
            </w:pPr>
            <w:r>
              <w:rPr>
                <w:sz w:val="22"/>
                <w:szCs w:val="20"/>
              </w:rPr>
              <w:t>Economia</w:t>
            </w:r>
          </w:p>
        </w:tc>
        <w:tc>
          <w:tcPr>
            <w:tcW w:w="0" w:type="auto"/>
            <w:noWrap/>
            <w:vAlign w:val="bottom"/>
          </w:tcPr>
          <w:p w14:paraId="6AF79D9F" w14:textId="77777777" w:rsidR="00973564" w:rsidRDefault="00973564" w:rsidP="00981465">
            <w:pPr>
              <w:jc w:val="center"/>
              <w:rPr>
                <w:sz w:val="22"/>
                <w:szCs w:val="20"/>
              </w:rPr>
            </w:pPr>
            <w:r>
              <w:rPr>
                <w:sz w:val="22"/>
                <w:szCs w:val="20"/>
              </w:rPr>
              <w:t>6/30 = 0.200</w:t>
            </w:r>
          </w:p>
        </w:tc>
        <w:tc>
          <w:tcPr>
            <w:tcW w:w="0" w:type="auto"/>
            <w:noWrap/>
            <w:vAlign w:val="bottom"/>
          </w:tcPr>
          <w:p w14:paraId="3866D6D2" w14:textId="77777777" w:rsidR="00973564" w:rsidRDefault="00973564" w:rsidP="00981465">
            <w:pPr>
              <w:jc w:val="center"/>
              <w:rPr>
                <w:sz w:val="22"/>
                <w:szCs w:val="20"/>
              </w:rPr>
            </w:pPr>
            <w:r>
              <w:rPr>
                <w:sz w:val="22"/>
                <w:szCs w:val="20"/>
              </w:rPr>
              <w:t>0.200*100 = 20.0</w:t>
            </w:r>
          </w:p>
        </w:tc>
      </w:tr>
      <w:tr w:rsidR="00973564" w14:paraId="5BA03295" w14:textId="77777777">
        <w:trPr>
          <w:trHeight w:val="264"/>
          <w:jc w:val="center"/>
        </w:trPr>
        <w:tc>
          <w:tcPr>
            <w:tcW w:w="0" w:type="auto"/>
            <w:noWrap/>
            <w:vAlign w:val="bottom"/>
          </w:tcPr>
          <w:p w14:paraId="6C785AA4" w14:textId="77777777" w:rsidR="00973564" w:rsidRDefault="00973564">
            <w:pPr>
              <w:rPr>
                <w:sz w:val="22"/>
                <w:szCs w:val="20"/>
              </w:rPr>
            </w:pPr>
            <w:r>
              <w:rPr>
                <w:sz w:val="22"/>
                <w:szCs w:val="20"/>
              </w:rPr>
              <w:t>Ingegneria</w:t>
            </w:r>
          </w:p>
        </w:tc>
        <w:tc>
          <w:tcPr>
            <w:tcW w:w="0" w:type="auto"/>
            <w:noWrap/>
            <w:vAlign w:val="bottom"/>
          </w:tcPr>
          <w:p w14:paraId="603A3DB0" w14:textId="77777777" w:rsidR="00973564" w:rsidRDefault="00973564" w:rsidP="00981465">
            <w:pPr>
              <w:jc w:val="center"/>
              <w:rPr>
                <w:sz w:val="22"/>
                <w:szCs w:val="20"/>
              </w:rPr>
            </w:pPr>
            <w:r>
              <w:rPr>
                <w:sz w:val="22"/>
                <w:szCs w:val="20"/>
              </w:rPr>
              <w:t>5/30 = 0.167</w:t>
            </w:r>
          </w:p>
        </w:tc>
        <w:tc>
          <w:tcPr>
            <w:tcW w:w="0" w:type="auto"/>
            <w:noWrap/>
            <w:vAlign w:val="bottom"/>
          </w:tcPr>
          <w:p w14:paraId="355D695F" w14:textId="77777777" w:rsidR="00973564" w:rsidRDefault="00973564" w:rsidP="00981465">
            <w:pPr>
              <w:jc w:val="center"/>
              <w:rPr>
                <w:sz w:val="22"/>
                <w:szCs w:val="20"/>
              </w:rPr>
            </w:pPr>
            <w:r>
              <w:rPr>
                <w:sz w:val="22"/>
                <w:szCs w:val="20"/>
              </w:rPr>
              <w:t>0.167*100 = 16.7</w:t>
            </w:r>
          </w:p>
        </w:tc>
      </w:tr>
      <w:tr w:rsidR="00973564" w14:paraId="66C38B00" w14:textId="77777777">
        <w:trPr>
          <w:trHeight w:val="264"/>
          <w:jc w:val="center"/>
        </w:trPr>
        <w:tc>
          <w:tcPr>
            <w:tcW w:w="0" w:type="auto"/>
            <w:noWrap/>
            <w:vAlign w:val="bottom"/>
          </w:tcPr>
          <w:p w14:paraId="2BC16C80" w14:textId="77777777" w:rsidR="00973564" w:rsidRDefault="00973564">
            <w:pPr>
              <w:rPr>
                <w:sz w:val="22"/>
                <w:szCs w:val="20"/>
              </w:rPr>
            </w:pPr>
            <w:r>
              <w:rPr>
                <w:sz w:val="22"/>
                <w:szCs w:val="20"/>
              </w:rPr>
              <w:t>Medico Sanitario</w:t>
            </w:r>
          </w:p>
        </w:tc>
        <w:tc>
          <w:tcPr>
            <w:tcW w:w="0" w:type="auto"/>
            <w:noWrap/>
            <w:vAlign w:val="bottom"/>
          </w:tcPr>
          <w:p w14:paraId="366C3355" w14:textId="77777777" w:rsidR="00973564" w:rsidRDefault="00973564" w:rsidP="00981465">
            <w:pPr>
              <w:jc w:val="center"/>
              <w:rPr>
                <w:sz w:val="22"/>
                <w:szCs w:val="20"/>
              </w:rPr>
            </w:pPr>
            <w:r>
              <w:rPr>
                <w:sz w:val="22"/>
                <w:szCs w:val="20"/>
              </w:rPr>
              <w:t>5/30 = 0.167</w:t>
            </w:r>
          </w:p>
        </w:tc>
        <w:tc>
          <w:tcPr>
            <w:tcW w:w="0" w:type="auto"/>
            <w:noWrap/>
            <w:vAlign w:val="bottom"/>
          </w:tcPr>
          <w:p w14:paraId="6FFA0CA2" w14:textId="77777777" w:rsidR="00973564" w:rsidRDefault="00973564" w:rsidP="00981465">
            <w:pPr>
              <w:jc w:val="center"/>
              <w:rPr>
                <w:sz w:val="22"/>
                <w:szCs w:val="20"/>
              </w:rPr>
            </w:pPr>
            <w:r>
              <w:rPr>
                <w:sz w:val="22"/>
                <w:szCs w:val="20"/>
              </w:rPr>
              <w:t>0.167*100 = 16.7</w:t>
            </w:r>
          </w:p>
        </w:tc>
      </w:tr>
      <w:tr w:rsidR="00973564" w14:paraId="2C5761D4" w14:textId="77777777">
        <w:trPr>
          <w:trHeight w:val="276"/>
          <w:jc w:val="center"/>
        </w:trPr>
        <w:tc>
          <w:tcPr>
            <w:tcW w:w="0" w:type="auto"/>
            <w:tcBorders>
              <w:bottom w:val="single" w:sz="8" w:space="0" w:color="0000FF"/>
            </w:tcBorders>
            <w:noWrap/>
            <w:vAlign w:val="bottom"/>
          </w:tcPr>
          <w:p w14:paraId="76B86B6B" w14:textId="77777777" w:rsidR="00973564" w:rsidRDefault="00973564">
            <w:pPr>
              <w:rPr>
                <w:sz w:val="22"/>
                <w:szCs w:val="20"/>
              </w:rPr>
            </w:pPr>
            <w:r>
              <w:rPr>
                <w:sz w:val="22"/>
                <w:szCs w:val="20"/>
              </w:rPr>
              <w:t>Scienze di Base</w:t>
            </w:r>
          </w:p>
        </w:tc>
        <w:tc>
          <w:tcPr>
            <w:tcW w:w="0" w:type="auto"/>
            <w:tcBorders>
              <w:bottom w:val="single" w:sz="8" w:space="0" w:color="0000FF"/>
            </w:tcBorders>
            <w:noWrap/>
            <w:vAlign w:val="bottom"/>
          </w:tcPr>
          <w:p w14:paraId="1BFDE1B5" w14:textId="77777777" w:rsidR="00973564" w:rsidRDefault="00973564" w:rsidP="00981465">
            <w:pPr>
              <w:jc w:val="center"/>
              <w:rPr>
                <w:sz w:val="22"/>
                <w:szCs w:val="20"/>
              </w:rPr>
            </w:pPr>
            <w:r>
              <w:rPr>
                <w:sz w:val="22"/>
                <w:szCs w:val="20"/>
              </w:rPr>
              <w:t>2/30 = 0.067</w:t>
            </w:r>
          </w:p>
        </w:tc>
        <w:tc>
          <w:tcPr>
            <w:tcW w:w="0" w:type="auto"/>
            <w:tcBorders>
              <w:bottom w:val="single" w:sz="8" w:space="0" w:color="0000FF"/>
            </w:tcBorders>
            <w:noWrap/>
            <w:vAlign w:val="bottom"/>
          </w:tcPr>
          <w:p w14:paraId="75C89DB7" w14:textId="77777777" w:rsidR="00973564" w:rsidRDefault="00973564" w:rsidP="00981465">
            <w:pPr>
              <w:jc w:val="center"/>
              <w:rPr>
                <w:sz w:val="22"/>
                <w:szCs w:val="20"/>
              </w:rPr>
            </w:pPr>
            <w:r>
              <w:rPr>
                <w:sz w:val="22"/>
                <w:szCs w:val="20"/>
              </w:rPr>
              <w:t>0.067*100 =   6.7</w:t>
            </w:r>
          </w:p>
        </w:tc>
      </w:tr>
      <w:tr w:rsidR="00973564" w14:paraId="238E7B31" w14:textId="77777777">
        <w:trPr>
          <w:cantSplit/>
          <w:trHeight w:val="300"/>
          <w:jc w:val="center"/>
        </w:trPr>
        <w:tc>
          <w:tcPr>
            <w:tcW w:w="0" w:type="auto"/>
            <w:tcBorders>
              <w:top w:val="single" w:sz="8" w:space="0" w:color="0000FF"/>
              <w:bottom w:val="single" w:sz="12" w:space="0" w:color="0000FF"/>
            </w:tcBorders>
            <w:noWrap/>
            <w:vAlign w:val="bottom"/>
          </w:tcPr>
          <w:p w14:paraId="2F50CEAB" w14:textId="77777777" w:rsidR="00973564" w:rsidRDefault="00973564">
            <w:pPr>
              <w:rPr>
                <w:sz w:val="22"/>
              </w:rPr>
            </w:pPr>
            <w:r>
              <w:rPr>
                <w:sz w:val="22"/>
              </w:rPr>
              <w:t>Totale</w:t>
            </w:r>
            <w:r>
              <w:rPr>
                <w:rStyle w:val="Rimandonotaapidipagina"/>
                <w:sz w:val="22"/>
              </w:rPr>
              <w:footnoteReference w:id="4"/>
            </w:r>
          </w:p>
        </w:tc>
        <w:tc>
          <w:tcPr>
            <w:tcW w:w="0" w:type="auto"/>
            <w:tcBorders>
              <w:top w:val="single" w:sz="8" w:space="0" w:color="0000FF"/>
              <w:bottom w:val="single" w:sz="12" w:space="0" w:color="0000FF"/>
            </w:tcBorders>
            <w:noWrap/>
            <w:vAlign w:val="bottom"/>
          </w:tcPr>
          <w:p w14:paraId="4A1548FE" w14:textId="77777777" w:rsidR="00973564" w:rsidRDefault="00973564">
            <w:pPr>
              <w:jc w:val="right"/>
              <w:rPr>
                <w:sz w:val="22"/>
              </w:rPr>
            </w:pPr>
            <w:r>
              <w:rPr>
                <w:sz w:val="22"/>
              </w:rPr>
              <w:t>1.001</w:t>
            </w:r>
          </w:p>
        </w:tc>
        <w:tc>
          <w:tcPr>
            <w:tcW w:w="0" w:type="auto"/>
            <w:tcBorders>
              <w:top w:val="single" w:sz="8" w:space="0" w:color="0000FF"/>
              <w:bottom w:val="single" w:sz="12" w:space="0" w:color="0000FF"/>
            </w:tcBorders>
            <w:noWrap/>
            <w:vAlign w:val="bottom"/>
          </w:tcPr>
          <w:p w14:paraId="2D9E0E11" w14:textId="77777777" w:rsidR="00973564" w:rsidRDefault="00973564">
            <w:pPr>
              <w:jc w:val="right"/>
              <w:rPr>
                <w:sz w:val="22"/>
                <w:szCs w:val="20"/>
              </w:rPr>
            </w:pPr>
            <w:r>
              <w:rPr>
                <w:sz w:val="22"/>
                <w:szCs w:val="20"/>
              </w:rPr>
              <w:t xml:space="preserve"> 100.1</w:t>
            </w:r>
          </w:p>
        </w:tc>
      </w:tr>
    </w:tbl>
    <w:p w14:paraId="2C18D88D" w14:textId="77777777" w:rsidR="00973564" w:rsidRDefault="00973564">
      <w:pPr>
        <w:pStyle w:val="Rientrocorpodeltesto2"/>
        <w:spacing w:before="240" w:after="120" w:line="264" w:lineRule="auto"/>
        <w:rPr>
          <w:color w:val="0000FF"/>
          <w:sz w:val="28"/>
        </w:rPr>
      </w:pPr>
      <w:r>
        <w:rPr>
          <w:color w:val="0000FF"/>
          <w:sz w:val="28"/>
        </w:rPr>
        <w:t>Rappresentazione grafica di dati qualitativi</w:t>
      </w:r>
    </w:p>
    <w:p w14:paraId="50385337" w14:textId="77777777" w:rsidR="00973564" w:rsidRDefault="00973564">
      <w:pPr>
        <w:pStyle w:val="Rientrocorpodeltesto2"/>
        <w:spacing w:after="120" w:line="264" w:lineRule="auto"/>
      </w:pPr>
      <w:r>
        <w:t xml:space="preserve">I valori della frequenza, della frequenza relativa e della percentuale di un set di dati qualitativi possono essere rappresentati in modo grafico: il </w:t>
      </w:r>
      <w:r>
        <w:rPr>
          <w:i/>
          <w:iCs/>
        </w:rPr>
        <w:t>grafico a barre</w:t>
      </w:r>
      <w:r>
        <w:t xml:space="preserve"> è utilizzato per rappresentare i valori della frequenza e della frequenza relativa, il </w:t>
      </w:r>
      <w:r>
        <w:rPr>
          <w:i/>
          <w:iCs/>
        </w:rPr>
        <w:t>grafico a torta</w:t>
      </w:r>
      <w:r>
        <w:t xml:space="preserve"> per rappresentare i valori della probabilità.</w:t>
      </w:r>
    </w:p>
    <w:p w14:paraId="1BDD5573" w14:textId="77777777" w:rsidR="00973564" w:rsidRDefault="00973564">
      <w:pPr>
        <w:pStyle w:val="Rientrocorpodeltesto2"/>
        <w:spacing w:after="120" w:line="264" w:lineRule="auto"/>
        <w:rPr>
          <w:rFonts w:ascii="Arial" w:hAnsi="Arial" w:cs="Arial"/>
          <w:sz w:val="28"/>
        </w:rPr>
      </w:pPr>
      <w:r>
        <w:rPr>
          <w:rFonts w:ascii="Arial" w:hAnsi="Arial" w:cs="Arial"/>
          <w:sz w:val="28"/>
        </w:rPr>
        <w:t>Grafico a Barre</w:t>
      </w:r>
    </w:p>
    <w:p w14:paraId="1523E8E8" w14:textId="77777777" w:rsidR="00973564" w:rsidRDefault="00973564">
      <w:pPr>
        <w:pStyle w:val="Rientrocorpodeltesto2"/>
        <w:spacing w:before="0" w:line="264" w:lineRule="auto"/>
        <w:ind w:firstLine="426"/>
      </w:pPr>
      <w:r>
        <w:t>Il grafico a barre è un diagramma cartesiano dove sull’asse orizzontale (asse x) sono indicate in intervalli di larghezza costante le categorie presenti nel data set, e nell’asse verticale (asse y) la frequenza, la frequenza relativa o la probabilità</w:t>
      </w:r>
      <w:r>
        <w:rPr>
          <w:rStyle w:val="Rimandonotaapidipagina"/>
        </w:rPr>
        <w:footnoteReference w:id="5"/>
      </w:r>
      <w:r>
        <w:t xml:space="preserve">. Nel grafico la frequenza di ciascuna categoria viene indicata con una </w:t>
      </w:r>
      <w:r>
        <w:rPr>
          <w:i/>
          <w:iCs/>
        </w:rPr>
        <w:t>barra</w:t>
      </w:r>
      <w:r>
        <w:t xml:space="preserve"> la cui altezza è pari alla frequenza della rispettiva classe. </w:t>
      </w:r>
    </w:p>
    <w:p w14:paraId="1DAAD4BD" w14:textId="77777777" w:rsidR="00973564" w:rsidRDefault="00973564">
      <w:pPr>
        <w:pStyle w:val="Rientrocorpodeltesto2"/>
        <w:spacing w:line="264" w:lineRule="auto"/>
        <w:rPr>
          <w:b/>
          <w:bCs/>
          <w:sz w:val="20"/>
        </w:rPr>
      </w:pPr>
      <w:r>
        <w:t>La Figura 2.1 riporta il grafico a barre per la Tabella 2.4.</w:t>
      </w:r>
      <w:r>
        <w:rPr>
          <w:b/>
          <w:bCs/>
          <w:sz w:val="20"/>
        </w:rPr>
        <w:t xml:space="preserve"> </w:t>
      </w:r>
    </w:p>
    <w:p w14:paraId="3DB022F0" w14:textId="77777777" w:rsidR="00973564" w:rsidRDefault="00973564">
      <w:pPr>
        <w:pStyle w:val="Rientrocorpodeltesto2"/>
        <w:spacing w:before="0" w:line="264" w:lineRule="auto"/>
        <w:ind w:firstLine="426"/>
        <w:rPr>
          <w:b/>
          <w:bCs/>
          <w:sz w:val="20"/>
        </w:rPr>
        <w:sectPr w:rsidR="00973564">
          <w:pgSz w:w="11906" w:h="16838"/>
          <w:pgMar w:top="1417" w:right="1134" w:bottom="1134" w:left="1134" w:header="708" w:footer="708" w:gutter="0"/>
          <w:cols w:space="708"/>
          <w:docGrid w:linePitch="360"/>
        </w:sectPr>
      </w:pPr>
    </w:p>
    <w:p w14:paraId="29392795" w14:textId="77777777" w:rsidR="00973564" w:rsidRDefault="00944176">
      <w:pPr>
        <w:pStyle w:val="Rientrocorpodeltesto2"/>
        <w:spacing w:before="0" w:line="264" w:lineRule="auto"/>
        <w:ind w:firstLine="426"/>
        <w:rPr>
          <w:b/>
          <w:bCs/>
          <w:sz w:val="20"/>
        </w:rPr>
      </w:pPr>
      <w:r>
        <w:rPr>
          <w:b/>
          <w:bCs/>
          <w:noProof/>
          <w:sz w:val="20"/>
        </w:rPr>
        <w:lastRenderedPageBreak/>
        <w:drawing>
          <wp:anchor distT="0" distB="0" distL="114300" distR="114300" simplePos="0" relativeHeight="251642880" behindDoc="1" locked="0" layoutInCell="1" allowOverlap="1" wp14:anchorId="032F74D8" wp14:editId="4EA22D8D">
            <wp:simplePos x="0" y="0"/>
            <wp:positionH relativeFrom="column">
              <wp:posOffset>1443990</wp:posOffset>
            </wp:positionH>
            <wp:positionV relativeFrom="paragraph">
              <wp:posOffset>20320</wp:posOffset>
            </wp:positionV>
            <wp:extent cx="3239770" cy="2334895"/>
            <wp:effectExtent l="0" t="0" r="11430" b="1905"/>
            <wp:wrapTopAndBottom/>
            <wp:docPr id="37" name="Immagin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15">
                      <a:extLst>
                        <a:ext uri="{28A0092B-C50C-407E-A947-70E740481C1C}">
                          <a14:useLocalDpi xmlns:a14="http://schemas.microsoft.com/office/drawing/2010/main" val="0"/>
                        </a:ext>
                      </a:extLst>
                    </a:blip>
                    <a:srcRect t="5504" b="1834"/>
                    <a:stretch>
                      <a:fillRect/>
                    </a:stretch>
                  </pic:blipFill>
                  <pic:spPr bwMode="auto">
                    <a:xfrm>
                      <a:off x="0" y="0"/>
                      <a:ext cx="3239770" cy="2334895"/>
                    </a:xfrm>
                    <a:prstGeom prst="rect">
                      <a:avLst/>
                    </a:prstGeom>
                    <a:noFill/>
                  </pic:spPr>
                </pic:pic>
              </a:graphicData>
            </a:graphic>
            <wp14:sizeRelH relativeFrom="page">
              <wp14:pctWidth>0</wp14:pctWidth>
            </wp14:sizeRelH>
            <wp14:sizeRelV relativeFrom="page">
              <wp14:pctHeight>0</wp14:pctHeight>
            </wp14:sizeRelV>
          </wp:anchor>
        </w:drawing>
      </w:r>
    </w:p>
    <w:p w14:paraId="10B0432B" w14:textId="77777777" w:rsidR="00973564" w:rsidRDefault="00973564">
      <w:pPr>
        <w:jc w:val="center"/>
      </w:pPr>
      <w:r>
        <w:rPr>
          <w:b/>
          <w:bCs/>
          <w:sz w:val="20"/>
        </w:rPr>
        <w:t>Figura 2.1.</w:t>
      </w:r>
      <w:r>
        <w:rPr>
          <w:sz w:val="20"/>
        </w:rPr>
        <w:t xml:space="preserve"> Grafico a barre per la distribuzione delle frequenze di Tabella 2.4</w:t>
      </w:r>
    </w:p>
    <w:p w14:paraId="550D7966" w14:textId="77777777" w:rsidR="00973564" w:rsidRDefault="00973564">
      <w:pPr>
        <w:pStyle w:val="Rientrocorpodeltesto2"/>
        <w:spacing w:before="0" w:line="264" w:lineRule="auto"/>
        <w:ind w:firstLine="426"/>
        <w:rPr>
          <w:b/>
          <w:bCs/>
          <w:sz w:val="20"/>
        </w:rPr>
      </w:pPr>
    </w:p>
    <w:tbl>
      <w:tblPr>
        <w:tblW w:w="0" w:type="auto"/>
        <w:tblInd w:w="4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8788"/>
      </w:tblGrid>
      <w:tr w:rsidR="00973564" w14:paraId="23C98D71" w14:textId="77777777">
        <w:tc>
          <w:tcPr>
            <w:tcW w:w="8788" w:type="dxa"/>
          </w:tcPr>
          <w:p w14:paraId="00F7216A" w14:textId="77777777" w:rsidR="00973564" w:rsidRDefault="00973564">
            <w:pPr>
              <w:pStyle w:val="Rientrocorpodeltesto2"/>
              <w:spacing w:before="0" w:line="264" w:lineRule="auto"/>
              <w:ind w:firstLine="0"/>
            </w:pPr>
            <w:r>
              <w:rPr>
                <w:b/>
                <w:bCs/>
              </w:rPr>
              <w:t>Grafico a Barre</w:t>
            </w:r>
            <w:r>
              <w:t xml:space="preserve">. Grafico costituito da barre la cui altezza rappresenta la frequenza, la frequenza relativa o la probabilità delle categorie. </w:t>
            </w:r>
          </w:p>
        </w:tc>
      </w:tr>
    </w:tbl>
    <w:p w14:paraId="0643E8CB" w14:textId="77777777" w:rsidR="00973564" w:rsidRDefault="00973564">
      <w:pPr>
        <w:pStyle w:val="Rientrocorpodeltesto2"/>
        <w:spacing w:after="120" w:line="264" w:lineRule="auto"/>
        <w:ind w:firstLine="0"/>
        <w:rPr>
          <w:rFonts w:ascii="Arial" w:hAnsi="Arial" w:cs="Arial"/>
          <w:sz w:val="28"/>
        </w:rPr>
      </w:pPr>
    </w:p>
    <w:p w14:paraId="76467053" w14:textId="77777777" w:rsidR="00973564" w:rsidRDefault="00973564">
      <w:pPr>
        <w:pStyle w:val="Rientrocorpodeltesto2"/>
        <w:spacing w:after="120" w:line="264" w:lineRule="auto"/>
        <w:rPr>
          <w:rFonts w:ascii="Arial" w:hAnsi="Arial" w:cs="Arial"/>
          <w:sz w:val="28"/>
        </w:rPr>
      </w:pPr>
      <w:r>
        <w:rPr>
          <w:rFonts w:ascii="Arial" w:hAnsi="Arial" w:cs="Arial"/>
          <w:sz w:val="28"/>
        </w:rPr>
        <w:t>Grafico a Torta (Pie Chart)</w:t>
      </w:r>
    </w:p>
    <w:p w14:paraId="075007AB" w14:textId="77777777" w:rsidR="00973564" w:rsidRDefault="00973564">
      <w:pPr>
        <w:pStyle w:val="Rientrocorpodeltesto2"/>
        <w:spacing w:after="120" w:line="264" w:lineRule="auto"/>
      </w:pPr>
      <w:r>
        <w:t xml:space="preserve">La </w:t>
      </w:r>
      <w:r>
        <w:rPr>
          <w:b/>
          <w:bCs/>
        </w:rPr>
        <w:t>pie chart</w:t>
      </w:r>
      <w:r>
        <w:t xml:space="preserve"> o Grafico a Torta è il tipo di grafico utilizzato per rappresentare i valori di probabilità</w:t>
      </w:r>
      <w:r>
        <w:rPr>
          <w:rStyle w:val="Rimandonotaapidipagina"/>
        </w:rPr>
        <w:footnoteReference w:id="6"/>
      </w:r>
      <w:r>
        <w:t xml:space="preserve"> di una serie di dati qualitativi. La torta intera (una circonferenza di 360 gradi) rappresenta l’intero campione o la popolazione. Per indicare la percentuale di ciascuna categoria la torta viene divisa in porzioni (settori di circonferenza) proporzionali al valore percentuale corrispondente. L’ampiezza in gradi di ciascun settore si ottiene moltiplicando la corrispondente frequenza relativa di ciascuna categoria per 360 gradi</w:t>
      </w:r>
      <w:r>
        <w:rPr>
          <w:rStyle w:val="Rimandonotaapidipagina"/>
        </w:rPr>
        <w:footnoteReference w:id="7"/>
      </w:r>
      <w:r>
        <w:t xml:space="preserve">. </w:t>
      </w:r>
    </w:p>
    <w:p w14:paraId="2442EF62" w14:textId="77777777" w:rsidR="00973564" w:rsidRDefault="00973564">
      <w:pPr>
        <w:pStyle w:val="Rientrocorpodeltesto2"/>
        <w:spacing w:after="120" w:line="264" w:lineRule="auto"/>
        <w:ind w:left="1843" w:right="1841" w:firstLine="0"/>
        <w:jc w:val="left"/>
        <w:rPr>
          <w:sz w:val="20"/>
        </w:rPr>
      </w:pPr>
      <w:r>
        <w:rPr>
          <w:b/>
          <w:bCs/>
          <w:sz w:val="20"/>
        </w:rPr>
        <w:t>Tabella 2.6.</w:t>
      </w:r>
      <w:r>
        <w:rPr>
          <w:sz w:val="20"/>
        </w:rPr>
        <w:t xml:space="preserve"> Calcolo degli angoli della Pie Chart di Tabella 2.4.</w:t>
      </w:r>
    </w:p>
    <w:tbl>
      <w:tblPr>
        <w:tblW w:w="6020" w:type="dxa"/>
        <w:jc w:val="center"/>
        <w:tblCellMar>
          <w:left w:w="0" w:type="dxa"/>
          <w:right w:w="0" w:type="dxa"/>
        </w:tblCellMar>
        <w:tblLook w:val="0000" w:firstRow="0" w:lastRow="0" w:firstColumn="0" w:lastColumn="0" w:noHBand="0" w:noVBand="0"/>
      </w:tblPr>
      <w:tblGrid>
        <w:gridCol w:w="2000"/>
        <w:gridCol w:w="2184"/>
        <w:gridCol w:w="1884"/>
      </w:tblGrid>
      <w:tr w:rsidR="00973564" w14:paraId="0934EFB2" w14:textId="77777777">
        <w:trPr>
          <w:trHeight w:val="312"/>
          <w:jc w:val="center"/>
        </w:trPr>
        <w:tc>
          <w:tcPr>
            <w:tcW w:w="1984" w:type="dxa"/>
            <w:tcBorders>
              <w:top w:val="single" w:sz="18" w:space="0" w:color="0000FF"/>
              <w:bottom w:val="single" w:sz="12" w:space="0" w:color="0000FF"/>
            </w:tcBorders>
            <w:noWrap/>
            <w:vAlign w:val="bottom"/>
          </w:tcPr>
          <w:p w14:paraId="36E64849" w14:textId="77777777" w:rsidR="00973564" w:rsidRDefault="00973564">
            <w:pPr>
              <w:jc w:val="center"/>
              <w:rPr>
                <w:sz w:val="22"/>
                <w:szCs w:val="22"/>
              </w:rPr>
            </w:pPr>
            <w:r>
              <w:rPr>
                <w:sz w:val="22"/>
                <w:szCs w:val="22"/>
              </w:rPr>
              <w:t>Indirizzo di Studio</w:t>
            </w:r>
          </w:p>
        </w:tc>
        <w:tc>
          <w:tcPr>
            <w:tcW w:w="2168" w:type="dxa"/>
            <w:tcBorders>
              <w:top w:val="single" w:sz="18" w:space="0" w:color="0000FF"/>
              <w:bottom w:val="single" w:sz="12" w:space="0" w:color="0000FF"/>
            </w:tcBorders>
            <w:noWrap/>
            <w:vAlign w:val="bottom"/>
          </w:tcPr>
          <w:p w14:paraId="3B6FEF83" w14:textId="77777777" w:rsidR="00973564" w:rsidRDefault="00973564">
            <w:pPr>
              <w:jc w:val="center"/>
              <w:rPr>
                <w:sz w:val="22"/>
                <w:szCs w:val="22"/>
              </w:rPr>
            </w:pPr>
            <w:r>
              <w:rPr>
                <w:sz w:val="22"/>
                <w:szCs w:val="22"/>
              </w:rPr>
              <w:t>Frequenza</w:t>
            </w:r>
          </w:p>
          <w:p w14:paraId="50444A02" w14:textId="77777777" w:rsidR="00973564" w:rsidRDefault="00973564">
            <w:pPr>
              <w:jc w:val="center"/>
              <w:rPr>
                <w:sz w:val="22"/>
                <w:szCs w:val="22"/>
              </w:rPr>
            </w:pPr>
            <w:r>
              <w:rPr>
                <w:sz w:val="22"/>
                <w:szCs w:val="22"/>
              </w:rPr>
              <w:t>Relativa</w:t>
            </w:r>
          </w:p>
        </w:tc>
        <w:tc>
          <w:tcPr>
            <w:tcW w:w="1868" w:type="dxa"/>
            <w:tcBorders>
              <w:top w:val="single" w:sz="18" w:space="0" w:color="0000FF"/>
              <w:bottom w:val="single" w:sz="12" w:space="0" w:color="0000FF"/>
            </w:tcBorders>
            <w:noWrap/>
            <w:vAlign w:val="bottom"/>
          </w:tcPr>
          <w:p w14:paraId="66D80B43" w14:textId="77777777" w:rsidR="00973564" w:rsidRDefault="00973564">
            <w:pPr>
              <w:jc w:val="center"/>
              <w:rPr>
                <w:sz w:val="22"/>
                <w:szCs w:val="22"/>
              </w:rPr>
            </w:pPr>
            <w:r>
              <w:rPr>
                <w:sz w:val="22"/>
                <w:szCs w:val="22"/>
              </w:rPr>
              <w:t xml:space="preserve">Angolo in gradi </w:t>
            </w:r>
          </w:p>
        </w:tc>
      </w:tr>
      <w:tr w:rsidR="00973564" w14:paraId="0B95C7F4" w14:textId="77777777">
        <w:trPr>
          <w:trHeight w:val="264"/>
          <w:jc w:val="center"/>
        </w:trPr>
        <w:tc>
          <w:tcPr>
            <w:tcW w:w="0" w:type="auto"/>
            <w:tcBorders>
              <w:top w:val="single" w:sz="12" w:space="0" w:color="0000FF"/>
            </w:tcBorders>
            <w:noWrap/>
            <w:vAlign w:val="bottom"/>
          </w:tcPr>
          <w:p w14:paraId="4EDC37C9" w14:textId="77777777" w:rsidR="00973564" w:rsidRDefault="00973564">
            <w:pPr>
              <w:rPr>
                <w:sz w:val="22"/>
                <w:szCs w:val="20"/>
              </w:rPr>
            </w:pPr>
            <w:r>
              <w:rPr>
                <w:sz w:val="22"/>
                <w:szCs w:val="20"/>
              </w:rPr>
              <w:t>Altri</w:t>
            </w:r>
          </w:p>
        </w:tc>
        <w:tc>
          <w:tcPr>
            <w:tcW w:w="0" w:type="auto"/>
            <w:tcBorders>
              <w:top w:val="single" w:sz="12" w:space="0" w:color="0000FF"/>
            </w:tcBorders>
            <w:noWrap/>
            <w:vAlign w:val="bottom"/>
          </w:tcPr>
          <w:p w14:paraId="7154F5BB" w14:textId="77777777" w:rsidR="00973564" w:rsidRDefault="00973564">
            <w:pPr>
              <w:jc w:val="center"/>
              <w:rPr>
                <w:sz w:val="22"/>
                <w:szCs w:val="20"/>
              </w:rPr>
            </w:pPr>
            <w:r>
              <w:rPr>
                <w:sz w:val="22"/>
                <w:szCs w:val="20"/>
              </w:rPr>
              <w:t>0.400</w:t>
            </w:r>
          </w:p>
        </w:tc>
        <w:tc>
          <w:tcPr>
            <w:tcW w:w="0" w:type="auto"/>
            <w:tcBorders>
              <w:top w:val="single" w:sz="12" w:space="0" w:color="0000FF"/>
            </w:tcBorders>
            <w:noWrap/>
            <w:vAlign w:val="bottom"/>
          </w:tcPr>
          <w:p w14:paraId="6363ED5C" w14:textId="77777777" w:rsidR="00973564" w:rsidRDefault="00973564" w:rsidP="003F7918">
            <w:pPr>
              <w:ind w:left="-299"/>
              <w:jc w:val="right"/>
              <w:rPr>
                <w:sz w:val="22"/>
                <w:szCs w:val="20"/>
              </w:rPr>
            </w:pPr>
            <w:r>
              <w:rPr>
                <w:sz w:val="22"/>
                <w:szCs w:val="20"/>
              </w:rPr>
              <w:t>0.400*360 = 144</w:t>
            </w:r>
          </w:p>
        </w:tc>
      </w:tr>
      <w:tr w:rsidR="00973564" w14:paraId="503533F6" w14:textId="77777777">
        <w:trPr>
          <w:trHeight w:val="264"/>
          <w:jc w:val="center"/>
        </w:trPr>
        <w:tc>
          <w:tcPr>
            <w:tcW w:w="0" w:type="auto"/>
            <w:noWrap/>
            <w:vAlign w:val="bottom"/>
          </w:tcPr>
          <w:p w14:paraId="0C2493D7" w14:textId="77777777" w:rsidR="00973564" w:rsidRDefault="00973564">
            <w:pPr>
              <w:rPr>
                <w:sz w:val="22"/>
                <w:szCs w:val="20"/>
              </w:rPr>
            </w:pPr>
            <w:r>
              <w:rPr>
                <w:sz w:val="22"/>
                <w:szCs w:val="20"/>
              </w:rPr>
              <w:t>Economia</w:t>
            </w:r>
          </w:p>
        </w:tc>
        <w:tc>
          <w:tcPr>
            <w:tcW w:w="0" w:type="auto"/>
            <w:noWrap/>
            <w:vAlign w:val="bottom"/>
          </w:tcPr>
          <w:p w14:paraId="72485B6C" w14:textId="77777777" w:rsidR="00973564" w:rsidRDefault="00973564">
            <w:pPr>
              <w:jc w:val="center"/>
              <w:rPr>
                <w:sz w:val="22"/>
                <w:szCs w:val="20"/>
              </w:rPr>
            </w:pPr>
            <w:r>
              <w:rPr>
                <w:sz w:val="22"/>
                <w:szCs w:val="20"/>
              </w:rPr>
              <w:t>0.200</w:t>
            </w:r>
          </w:p>
        </w:tc>
        <w:tc>
          <w:tcPr>
            <w:tcW w:w="0" w:type="auto"/>
            <w:noWrap/>
            <w:vAlign w:val="bottom"/>
          </w:tcPr>
          <w:p w14:paraId="5CE8208A" w14:textId="77777777" w:rsidR="00973564" w:rsidRDefault="00973564" w:rsidP="003F7918">
            <w:pPr>
              <w:ind w:left="-299"/>
              <w:jc w:val="right"/>
              <w:rPr>
                <w:sz w:val="22"/>
                <w:szCs w:val="20"/>
              </w:rPr>
            </w:pPr>
            <w:r>
              <w:rPr>
                <w:sz w:val="22"/>
                <w:szCs w:val="20"/>
              </w:rPr>
              <w:t>0.200*360 =   72</w:t>
            </w:r>
          </w:p>
        </w:tc>
      </w:tr>
      <w:tr w:rsidR="00973564" w14:paraId="76F5BB05" w14:textId="77777777">
        <w:trPr>
          <w:trHeight w:val="264"/>
          <w:jc w:val="center"/>
        </w:trPr>
        <w:tc>
          <w:tcPr>
            <w:tcW w:w="0" w:type="auto"/>
            <w:noWrap/>
            <w:vAlign w:val="bottom"/>
          </w:tcPr>
          <w:p w14:paraId="24173870" w14:textId="77777777" w:rsidR="00973564" w:rsidRDefault="00973564">
            <w:pPr>
              <w:rPr>
                <w:sz w:val="22"/>
                <w:szCs w:val="20"/>
              </w:rPr>
            </w:pPr>
            <w:r>
              <w:rPr>
                <w:sz w:val="22"/>
                <w:szCs w:val="20"/>
              </w:rPr>
              <w:t>Ingegneria</w:t>
            </w:r>
          </w:p>
        </w:tc>
        <w:tc>
          <w:tcPr>
            <w:tcW w:w="0" w:type="auto"/>
            <w:noWrap/>
            <w:vAlign w:val="bottom"/>
          </w:tcPr>
          <w:p w14:paraId="29DCF2E3" w14:textId="77777777" w:rsidR="00973564" w:rsidRDefault="00973564">
            <w:pPr>
              <w:jc w:val="center"/>
              <w:rPr>
                <w:sz w:val="22"/>
                <w:szCs w:val="20"/>
              </w:rPr>
            </w:pPr>
            <w:r>
              <w:rPr>
                <w:sz w:val="22"/>
                <w:szCs w:val="20"/>
              </w:rPr>
              <w:t>0.167</w:t>
            </w:r>
          </w:p>
        </w:tc>
        <w:tc>
          <w:tcPr>
            <w:tcW w:w="0" w:type="auto"/>
            <w:noWrap/>
            <w:vAlign w:val="bottom"/>
          </w:tcPr>
          <w:p w14:paraId="1C5EABE9" w14:textId="77777777" w:rsidR="00973564" w:rsidRDefault="00973564" w:rsidP="003F7918">
            <w:pPr>
              <w:ind w:left="-299"/>
              <w:jc w:val="right"/>
              <w:rPr>
                <w:sz w:val="22"/>
                <w:szCs w:val="20"/>
              </w:rPr>
            </w:pPr>
            <w:r>
              <w:rPr>
                <w:sz w:val="22"/>
                <w:szCs w:val="20"/>
              </w:rPr>
              <w:t>0.167*360 =   60</w:t>
            </w:r>
          </w:p>
        </w:tc>
      </w:tr>
      <w:tr w:rsidR="00973564" w14:paraId="5C607374" w14:textId="77777777">
        <w:trPr>
          <w:trHeight w:val="264"/>
          <w:jc w:val="center"/>
        </w:trPr>
        <w:tc>
          <w:tcPr>
            <w:tcW w:w="0" w:type="auto"/>
            <w:noWrap/>
            <w:vAlign w:val="bottom"/>
          </w:tcPr>
          <w:p w14:paraId="4C14A38E" w14:textId="77777777" w:rsidR="00973564" w:rsidRDefault="00973564">
            <w:pPr>
              <w:rPr>
                <w:sz w:val="22"/>
                <w:szCs w:val="20"/>
              </w:rPr>
            </w:pPr>
            <w:r>
              <w:rPr>
                <w:sz w:val="22"/>
                <w:szCs w:val="20"/>
              </w:rPr>
              <w:t>Medico Sanitario</w:t>
            </w:r>
          </w:p>
        </w:tc>
        <w:tc>
          <w:tcPr>
            <w:tcW w:w="0" w:type="auto"/>
            <w:noWrap/>
            <w:vAlign w:val="bottom"/>
          </w:tcPr>
          <w:p w14:paraId="4ED3586D" w14:textId="77777777" w:rsidR="00973564" w:rsidRDefault="00973564">
            <w:pPr>
              <w:jc w:val="center"/>
              <w:rPr>
                <w:sz w:val="22"/>
                <w:szCs w:val="20"/>
              </w:rPr>
            </w:pPr>
            <w:r>
              <w:rPr>
                <w:sz w:val="22"/>
                <w:szCs w:val="20"/>
              </w:rPr>
              <w:t>0.167</w:t>
            </w:r>
          </w:p>
        </w:tc>
        <w:tc>
          <w:tcPr>
            <w:tcW w:w="0" w:type="auto"/>
            <w:noWrap/>
            <w:vAlign w:val="bottom"/>
          </w:tcPr>
          <w:p w14:paraId="1CF41F46" w14:textId="77777777" w:rsidR="00973564" w:rsidRDefault="00973564" w:rsidP="003F7918">
            <w:pPr>
              <w:ind w:left="-299"/>
              <w:jc w:val="right"/>
              <w:rPr>
                <w:sz w:val="22"/>
                <w:szCs w:val="20"/>
              </w:rPr>
            </w:pPr>
            <w:r>
              <w:rPr>
                <w:sz w:val="22"/>
                <w:szCs w:val="20"/>
              </w:rPr>
              <w:t>0.167*360 =   60</w:t>
            </w:r>
          </w:p>
        </w:tc>
      </w:tr>
      <w:tr w:rsidR="00973564" w14:paraId="62F31AD5" w14:textId="77777777">
        <w:trPr>
          <w:trHeight w:val="276"/>
          <w:jc w:val="center"/>
        </w:trPr>
        <w:tc>
          <w:tcPr>
            <w:tcW w:w="0" w:type="auto"/>
            <w:tcBorders>
              <w:bottom w:val="single" w:sz="8" w:space="0" w:color="0000FF"/>
            </w:tcBorders>
            <w:noWrap/>
            <w:vAlign w:val="bottom"/>
          </w:tcPr>
          <w:p w14:paraId="7B3A1DBA" w14:textId="77777777" w:rsidR="00973564" w:rsidRDefault="00973564">
            <w:pPr>
              <w:rPr>
                <w:sz w:val="22"/>
                <w:szCs w:val="20"/>
              </w:rPr>
            </w:pPr>
            <w:r>
              <w:rPr>
                <w:sz w:val="22"/>
                <w:szCs w:val="20"/>
              </w:rPr>
              <w:t>Scienze di Base</w:t>
            </w:r>
          </w:p>
        </w:tc>
        <w:tc>
          <w:tcPr>
            <w:tcW w:w="0" w:type="auto"/>
            <w:tcBorders>
              <w:bottom w:val="single" w:sz="8" w:space="0" w:color="0000FF"/>
            </w:tcBorders>
            <w:noWrap/>
            <w:vAlign w:val="bottom"/>
          </w:tcPr>
          <w:p w14:paraId="7F935AAF" w14:textId="77777777" w:rsidR="00973564" w:rsidRDefault="00973564">
            <w:pPr>
              <w:jc w:val="center"/>
              <w:rPr>
                <w:sz w:val="22"/>
                <w:szCs w:val="20"/>
              </w:rPr>
            </w:pPr>
            <w:r>
              <w:rPr>
                <w:sz w:val="22"/>
                <w:szCs w:val="20"/>
              </w:rPr>
              <w:t>0.067</w:t>
            </w:r>
          </w:p>
        </w:tc>
        <w:tc>
          <w:tcPr>
            <w:tcW w:w="0" w:type="auto"/>
            <w:tcBorders>
              <w:bottom w:val="single" w:sz="8" w:space="0" w:color="0000FF"/>
            </w:tcBorders>
            <w:noWrap/>
            <w:vAlign w:val="bottom"/>
          </w:tcPr>
          <w:p w14:paraId="530ADDFD" w14:textId="77777777" w:rsidR="00973564" w:rsidRDefault="00973564" w:rsidP="003F7918">
            <w:pPr>
              <w:ind w:left="-299"/>
              <w:jc w:val="right"/>
              <w:rPr>
                <w:sz w:val="22"/>
                <w:szCs w:val="20"/>
              </w:rPr>
            </w:pPr>
            <w:r>
              <w:rPr>
                <w:sz w:val="22"/>
                <w:szCs w:val="20"/>
              </w:rPr>
              <w:t>0.067*360 =   24</w:t>
            </w:r>
          </w:p>
        </w:tc>
      </w:tr>
      <w:tr w:rsidR="00973564" w14:paraId="090120D3" w14:textId="77777777">
        <w:trPr>
          <w:cantSplit/>
          <w:trHeight w:val="300"/>
          <w:jc w:val="center"/>
        </w:trPr>
        <w:tc>
          <w:tcPr>
            <w:tcW w:w="0" w:type="auto"/>
            <w:tcBorders>
              <w:top w:val="single" w:sz="8" w:space="0" w:color="0000FF"/>
              <w:bottom w:val="single" w:sz="12" w:space="0" w:color="0000FF"/>
            </w:tcBorders>
            <w:noWrap/>
            <w:vAlign w:val="bottom"/>
          </w:tcPr>
          <w:p w14:paraId="23595B1C" w14:textId="77777777" w:rsidR="00973564" w:rsidRDefault="00973564">
            <w:pPr>
              <w:rPr>
                <w:sz w:val="22"/>
              </w:rPr>
            </w:pPr>
            <w:r>
              <w:rPr>
                <w:sz w:val="22"/>
              </w:rPr>
              <w:t>Totale</w:t>
            </w:r>
            <w:r>
              <w:rPr>
                <w:rStyle w:val="Rimandonotaapidipagina"/>
                <w:sz w:val="22"/>
              </w:rPr>
              <w:footnoteReference w:id="8"/>
            </w:r>
          </w:p>
        </w:tc>
        <w:tc>
          <w:tcPr>
            <w:tcW w:w="0" w:type="auto"/>
            <w:tcBorders>
              <w:top w:val="single" w:sz="8" w:space="0" w:color="0000FF"/>
              <w:bottom w:val="single" w:sz="12" w:space="0" w:color="0000FF"/>
            </w:tcBorders>
            <w:noWrap/>
            <w:vAlign w:val="bottom"/>
          </w:tcPr>
          <w:p w14:paraId="36091312" w14:textId="77777777" w:rsidR="00973564" w:rsidRDefault="00973564">
            <w:pPr>
              <w:jc w:val="center"/>
              <w:rPr>
                <w:sz w:val="22"/>
              </w:rPr>
            </w:pPr>
            <w:r>
              <w:rPr>
                <w:sz w:val="22"/>
              </w:rPr>
              <w:t>1.001</w:t>
            </w:r>
          </w:p>
        </w:tc>
        <w:tc>
          <w:tcPr>
            <w:tcW w:w="0" w:type="auto"/>
            <w:tcBorders>
              <w:top w:val="single" w:sz="8" w:space="0" w:color="0000FF"/>
              <w:bottom w:val="single" w:sz="12" w:space="0" w:color="0000FF"/>
            </w:tcBorders>
            <w:noWrap/>
            <w:vAlign w:val="bottom"/>
          </w:tcPr>
          <w:p w14:paraId="152D6179" w14:textId="77777777" w:rsidR="00973564" w:rsidRDefault="00973564" w:rsidP="003F7918">
            <w:pPr>
              <w:ind w:left="-299"/>
              <w:jc w:val="right"/>
              <w:rPr>
                <w:sz w:val="22"/>
                <w:szCs w:val="20"/>
              </w:rPr>
            </w:pPr>
            <w:r>
              <w:rPr>
                <w:sz w:val="22"/>
                <w:szCs w:val="20"/>
              </w:rPr>
              <w:t xml:space="preserve">360 </w:t>
            </w:r>
          </w:p>
        </w:tc>
      </w:tr>
    </w:tbl>
    <w:p w14:paraId="0B54E52B" w14:textId="77777777" w:rsidR="00973564" w:rsidRDefault="00973564">
      <w:pPr>
        <w:pStyle w:val="Rientrocorpodeltesto2"/>
        <w:spacing w:before="240" w:after="120" w:line="264" w:lineRule="auto"/>
      </w:pPr>
      <w:r>
        <w:t>In Tabella 2.6 sono indicate le misure in gradi delle categorie del questionario di Tabella 2.5; nella pie chart di Figura 2.2 sono indicati i valori della percentuale delle risposte al questionario sull’indirizzo di studio scelto dagli studenti.</w:t>
      </w:r>
    </w:p>
    <w:p w14:paraId="52E86408" w14:textId="77777777" w:rsidR="00973564" w:rsidRDefault="00944176">
      <w:pPr>
        <w:pStyle w:val="Rientrocorpodeltesto2"/>
        <w:spacing w:after="120" w:line="264" w:lineRule="auto"/>
        <w:ind w:firstLine="426"/>
        <w:jc w:val="center"/>
        <w:rPr>
          <w:sz w:val="20"/>
        </w:rPr>
      </w:pPr>
      <w:r>
        <w:rPr>
          <w:noProof/>
          <w:sz w:val="20"/>
        </w:rPr>
        <w:lastRenderedPageBreak/>
        <w:drawing>
          <wp:anchor distT="0" distB="0" distL="114300" distR="114300" simplePos="0" relativeHeight="251640832" behindDoc="0" locked="0" layoutInCell="1" allowOverlap="1" wp14:anchorId="3EBA6513" wp14:editId="0FC45522">
            <wp:simplePos x="0" y="0"/>
            <wp:positionH relativeFrom="column">
              <wp:posOffset>1386840</wp:posOffset>
            </wp:positionH>
            <wp:positionV relativeFrom="paragraph">
              <wp:posOffset>51435</wp:posOffset>
            </wp:positionV>
            <wp:extent cx="3239770" cy="2564765"/>
            <wp:effectExtent l="0" t="0" r="11430" b="635"/>
            <wp:wrapTopAndBottom/>
            <wp:docPr id="36" name="Immagin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6">
                      <a:extLst>
                        <a:ext uri="{28A0092B-C50C-407E-A947-70E740481C1C}">
                          <a14:useLocalDpi xmlns:a14="http://schemas.microsoft.com/office/drawing/2010/main" val="0"/>
                        </a:ext>
                      </a:extLst>
                    </a:blip>
                    <a:srcRect t="4747" b="4747"/>
                    <a:stretch>
                      <a:fillRect/>
                    </a:stretch>
                  </pic:blipFill>
                  <pic:spPr bwMode="auto">
                    <a:xfrm>
                      <a:off x="0" y="0"/>
                      <a:ext cx="3239770" cy="2564765"/>
                    </a:xfrm>
                    <a:prstGeom prst="rect">
                      <a:avLst/>
                    </a:prstGeom>
                    <a:noFill/>
                  </pic:spPr>
                </pic:pic>
              </a:graphicData>
            </a:graphic>
            <wp14:sizeRelH relativeFrom="page">
              <wp14:pctWidth>0</wp14:pctWidth>
            </wp14:sizeRelH>
            <wp14:sizeRelV relativeFrom="page">
              <wp14:pctHeight>0</wp14:pctHeight>
            </wp14:sizeRelV>
          </wp:anchor>
        </w:drawing>
      </w:r>
      <w:r w:rsidR="00973564">
        <w:rPr>
          <w:b/>
          <w:bCs/>
          <w:sz w:val="20"/>
        </w:rPr>
        <w:t>Figura 2.1.</w:t>
      </w:r>
      <w:r w:rsidR="00973564">
        <w:rPr>
          <w:sz w:val="20"/>
        </w:rPr>
        <w:t xml:space="preserve"> Pie Chart per la distribuzione delle frequenze di Tabella 2.4</w:t>
      </w:r>
    </w:p>
    <w:p w14:paraId="385276B3" w14:textId="77777777" w:rsidR="00973564" w:rsidRDefault="00973564">
      <w:pPr>
        <w:pStyle w:val="Rientrocorpodeltesto2"/>
        <w:spacing w:after="120" w:line="264" w:lineRule="auto"/>
        <w:ind w:firstLine="426"/>
      </w:pPr>
      <w:r>
        <w:t xml:space="preserve">Il foglio elettronico </w:t>
      </w:r>
      <w:hyperlink r:id="rId17" w:history="1">
        <w:r>
          <w:rPr>
            <w:rStyle w:val="Collegamentoipertestuale"/>
          </w:rPr>
          <w:t>EserciziCap2.xls</w:t>
        </w:r>
      </w:hyperlink>
      <w:r>
        <w:t xml:space="preserve"> riporta alcuni esercizi sviluppati in ambiente Excel dove è stata calcolata la distribuzione delle frequenze, il grafico a barre e la pie-chart di alcuni data set qualitativi. Gli esercizi sono stati tratti dal Cap-2 del libro di testo.</w:t>
      </w:r>
    </w:p>
    <w:p w14:paraId="4EA08B2A" w14:textId="77777777" w:rsidR="00973564" w:rsidRDefault="00973564">
      <w:pPr>
        <w:pStyle w:val="Rientrocorpodeltesto2"/>
        <w:spacing w:after="120" w:line="264" w:lineRule="auto"/>
        <w:ind w:firstLine="426"/>
      </w:pPr>
      <w:r>
        <w:t xml:space="preserve">Il foglio elettronico </w:t>
      </w:r>
      <w:hyperlink r:id="rId18" w:history="1">
        <w:r>
          <w:rPr>
            <w:rStyle w:val="Collegamentoipertestuale"/>
          </w:rPr>
          <w:t>HomeRun.xls</w:t>
        </w:r>
      </w:hyperlink>
      <w:r>
        <w:t xml:space="preserve"> ed il documento </w:t>
      </w:r>
      <w:hyperlink r:id="rId19" w:history="1">
        <w:r>
          <w:rPr>
            <w:rStyle w:val="Collegamentoipertestuale"/>
          </w:rPr>
          <w:t>HomeRun.doc</w:t>
        </w:r>
      </w:hyperlink>
      <w:r>
        <w:t xml:space="preserve"> illustrano un esempio di calcolo della distribuzione delle frequenze e del relativo istogramma per un serie di data set nel quale sono riportati i “fuori campo” di due giocatori della “Baseball legue USA” ne</w:t>
      </w:r>
      <w:r w:rsidR="00C62445">
        <w:t>l</w:t>
      </w:r>
      <w:r>
        <w:t xml:space="preserve"> campionat</w:t>
      </w:r>
      <w:r w:rsidR="00C62445">
        <w:t>o 1998</w:t>
      </w:r>
      <w:r>
        <w:t xml:space="preserve">. </w:t>
      </w:r>
    </w:p>
    <w:p w14:paraId="0007B7CF" w14:textId="77777777" w:rsidR="00973564" w:rsidRDefault="00973564">
      <w:pPr>
        <w:pStyle w:val="Rientrocorpodeltesto2"/>
        <w:spacing w:after="120" w:line="264" w:lineRule="auto"/>
        <w:ind w:firstLine="426"/>
      </w:pPr>
      <w:r>
        <w:t xml:space="preserve"> </w:t>
      </w:r>
      <w:r>
        <w:br/>
        <w:t xml:space="preserve"> </w:t>
      </w:r>
    </w:p>
    <w:p w14:paraId="432322BE" w14:textId="77777777" w:rsidR="00973564" w:rsidRDefault="00973564">
      <w:pPr>
        <w:pStyle w:val="Rientrocorpodeltesto2"/>
        <w:spacing w:after="120" w:line="264" w:lineRule="auto"/>
        <w:ind w:firstLine="426"/>
      </w:pPr>
    </w:p>
    <w:p w14:paraId="35F8A2C0" w14:textId="77777777" w:rsidR="00973564" w:rsidRDefault="00973564">
      <w:pPr>
        <w:pStyle w:val="Rientrocorpodeltesto2"/>
        <w:spacing w:after="120" w:line="264" w:lineRule="auto"/>
        <w:ind w:firstLine="426"/>
        <w:rPr>
          <w:color w:val="0000FF"/>
          <w:sz w:val="32"/>
        </w:rPr>
      </w:pPr>
    </w:p>
    <w:p w14:paraId="1E886B0E" w14:textId="77777777" w:rsidR="00973564" w:rsidRDefault="00973564">
      <w:pPr>
        <w:pStyle w:val="Rientrocorpodeltesto2"/>
        <w:spacing w:after="120" w:line="264" w:lineRule="auto"/>
        <w:ind w:firstLine="426"/>
        <w:rPr>
          <w:color w:val="0000FF"/>
          <w:sz w:val="32"/>
        </w:rPr>
        <w:sectPr w:rsidR="00973564">
          <w:pgSz w:w="11906" w:h="16838"/>
          <w:pgMar w:top="1417" w:right="1134" w:bottom="1134" w:left="1134" w:header="708" w:footer="708" w:gutter="0"/>
          <w:cols w:space="708"/>
          <w:docGrid w:linePitch="360"/>
        </w:sectPr>
      </w:pPr>
    </w:p>
    <w:p w14:paraId="727FC09D" w14:textId="77777777" w:rsidR="00973564" w:rsidRDefault="00973564">
      <w:pPr>
        <w:pStyle w:val="Rientrocorpodeltesto2"/>
        <w:spacing w:after="120" w:line="264" w:lineRule="auto"/>
        <w:ind w:firstLine="426"/>
        <w:rPr>
          <w:color w:val="0000FF"/>
          <w:sz w:val="32"/>
        </w:rPr>
      </w:pPr>
      <w:r>
        <w:rPr>
          <w:color w:val="0000FF"/>
          <w:sz w:val="32"/>
        </w:rPr>
        <w:lastRenderedPageBreak/>
        <w:t>Organizzazione e Rappresentazione di Dati Quantitativi</w:t>
      </w:r>
    </w:p>
    <w:p w14:paraId="2A0D40A5" w14:textId="77777777" w:rsidR="00973564" w:rsidRDefault="00973564">
      <w:pPr>
        <w:pStyle w:val="Rientrocorpodeltesto2"/>
        <w:spacing w:after="120" w:line="264" w:lineRule="auto"/>
        <w:ind w:firstLine="426"/>
        <w:rPr>
          <w:rFonts w:ascii="Arial" w:hAnsi="Arial" w:cs="Arial"/>
          <w:sz w:val="28"/>
        </w:rPr>
      </w:pPr>
      <w:r>
        <w:rPr>
          <w:rFonts w:ascii="Arial" w:hAnsi="Arial" w:cs="Arial"/>
          <w:sz w:val="28"/>
        </w:rPr>
        <w:t>Distribuzione delle Frequenze</w:t>
      </w:r>
    </w:p>
    <w:p w14:paraId="5975CC49" w14:textId="77777777" w:rsidR="00973564" w:rsidRDefault="00973564">
      <w:pPr>
        <w:pStyle w:val="Rientrocorpodeltesto2"/>
        <w:spacing w:after="120" w:line="264" w:lineRule="auto"/>
        <w:ind w:firstLine="426"/>
      </w:pPr>
      <w:r>
        <w:t xml:space="preserve">La Tabella 2.7 elenca lo stipendio settimanale di 100 dipendenti di una azienda: nella prima colonna sono indicate le </w:t>
      </w:r>
      <w:r>
        <w:rPr>
          <w:i/>
          <w:iCs/>
        </w:rPr>
        <w:t>classi</w:t>
      </w:r>
      <w:r>
        <w:t xml:space="preserve"> che indicano la variabile quantitativa </w:t>
      </w:r>
      <w:r>
        <w:rPr>
          <w:i/>
          <w:iCs/>
        </w:rPr>
        <w:t>stipendio settimanale</w:t>
      </w:r>
      <w:r>
        <w:t xml:space="preserve">. Per una variabile quantitativa la </w:t>
      </w:r>
      <w:r>
        <w:rPr>
          <w:i/>
          <w:iCs/>
        </w:rPr>
        <w:t>classe</w:t>
      </w:r>
      <w:r>
        <w:t xml:space="preserve"> è un intervallo che comprende tutti i valori che sono compresi fra due valori noti come </w:t>
      </w:r>
      <w:r>
        <w:rPr>
          <w:i/>
          <w:iCs/>
        </w:rPr>
        <w:t>limite inferiore</w:t>
      </w:r>
      <w:r>
        <w:t xml:space="preserve"> e </w:t>
      </w:r>
      <w:r>
        <w:rPr>
          <w:i/>
          <w:iCs/>
        </w:rPr>
        <w:t>superiore</w:t>
      </w:r>
      <w:r>
        <w:t xml:space="preserve">. Le classi </w:t>
      </w:r>
      <w:r>
        <w:rPr>
          <w:u w:val="single"/>
        </w:rPr>
        <w:t>non</w:t>
      </w:r>
      <w:r>
        <w:t xml:space="preserve"> si sovrappongono ed i valori della variabile quantitativa possono appartenere ad una sola classe. La seconda colonna indica il numero di impiegati il cui stipendio appartiene ad una data classe, i valori nella seconda colonna sono le </w:t>
      </w:r>
      <w:r>
        <w:rPr>
          <w:b/>
          <w:bCs/>
        </w:rPr>
        <w:t>frequenze</w:t>
      </w:r>
      <w:r>
        <w:t xml:space="preserve"> </w:t>
      </w:r>
      <w:r>
        <w:rPr>
          <w:i/>
          <w:iCs/>
        </w:rPr>
        <w:t>f</w:t>
      </w:r>
      <w:r>
        <w:t xml:space="preserve">  di ciascuna classe. </w:t>
      </w:r>
    </w:p>
    <w:p w14:paraId="172AFE43" w14:textId="77777777" w:rsidR="00973564" w:rsidRDefault="00973564">
      <w:pPr>
        <w:pStyle w:val="Rientrocorpodeltesto2"/>
        <w:spacing w:before="240" w:after="120" w:line="240" w:lineRule="auto"/>
        <w:ind w:left="1560" w:firstLine="0"/>
        <w:rPr>
          <w:sz w:val="20"/>
        </w:rPr>
      </w:pPr>
      <w:r>
        <w:rPr>
          <w:b/>
          <w:bCs/>
          <w:sz w:val="20"/>
        </w:rPr>
        <w:t>Tabella 2.7.</w:t>
      </w:r>
      <w:r>
        <w:rPr>
          <w:sz w:val="20"/>
        </w:rPr>
        <w:t xml:space="preserve"> Stipendio settimanale di 100 impiegati di una azienda </w:t>
      </w:r>
    </w:p>
    <w:tbl>
      <w:tblPr>
        <w:tblW w:w="0" w:type="auto"/>
        <w:tblInd w:w="1549" w:type="dxa"/>
        <w:tblCellMar>
          <w:left w:w="70" w:type="dxa"/>
          <w:right w:w="70" w:type="dxa"/>
        </w:tblCellMar>
        <w:tblLook w:val="0000" w:firstRow="0" w:lastRow="0" w:firstColumn="0" w:lastColumn="0" w:noHBand="0" w:noVBand="0"/>
      </w:tblPr>
      <w:tblGrid>
        <w:gridCol w:w="3259"/>
        <w:gridCol w:w="1925"/>
        <w:gridCol w:w="1334"/>
      </w:tblGrid>
      <w:tr w:rsidR="00973564" w14:paraId="77342754" w14:textId="77777777">
        <w:tc>
          <w:tcPr>
            <w:tcW w:w="3259" w:type="dxa"/>
            <w:tcBorders>
              <w:top w:val="single" w:sz="18" w:space="0" w:color="0000FF"/>
              <w:bottom w:val="single" w:sz="12" w:space="0" w:color="0000FF"/>
            </w:tcBorders>
          </w:tcPr>
          <w:p w14:paraId="67691FD6" w14:textId="77777777" w:rsidR="00973564" w:rsidRDefault="00973564">
            <w:pPr>
              <w:pStyle w:val="Rientrocorpodeltesto2"/>
              <w:spacing w:before="0" w:line="240" w:lineRule="auto"/>
              <w:ind w:firstLine="0"/>
              <w:jc w:val="center"/>
              <w:rPr>
                <w:b/>
                <w:bCs/>
              </w:rPr>
            </w:pPr>
            <w:r>
              <w:rPr>
                <w:b/>
                <w:bCs/>
              </w:rPr>
              <w:t>Stipendio settimanale</w:t>
            </w:r>
          </w:p>
          <w:p w14:paraId="46F74A3B" w14:textId="77777777" w:rsidR="00973564" w:rsidRDefault="00973564">
            <w:pPr>
              <w:pStyle w:val="Rientrocorpodeltesto2"/>
              <w:spacing w:before="0" w:line="240" w:lineRule="auto"/>
              <w:ind w:firstLine="0"/>
              <w:jc w:val="center"/>
              <w:rPr>
                <w:b/>
                <w:bCs/>
              </w:rPr>
            </w:pPr>
            <w:r>
              <w:rPr>
                <w:b/>
                <w:bCs/>
              </w:rPr>
              <w:t>(Euro)</w:t>
            </w:r>
          </w:p>
        </w:tc>
        <w:tc>
          <w:tcPr>
            <w:tcW w:w="3259" w:type="dxa"/>
            <w:gridSpan w:val="2"/>
            <w:tcBorders>
              <w:top w:val="single" w:sz="18" w:space="0" w:color="0000FF"/>
              <w:bottom w:val="single" w:sz="12" w:space="0" w:color="0000FF"/>
            </w:tcBorders>
          </w:tcPr>
          <w:p w14:paraId="17E78C15" w14:textId="77777777" w:rsidR="00973564" w:rsidRDefault="00973564">
            <w:pPr>
              <w:pStyle w:val="Rientrocorpodeltesto2"/>
              <w:spacing w:before="0" w:line="240" w:lineRule="auto"/>
              <w:ind w:firstLine="0"/>
              <w:jc w:val="center"/>
              <w:rPr>
                <w:b/>
                <w:bCs/>
              </w:rPr>
            </w:pPr>
            <w:r>
              <w:rPr>
                <w:b/>
                <w:bCs/>
              </w:rPr>
              <w:t>Numero di impegati</w:t>
            </w:r>
          </w:p>
          <w:p w14:paraId="28F5C285" w14:textId="77777777" w:rsidR="00973564" w:rsidRDefault="00973564">
            <w:pPr>
              <w:pStyle w:val="Rientrocorpodeltesto2"/>
              <w:spacing w:before="0" w:line="240" w:lineRule="auto"/>
              <w:ind w:firstLine="0"/>
              <w:jc w:val="center"/>
              <w:rPr>
                <w:b/>
                <w:bCs/>
              </w:rPr>
            </w:pPr>
            <w:r>
              <w:rPr>
                <w:b/>
                <w:bCs/>
              </w:rPr>
              <w:t xml:space="preserve">( frequenza </w:t>
            </w:r>
            <w:r>
              <w:rPr>
                <w:i/>
                <w:iCs/>
              </w:rPr>
              <w:t xml:space="preserve">f </w:t>
            </w:r>
            <w:r>
              <w:rPr>
                <w:b/>
                <w:bCs/>
              </w:rPr>
              <w:t>)</w:t>
            </w:r>
          </w:p>
        </w:tc>
      </w:tr>
      <w:tr w:rsidR="00973564" w14:paraId="4CAF3B67" w14:textId="77777777">
        <w:trPr>
          <w:cantSplit/>
        </w:trPr>
        <w:tc>
          <w:tcPr>
            <w:tcW w:w="3259" w:type="dxa"/>
            <w:tcBorders>
              <w:top w:val="single" w:sz="12" w:space="0" w:color="0000FF"/>
            </w:tcBorders>
          </w:tcPr>
          <w:p w14:paraId="26D5B881" w14:textId="77777777" w:rsidR="00973564" w:rsidRDefault="00973564">
            <w:pPr>
              <w:pStyle w:val="Rientrocorpodeltesto2"/>
              <w:spacing w:before="0" w:line="240" w:lineRule="auto"/>
              <w:ind w:firstLine="0"/>
              <w:jc w:val="center"/>
            </w:pPr>
            <w:r>
              <w:t>301 a 400</w:t>
            </w:r>
          </w:p>
        </w:tc>
        <w:tc>
          <w:tcPr>
            <w:tcW w:w="1925" w:type="dxa"/>
            <w:tcBorders>
              <w:top w:val="single" w:sz="12" w:space="0" w:color="0000FF"/>
            </w:tcBorders>
          </w:tcPr>
          <w:p w14:paraId="7013F16C" w14:textId="77777777" w:rsidR="00973564" w:rsidRDefault="00973564">
            <w:pPr>
              <w:pStyle w:val="Rientrocorpodeltesto2"/>
              <w:spacing w:before="0" w:line="240" w:lineRule="auto"/>
              <w:ind w:firstLine="0"/>
              <w:jc w:val="right"/>
            </w:pPr>
            <w:r>
              <w:t>9</w:t>
            </w:r>
          </w:p>
        </w:tc>
        <w:tc>
          <w:tcPr>
            <w:tcW w:w="1334" w:type="dxa"/>
            <w:tcBorders>
              <w:top w:val="single" w:sz="12" w:space="0" w:color="0000FF"/>
            </w:tcBorders>
          </w:tcPr>
          <w:p w14:paraId="48219DCA" w14:textId="77777777" w:rsidR="00973564" w:rsidRDefault="00973564">
            <w:pPr>
              <w:pStyle w:val="Rientrocorpodeltesto2"/>
              <w:spacing w:before="0" w:line="240" w:lineRule="auto"/>
              <w:ind w:firstLine="0"/>
            </w:pPr>
          </w:p>
        </w:tc>
      </w:tr>
      <w:tr w:rsidR="00973564" w14:paraId="50FD5291" w14:textId="77777777">
        <w:trPr>
          <w:cantSplit/>
        </w:trPr>
        <w:tc>
          <w:tcPr>
            <w:tcW w:w="3259" w:type="dxa"/>
          </w:tcPr>
          <w:p w14:paraId="7986C345" w14:textId="77777777" w:rsidR="00973564" w:rsidRDefault="00973564">
            <w:pPr>
              <w:pStyle w:val="Rientrocorpodeltesto2"/>
              <w:spacing w:before="0" w:line="240" w:lineRule="auto"/>
              <w:ind w:firstLine="0"/>
              <w:jc w:val="center"/>
            </w:pPr>
            <w:r>
              <w:t>401 a 500</w:t>
            </w:r>
          </w:p>
        </w:tc>
        <w:tc>
          <w:tcPr>
            <w:tcW w:w="1925" w:type="dxa"/>
          </w:tcPr>
          <w:p w14:paraId="41FE1AA3" w14:textId="77777777" w:rsidR="00973564" w:rsidRDefault="00973564">
            <w:pPr>
              <w:pStyle w:val="Rientrocorpodeltesto2"/>
              <w:spacing w:before="0" w:line="240" w:lineRule="auto"/>
              <w:jc w:val="right"/>
            </w:pPr>
            <w:r>
              <w:t>16</w:t>
            </w:r>
          </w:p>
        </w:tc>
        <w:tc>
          <w:tcPr>
            <w:tcW w:w="1334" w:type="dxa"/>
          </w:tcPr>
          <w:p w14:paraId="4C50C0B2" w14:textId="77777777" w:rsidR="00973564" w:rsidRDefault="00973564">
            <w:pPr>
              <w:pStyle w:val="Rientrocorpodeltesto2"/>
              <w:spacing w:before="0" w:line="240" w:lineRule="auto"/>
              <w:jc w:val="right"/>
            </w:pPr>
          </w:p>
        </w:tc>
      </w:tr>
      <w:tr w:rsidR="00973564" w14:paraId="735CE2E4" w14:textId="77777777">
        <w:trPr>
          <w:cantSplit/>
        </w:trPr>
        <w:tc>
          <w:tcPr>
            <w:tcW w:w="3259" w:type="dxa"/>
          </w:tcPr>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087"/>
            </w:tblGrid>
            <w:tr w:rsidR="00973564" w14:paraId="6345BD8E" w14:textId="77777777">
              <w:trPr>
                <w:jc w:val="center"/>
              </w:trPr>
              <w:tc>
                <w:tcPr>
                  <w:tcW w:w="0" w:type="auto"/>
                </w:tcPr>
                <w:p w14:paraId="21555FB7" w14:textId="77777777" w:rsidR="00973564" w:rsidRDefault="00973564">
                  <w:pPr>
                    <w:pStyle w:val="Rientrocorpodeltesto2"/>
                    <w:spacing w:before="0" w:line="240" w:lineRule="auto"/>
                    <w:ind w:firstLine="0"/>
                    <w:jc w:val="center"/>
                  </w:pPr>
                  <w:r>
                    <w:rPr>
                      <w:highlight w:val="yellow"/>
                    </w:rPr>
                    <w:t>501 a 600</w:t>
                  </w:r>
                </w:p>
              </w:tc>
            </w:tr>
          </w:tbl>
          <w:p w14:paraId="0585D4C5" w14:textId="77777777" w:rsidR="00973564" w:rsidRDefault="00973564">
            <w:pPr>
              <w:pStyle w:val="Rientrocorpodeltesto2"/>
              <w:spacing w:before="0" w:line="240" w:lineRule="auto"/>
              <w:ind w:firstLine="0"/>
              <w:jc w:val="center"/>
            </w:pPr>
          </w:p>
        </w:tc>
        <w:tc>
          <w:tcPr>
            <w:tcW w:w="1925" w:type="dxa"/>
          </w:tcPr>
          <w:tbl>
            <w:tblPr>
              <w:tblW w:w="0" w:type="auto"/>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380"/>
            </w:tblGrid>
            <w:tr w:rsidR="00973564" w14:paraId="0C9B0A5F" w14:textId="77777777">
              <w:trPr>
                <w:jc w:val="right"/>
              </w:trPr>
              <w:tc>
                <w:tcPr>
                  <w:tcW w:w="0" w:type="auto"/>
                </w:tcPr>
                <w:p w14:paraId="7A40376B" w14:textId="77777777" w:rsidR="00973564" w:rsidRDefault="00973564">
                  <w:pPr>
                    <w:pStyle w:val="Rientrocorpodeltesto2"/>
                    <w:spacing w:before="0" w:line="240" w:lineRule="auto"/>
                    <w:ind w:firstLine="0"/>
                    <w:jc w:val="right"/>
                  </w:pPr>
                  <w:r>
                    <w:rPr>
                      <w:highlight w:val="yellow"/>
                    </w:rPr>
                    <w:t>33</w:t>
                  </w:r>
                </w:p>
              </w:tc>
            </w:tr>
          </w:tbl>
          <w:p w14:paraId="32E993C9" w14:textId="77777777" w:rsidR="00973564" w:rsidRDefault="00973564">
            <w:pPr>
              <w:pStyle w:val="Rientrocorpodeltesto2"/>
              <w:spacing w:before="0" w:line="240" w:lineRule="auto"/>
              <w:jc w:val="right"/>
            </w:pPr>
          </w:p>
        </w:tc>
        <w:tc>
          <w:tcPr>
            <w:tcW w:w="1334" w:type="dxa"/>
          </w:tcPr>
          <w:p w14:paraId="45D7657A" w14:textId="77777777" w:rsidR="00973564" w:rsidRDefault="00973564">
            <w:pPr>
              <w:pStyle w:val="Rientrocorpodeltesto2"/>
              <w:spacing w:before="0" w:line="240" w:lineRule="auto"/>
              <w:jc w:val="right"/>
            </w:pPr>
          </w:p>
        </w:tc>
      </w:tr>
      <w:tr w:rsidR="00973564" w14:paraId="69A2DDA8" w14:textId="77777777">
        <w:trPr>
          <w:cantSplit/>
        </w:trPr>
        <w:tc>
          <w:tcPr>
            <w:tcW w:w="3259" w:type="dxa"/>
          </w:tcPr>
          <w:p w14:paraId="4D794268" w14:textId="77777777" w:rsidR="00973564" w:rsidRDefault="00973564">
            <w:pPr>
              <w:pStyle w:val="Rientrocorpodeltesto2"/>
              <w:spacing w:before="0" w:line="240" w:lineRule="auto"/>
              <w:ind w:firstLine="0"/>
              <w:jc w:val="center"/>
            </w:pPr>
            <w:r>
              <w:t>601 a 700</w:t>
            </w:r>
          </w:p>
        </w:tc>
        <w:tc>
          <w:tcPr>
            <w:tcW w:w="1925" w:type="dxa"/>
          </w:tcPr>
          <w:p w14:paraId="3FF57A1B" w14:textId="77777777" w:rsidR="00973564" w:rsidRDefault="00973564">
            <w:pPr>
              <w:pStyle w:val="Rientrocorpodeltesto2"/>
              <w:spacing w:before="0" w:line="240" w:lineRule="auto"/>
              <w:jc w:val="right"/>
            </w:pPr>
            <w:r>
              <w:t>20</w:t>
            </w:r>
          </w:p>
        </w:tc>
        <w:tc>
          <w:tcPr>
            <w:tcW w:w="1334" w:type="dxa"/>
          </w:tcPr>
          <w:p w14:paraId="475A2DFB" w14:textId="77777777" w:rsidR="00973564" w:rsidRDefault="00973564">
            <w:pPr>
              <w:pStyle w:val="Rientrocorpodeltesto2"/>
              <w:spacing w:before="0" w:line="240" w:lineRule="auto"/>
              <w:jc w:val="right"/>
            </w:pPr>
          </w:p>
        </w:tc>
      </w:tr>
      <w:tr w:rsidR="00973564" w14:paraId="2A0BAAC1" w14:textId="77777777">
        <w:trPr>
          <w:cantSplit/>
        </w:trPr>
        <w:tc>
          <w:tcPr>
            <w:tcW w:w="3259" w:type="dxa"/>
          </w:tcPr>
          <w:p w14:paraId="281E7051" w14:textId="77777777" w:rsidR="00973564" w:rsidRDefault="00973564">
            <w:pPr>
              <w:pStyle w:val="Rientrocorpodeltesto2"/>
              <w:spacing w:before="0" w:line="240" w:lineRule="auto"/>
              <w:ind w:firstLine="0"/>
              <w:jc w:val="center"/>
            </w:pPr>
            <w:r>
              <w:t>701 a 800</w:t>
            </w:r>
          </w:p>
        </w:tc>
        <w:tc>
          <w:tcPr>
            <w:tcW w:w="1925" w:type="dxa"/>
          </w:tcPr>
          <w:p w14:paraId="32C797B0" w14:textId="77777777" w:rsidR="00973564" w:rsidRDefault="00973564">
            <w:pPr>
              <w:pStyle w:val="Rientrocorpodeltesto2"/>
              <w:spacing w:before="0" w:line="240" w:lineRule="auto"/>
              <w:jc w:val="right"/>
            </w:pPr>
            <w:r>
              <w:t>14</w:t>
            </w:r>
          </w:p>
        </w:tc>
        <w:tc>
          <w:tcPr>
            <w:tcW w:w="1334" w:type="dxa"/>
          </w:tcPr>
          <w:p w14:paraId="2E13009F" w14:textId="77777777" w:rsidR="00973564" w:rsidRDefault="00973564">
            <w:pPr>
              <w:pStyle w:val="Rientrocorpodeltesto2"/>
              <w:spacing w:before="0" w:line="240" w:lineRule="auto"/>
              <w:jc w:val="right"/>
            </w:pPr>
          </w:p>
        </w:tc>
      </w:tr>
      <w:tr w:rsidR="00973564" w14:paraId="1B160768" w14:textId="77777777">
        <w:trPr>
          <w:cantSplit/>
        </w:trPr>
        <w:tc>
          <w:tcPr>
            <w:tcW w:w="3259" w:type="dxa"/>
            <w:tcBorders>
              <w:bottom w:val="single" w:sz="4" w:space="0" w:color="auto"/>
            </w:tcBorders>
          </w:tcPr>
          <w:p w14:paraId="1CA28389" w14:textId="77777777" w:rsidR="00973564" w:rsidRDefault="00973564">
            <w:pPr>
              <w:pStyle w:val="Rientrocorpodeltesto2"/>
              <w:spacing w:before="0" w:line="240" w:lineRule="auto"/>
              <w:ind w:firstLine="0"/>
              <w:jc w:val="center"/>
            </w:pPr>
            <w:r>
              <w:rPr>
                <w:highlight w:val="cyan"/>
              </w:rPr>
              <w:t>801</w:t>
            </w:r>
            <w:r>
              <w:t xml:space="preserve"> a </w:t>
            </w:r>
            <w:r>
              <w:rPr>
                <w:highlight w:val="cyan"/>
              </w:rPr>
              <w:t>900</w:t>
            </w:r>
          </w:p>
        </w:tc>
        <w:tc>
          <w:tcPr>
            <w:tcW w:w="1925" w:type="dxa"/>
            <w:tcBorders>
              <w:bottom w:val="single" w:sz="4" w:space="0" w:color="auto"/>
            </w:tcBorders>
          </w:tcPr>
          <w:p w14:paraId="219CD4F2" w14:textId="77777777" w:rsidR="00973564" w:rsidRDefault="00973564">
            <w:pPr>
              <w:pStyle w:val="Rientrocorpodeltesto2"/>
              <w:spacing w:before="0" w:line="240" w:lineRule="auto"/>
              <w:ind w:firstLine="0"/>
              <w:jc w:val="right"/>
            </w:pPr>
            <w:r>
              <w:rPr>
                <w:highlight w:val="cyan"/>
              </w:rPr>
              <w:t>8</w:t>
            </w:r>
          </w:p>
        </w:tc>
        <w:tc>
          <w:tcPr>
            <w:tcW w:w="1334" w:type="dxa"/>
            <w:tcBorders>
              <w:bottom w:val="single" w:sz="4" w:space="0" w:color="auto"/>
            </w:tcBorders>
          </w:tcPr>
          <w:p w14:paraId="18A207E8" w14:textId="77777777" w:rsidR="00973564" w:rsidRDefault="00973564">
            <w:pPr>
              <w:pStyle w:val="Rientrocorpodeltesto2"/>
              <w:spacing w:before="0" w:line="240" w:lineRule="auto"/>
              <w:ind w:firstLine="0"/>
              <w:jc w:val="right"/>
            </w:pPr>
          </w:p>
        </w:tc>
      </w:tr>
    </w:tbl>
    <w:p w14:paraId="3726D622" w14:textId="77777777" w:rsidR="00973564" w:rsidRDefault="00973564">
      <w:pPr>
        <w:pStyle w:val="Rientrocorpodeltesto2"/>
        <w:spacing w:after="120" w:line="264" w:lineRule="auto"/>
        <w:ind w:firstLine="426"/>
      </w:pPr>
      <w:r>
        <w:t xml:space="preserve">I valori riportati in Tabella 2.7 sono la rappresentazione tipica della </w:t>
      </w:r>
      <w:r>
        <w:rPr>
          <w:b/>
          <w:bCs/>
        </w:rPr>
        <w:t>tabella della distribuzione</w:t>
      </w:r>
      <w:r>
        <w:t xml:space="preserve"> </w:t>
      </w:r>
      <w:r>
        <w:rPr>
          <w:b/>
          <w:bCs/>
        </w:rPr>
        <w:t>delle frequenze</w:t>
      </w:r>
      <w:r>
        <w:t xml:space="preserve"> per dati quantitativi. I valori in evidenza indicano la </w:t>
      </w:r>
      <w:r>
        <w:rPr>
          <w:highlight w:val="yellow"/>
        </w:rPr>
        <w:t>terza</w:t>
      </w:r>
      <w:r>
        <w:t xml:space="preserve"> e la </w:t>
      </w:r>
      <w:r>
        <w:rPr>
          <w:highlight w:val="cyan"/>
        </w:rPr>
        <w:t>settima</w:t>
      </w:r>
      <w:r>
        <w:t xml:space="preserve"> classe della tabella delle frequenze e in queste i limiti inferiori (</w:t>
      </w:r>
      <w:r>
        <w:rPr>
          <w:highlight w:val="yellow"/>
        </w:rPr>
        <w:t>501</w:t>
      </w:r>
      <w:r>
        <w:t xml:space="preserve"> e </w:t>
      </w:r>
      <w:r>
        <w:rPr>
          <w:highlight w:val="cyan"/>
        </w:rPr>
        <w:t>801</w:t>
      </w:r>
      <w:r>
        <w:t>) e superiori (</w:t>
      </w:r>
      <w:r>
        <w:rPr>
          <w:highlight w:val="yellow"/>
        </w:rPr>
        <w:t>600</w:t>
      </w:r>
      <w:r>
        <w:t xml:space="preserve"> e </w:t>
      </w:r>
      <w:r>
        <w:rPr>
          <w:highlight w:val="cyan"/>
        </w:rPr>
        <w:t>900</w:t>
      </w:r>
      <w:r>
        <w:t xml:space="preserve">). </w:t>
      </w:r>
    </w:p>
    <w:p w14:paraId="67F1966A" w14:textId="77777777" w:rsidR="00973564" w:rsidRDefault="00973564">
      <w:pPr>
        <w:pStyle w:val="Rientrocorpodeltesto2"/>
        <w:spacing w:after="120" w:line="264" w:lineRule="auto"/>
        <w:ind w:firstLine="426"/>
      </w:pPr>
      <w:r>
        <w:rPr>
          <w:u w:val="words"/>
        </w:rPr>
        <w:t>Tabella delle frequenze per Dati Quantitativi</w:t>
      </w:r>
      <w:r>
        <w:t xml:space="preserve">: </w:t>
      </w:r>
    </w:p>
    <w:p w14:paraId="3A2445F6" w14:textId="77777777" w:rsidR="00973564" w:rsidRDefault="00973564">
      <w:pPr>
        <w:pStyle w:val="Rientrocorpodeltesto2"/>
        <w:numPr>
          <w:ilvl w:val="0"/>
          <w:numId w:val="11"/>
        </w:numPr>
        <w:tabs>
          <w:tab w:val="clear" w:pos="1146"/>
          <w:tab w:val="num" w:pos="851"/>
        </w:tabs>
        <w:spacing w:before="60" w:line="264" w:lineRule="auto"/>
        <w:ind w:left="850" w:hanging="425"/>
      </w:pPr>
      <w:r>
        <w:t xml:space="preserve">La </w:t>
      </w:r>
      <w:r>
        <w:rPr>
          <w:b/>
          <w:bCs/>
        </w:rPr>
        <w:t xml:space="preserve">Distribuzione delle frequenze </w:t>
      </w:r>
      <w:r>
        <w:t xml:space="preserve">è un elenco delle </w:t>
      </w:r>
      <w:r>
        <w:rPr>
          <w:b/>
          <w:bCs/>
        </w:rPr>
        <w:t>classi</w:t>
      </w:r>
      <w:r>
        <w:t xml:space="preserve"> nelle quali è indicata la variabile quantitativa con associato il numero di elementi (</w:t>
      </w:r>
      <w:r>
        <w:rPr>
          <w:b/>
          <w:bCs/>
        </w:rPr>
        <w:t>la frequenza</w:t>
      </w:r>
      <w:r>
        <w:t xml:space="preserve">) appartenenti a ciascuna classe. </w:t>
      </w:r>
    </w:p>
    <w:p w14:paraId="1C9CC5F6" w14:textId="77777777" w:rsidR="00973564" w:rsidRDefault="00973564">
      <w:pPr>
        <w:pStyle w:val="Rientrocorpodeltesto2"/>
        <w:numPr>
          <w:ilvl w:val="0"/>
          <w:numId w:val="11"/>
        </w:numPr>
        <w:tabs>
          <w:tab w:val="clear" w:pos="1146"/>
          <w:tab w:val="num" w:pos="851"/>
        </w:tabs>
        <w:spacing w:before="60" w:line="264" w:lineRule="auto"/>
        <w:ind w:left="850" w:hanging="425"/>
      </w:pPr>
      <w:r>
        <w:t xml:space="preserve">I dati rappresentati in una  tabella delle frequenze suddivisi in </w:t>
      </w:r>
      <w:r>
        <w:rPr>
          <w:b/>
          <w:bCs/>
        </w:rPr>
        <w:t>Classi</w:t>
      </w:r>
      <w:r>
        <w:t xml:space="preserve"> sono detti </w:t>
      </w:r>
      <w:r>
        <w:rPr>
          <w:b/>
          <w:bCs/>
        </w:rPr>
        <w:t>dati raggruppati</w:t>
      </w:r>
      <w:r>
        <w:t>.</w:t>
      </w:r>
    </w:p>
    <w:p w14:paraId="45632ECE" w14:textId="77777777" w:rsidR="00973564" w:rsidRDefault="00973564">
      <w:pPr>
        <w:pStyle w:val="Rientrocorpodeltesto2"/>
        <w:numPr>
          <w:ilvl w:val="0"/>
          <w:numId w:val="11"/>
        </w:numPr>
        <w:tabs>
          <w:tab w:val="clear" w:pos="1146"/>
          <w:tab w:val="num" w:pos="851"/>
        </w:tabs>
        <w:spacing w:before="60" w:line="264" w:lineRule="auto"/>
        <w:ind w:left="850" w:hanging="425"/>
        <w:rPr>
          <w:b/>
          <w:bCs/>
        </w:rPr>
      </w:pPr>
      <w:r>
        <w:t xml:space="preserve">Il </w:t>
      </w:r>
      <w:r>
        <w:rPr>
          <w:b/>
          <w:bCs/>
        </w:rPr>
        <w:t>Confine fra le classi</w:t>
      </w:r>
      <w:r>
        <w:t xml:space="preserve"> è Punto intermedio fra l’estremo superiore di una classe e l’estremo inferiore della classe successiva.  Il confine fra la prima e la seconda classe è pari a </w:t>
      </w:r>
    </w:p>
    <w:p w14:paraId="090776C5" w14:textId="77777777" w:rsidR="00973564" w:rsidRDefault="00973564">
      <w:pPr>
        <w:pStyle w:val="Rientrocorpodeltesto2"/>
        <w:spacing w:after="120" w:line="264" w:lineRule="auto"/>
        <w:ind w:left="62" w:firstLine="0"/>
        <w:jc w:val="center"/>
      </w:pPr>
      <w:r>
        <w:t>[(400+401)/2 =  400.5].</w:t>
      </w:r>
    </w:p>
    <w:p w14:paraId="7E64268C" w14:textId="77777777" w:rsidR="00973564" w:rsidRDefault="00973564">
      <w:pPr>
        <w:pStyle w:val="Rientrocorpodeltesto2"/>
        <w:numPr>
          <w:ilvl w:val="0"/>
          <w:numId w:val="11"/>
        </w:numPr>
        <w:tabs>
          <w:tab w:val="clear" w:pos="1146"/>
          <w:tab w:val="num" w:pos="851"/>
        </w:tabs>
        <w:spacing w:before="60" w:line="264" w:lineRule="auto"/>
        <w:ind w:left="850" w:hanging="425"/>
      </w:pPr>
      <w:r>
        <w:t>La</w:t>
      </w:r>
      <w:r>
        <w:rPr>
          <w:b/>
          <w:bCs/>
        </w:rPr>
        <w:t xml:space="preserve"> Larghezza della classe</w:t>
      </w:r>
      <w:r>
        <w:t xml:space="preserve"> è la Differenza fra gli estremi superiori ed inferiori di ciascuna classe. </w:t>
      </w:r>
    </w:p>
    <w:p w14:paraId="6327D7E5" w14:textId="77777777" w:rsidR="00973564" w:rsidRDefault="00973564">
      <w:pPr>
        <w:pStyle w:val="Rientrocorpodeltesto2"/>
        <w:spacing w:after="120" w:line="264" w:lineRule="auto"/>
        <w:ind w:left="62" w:firstLine="0"/>
        <w:jc w:val="center"/>
      </w:pPr>
      <w:r>
        <w:t>Larghezza = [Estremo superiore - Estremo inferiore]</w:t>
      </w:r>
    </w:p>
    <w:p w14:paraId="0A9262F5" w14:textId="77777777" w:rsidR="00973564" w:rsidRDefault="00973564">
      <w:pPr>
        <w:pStyle w:val="Rientrocorpodeltesto2"/>
        <w:numPr>
          <w:ilvl w:val="0"/>
          <w:numId w:val="11"/>
        </w:numPr>
        <w:tabs>
          <w:tab w:val="clear" w:pos="1146"/>
          <w:tab w:val="num" w:pos="851"/>
        </w:tabs>
        <w:spacing w:before="60" w:line="264" w:lineRule="auto"/>
        <w:ind w:left="850" w:hanging="425"/>
        <w:rPr>
          <w:b/>
          <w:bCs/>
        </w:rPr>
      </w:pPr>
      <w:r>
        <w:t xml:space="preserve">Il </w:t>
      </w:r>
      <w:r>
        <w:rPr>
          <w:b/>
          <w:bCs/>
        </w:rPr>
        <w:t xml:space="preserve">Punto centrale o marker della classe. </w:t>
      </w:r>
      <w:r>
        <w:t xml:space="preserve"> Differenza fra estremo superiore ed inferiore di ciascuna classe. </w:t>
      </w:r>
      <w:r>
        <w:rPr>
          <w:b/>
          <w:bCs/>
        </w:rPr>
        <w:t xml:space="preserve"> </w:t>
      </w:r>
    </w:p>
    <w:p w14:paraId="2CEB00A9" w14:textId="77777777" w:rsidR="00973564" w:rsidRDefault="00973564">
      <w:pPr>
        <w:pStyle w:val="Rientrocorpodeltesto2"/>
        <w:spacing w:after="120" w:line="264" w:lineRule="auto"/>
        <w:ind w:left="62" w:firstLine="0"/>
        <w:jc w:val="center"/>
      </w:pPr>
      <w:r>
        <w:t>Marker = [Estremo superiore - Estremo inferiore]/2</w:t>
      </w:r>
    </w:p>
    <w:p w14:paraId="4E851AF3" w14:textId="77777777" w:rsidR="00973564" w:rsidRDefault="00973564">
      <w:pPr>
        <w:pStyle w:val="Rientrocorpodeltesto2"/>
        <w:spacing w:after="120" w:line="264" w:lineRule="auto"/>
        <w:ind w:left="62" w:firstLine="0"/>
        <w:jc w:val="center"/>
        <w:sectPr w:rsidR="00973564">
          <w:pgSz w:w="11906" w:h="16838"/>
          <w:pgMar w:top="1417" w:right="1134" w:bottom="1134" w:left="1134" w:header="708" w:footer="708" w:gutter="0"/>
          <w:cols w:space="708"/>
          <w:docGrid w:linePitch="360"/>
        </w:sectPr>
      </w:pPr>
    </w:p>
    <w:p w14:paraId="6367C806" w14:textId="77777777" w:rsidR="00973564" w:rsidRDefault="00973564">
      <w:pPr>
        <w:pStyle w:val="Rientrocorpodeltesto2"/>
        <w:spacing w:after="120" w:line="264" w:lineRule="auto"/>
        <w:ind w:firstLine="426"/>
        <w:rPr>
          <w:color w:val="0000FF"/>
          <w:sz w:val="28"/>
        </w:rPr>
      </w:pPr>
      <w:r>
        <w:rPr>
          <w:color w:val="0000FF"/>
          <w:sz w:val="28"/>
        </w:rPr>
        <w:lastRenderedPageBreak/>
        <w:t>Costruzione della Tabella di di</w:t>
      </w:r>
      <w:bookmarkStart w:id="0" w:name="_GoBack"/>
      <w:bookmarkEnd w:id="0"/>
      <w:r>
        <w:rPr>
          <w:color w:val="0000FF"/>
          <w:sz w:val="28"/>
        </w:rPr>
        <w:t>stribuzione delle Frequenze</w:t>
      </w:r>
    </w:p>
    <w:p w14:paraId="1F716FAA" w14:textId="77777777" w:rsidR="00973564" w:rsidRDefault="00973564">
      <w:pPr>
        <w:pStyle w:val="Rientrocorpodeltesto2"/>
        <w:numPr>
          <w:ilvl w:val="0"/>
          <w:numId w:val="11"/>
        </w:numPr>
        <w:tabs>
          <w:tab w:val="clear" w:pos="1146"/>
          <w:tab w:val="num" w:pos="851"/>
        </w:tabs>
        <w:spacing w:before="60" w:line="240" w:lineRule="auto"/>
        <w:ind w:left="850" w:hanging="425"/>
        <w:rPr>
          <w:b/>
          <w:bCs/>
        </w:rPr>
      </w:pPr>
      <w:r>
        <w:t xml:space="preserve">Il </w:t>
      </w:r>
      <w:r>
        <w:rPr>
          <w:b/>
          <w:bCs/>
        </w:rPr>
        <w:t>Numero delle classi</w:t>
      </w:r>
      <w:r>
        <w:t xml:space="preserve"> varia da 5 a 20 all’aumentare del numero di osservazioni nel data set.</w:t>
      </w:r>
    </w:p>
    <w:p w14:paraId="5DD58C4C" w14:textId="77777777" w:rsidR="00973564" w:rsidRDefault="00973564">
      <w:pPr>
        <w:pStyle w:val="Rientrocorpodeltesto2"/>
        <w:numPr>
          <w:ilvl w:val="0"/>
          <w:numId w:val="11"/>
        </w:numPr>
        <w:tabs>
          <w:tab w:val="clear" w:pos="1146"/>
          <w:tab w:val="num" w:pos="851"/>
        </w:tabs>
        <w:spacing w:before="60" w:line="240" w:lineRule="auto"/>
        <w:ind w:left="850" w:hanging="425"/>
        <w:rPr>
          <w:b/>
          <w:bCs/>
        </w:rPr>
      </w:pPr>
      <w:r>
        <w:t xml:space="preserve">La </w:t>
      </w:r>
      <w:r>
        <w:rPr>
          <w:b/>
          <w:bCs/>
        </w:rPr>
        <w:t xml:space="preserve">Larghezza delle classi </w:t>
      </w:r>
      <w:r>
        <w:t>si calcola a partire dai valori massimo e minimo presenti nel data set. La larghezza approssimativa di ciascuna classe è data dalla formula</w:t>
      </w:r>
      <w:r>
        <w:rPr>
          <w:rStyle w:val="Rimandonotaapidipagina"/>
        </w:rPr>
        <w:footnoteReference w:id="9"/>
      </w:r>
    </w:p>
    <w:p w14:paraId="64741AA5" w14:textId="77777777" w:rsidR="00973564" w:rsidRDefault="00973564">
      <w:pPr>
        <w:pStyle w:val="Rientrocorpodeltesto2"/>
        <w:spacing w:after="120" w:line="240" w:lineRule="auto"/>
        <w:ind w:firstLine="0"/>
        <w:jc w:val="center"/>
      </w:pPr>
      <w:r>
        <w:t>Larghezza = [Valore massimo - Valore minimo]/Numero delle classi</w:t>
      </w:r>
    </w:p>
    <w:p w14:paraId="552F2061" w14:textId="77777777" w:rsidR="00973564" w:rsidRDefault="00973564">
      <w:pPr>
        <w:pStyle w:val="Rientrocorpodeltesto2"/>
        <w:spacing w:before="60" w:line="240" w:lineRule="auto"/>
        <w:ind w:left="851" w:firstLine="0"/>
      </w:pPr>
      <w:r>
        <w:t xml:space="preserve">la larghezza approssimata viene successivamente arrotondata ad un valore conveniente che viene assunto come larghezza delle classi.  </w:t>
      </w:r>
    </w:p>
    <w:p w14:paraId="0BFA0D6C" w14:textId="77777777" w:rsidR="00973564" w:rsidRDefault="00973564">
      <w:pPr>
        <w:pStyle w:val="Rientrocorpodeltesto2"/>
        <w:numPr>
          <w:ilvl w:val="0"/>
          <w:numId w:val="11"/>
        </w:numPr>
        <w:tabs>
          <w:tab w:val="clear" w:pos="1146"/>
          <w:tab w:val="num" w:pos="851"/>
        </w:tabs>
        <w:spacing w:before="60" w:line="240" w:lineRule="auto"/>
        <w:ind w:left="850" w:hanging="425"/>
        <w:rPr>
          <w:b/>
          <w:bCs/>
        </w:rPr>
      </w:pPr>
      <w:r>
        <w:t>Il</w:t>
      </w:r>
      <w:r>
        <w:rPr>
          <w:b/>
          <w:bCs/>
        </w:rPr>
        <w:t xml:space="preserve"> Limite inferiore della prima classe</w:t>
      </w:r>
      <w:r>
        <w:t xml:space="preserve"> è un valore numerico pari o inferiore al valore minimo. </w:t>
      </w:r>
    </w:p>
    <w:p w14:paraId="12E19618" w14:textId="77777777" w:rsidR="00973564" w:rsidRDefault="00973564">
      <w:pPr>
        <w:pStyle w:val="Rientrocorpodeltesto2"/>
        <w:numPr>
          <w:ilvl w:val="0"/>
          <w:numId w:val="11"/>
        </w:numPr>
        <w:tabs>
          <w:tab w:val="clear" w:pos="1146"/>
          <w:tab w:val="num" w:pos="851"/>
        </w:tabs>
        <w:spacing w:before="60" w:line="240" w:lineRule="auto"/>
        <w:ind w:left="850" w:hanging="425"/>
        <w:rPr>
          <w:b/>
          <w:bCs/>
        </w:rPr>
      </w:pPr>
      <w:r>
        <w:t>Il</w:t>
      </w:r>
      <w:r>
        <w:rPr>
          <w:b/>
          <w:bCs/>
        </w:rPr>
        <w:t xml:space="preserve"> Limite superiore dell’ultima classe</w:t>
      </w:r>
      <w:r>
        <w:t xml:space="preserve"> è un valore numerico pari o superiore al valore minimo.</w:t>
      </w:r>
    </w:p>
    <w:p w14:paraId="7347D07C" w14:textId="77777777" w:rsidR="00973564" w:rsidRDefault="00973564">
      <w:pPr>
        <w:pStyle w:val="Rientrocorpodeltesto2"/>
        <w:spacing w:after="120" w:line="264" w:lineRule="auto"/>
        <w:ind w:firstLine="426"/>
        <w:rPr>
          <w:color w:val="000000"/>
        </w:rPr>
      </w:pPr>
      <w:r>
        <w:rPr>
          <w:b/>
          <w:bCs/>
          <w:color w:val="000000"/>
        </w:rPr>
        <w:t>Esempio 2-3</w:t>
      </w:r>
      <w:r>
        <w:rPr>
          <w:color w:val="000000"/>
        </w:rPr>
        <w:t>. La tabella 2-9 indica gli ingaggi (</w:t>
      </w:r>
      <w:hyperlink r:id="rId20" w:history="1">
        <w:r>
          <w:rPr>
            <w:rStyle w:val="Collegamentoipertestuale"/>
          </w:rPr>
          <w:t>ingaggi.xls</w:t>
        </w:r>
      </w:hyperlink>
      <w:r>
        <w:rPr>
          <w:color w:val="000000"/>
        </w:rPr>
        <w:t xml:space="preserve">) pagati ai propri giocatori dalle 30 squadre più importanti della lega di basket. Vogliamo costruire la tabella delle frequenze del data set degli ingaggi. </w:t>
      </w:r>
    </w:p>
    <w:p w14:paraId="251626F9" w14:textId="77777777" w:rsidR="00973564" w:rsidRDefault="00973564">
      <w:pPr>
        <w:pStyle w:val="Rientrocorpodeltesto2"/>
        <w:spacing w:before="60" w:after="60" w:line="240" w:lineRule="auto"/>
        <w:ind w:left="1559" w:firstLine="0"/>
        <w:rPr>
          <w:color w:val="000000"/>
          <w:sz w:val="20"/>
        </w:rPr>
      </w:pPr>
      <w:r>
        <w:rPr>
          <w:b/>
          <w:bCs/>
          <w:color w:val="000000"/>
          <w:sz w:val="20"/>
        </w:rPr>
        <w:t xml:space="preserve">Tabella 2-9. </w:t>
      </w:r>
      <w:r>
        <w:rPr>
          <w:color w:val="000000"/>
          <w:sz w:val="20"/>
        </w:rPr>
        <w:t>Ingaggi delle principali squadre di basket</w:t>
      </w:r>
    </w:p>
    <w:tbl>
      <w:tblPr>
        <w:tblW w:w="0" w:type="auto"/>
        <w:jc w:val="center"/>
        <w:tblCellMar>
          <w:left w:w="70" w:type="dxa"/>
          <w:right w:w="70" w:type="dxa"/>
        </w:tblCellMar>
        <w:tblLook w:val="0000" w:firstRow="0" w:lastRow="0" w:firstColumn="0" w:lastColumn="0" w:noHBand="0" w:noVBand="0"/>
      </w:tblPr>
      <w:tblGrid>
        <w:gridCol w:w="1985"/>
        <w:gridCol w:w="1369"/>
        <w:gridCol w:w="1875"/>
        <w:gridCol w:w="1369"/>
      </w:tblGrid>
      <w:tr w:rsidR="00973564" w14:paraId="162922D8" w14:textId="77777777">
        <w:trPr>
          <w:jc w:val="center"/>
        </w:trPr>
        <w:tc>
          <w:tcPr>
            <w:tcW w:w="1985" w:type="dxa"/>
            <w:tcBorders>
              <w:top w:val="single" w:sz="18" w:space="0" w:color="0000FF"/>
              <w:bottom w:val="single" w:sz="12" w:space="0" w:color="0000FF"/>
            </w:tcBorders>
          </w:tcPr>
          <w:p w14:paraId="5DE1F718" w14:textId="77777777" w:rsidR="00973564" w:rsidRDefault="00973564">
            <w:pPr>
              <w:pStyle w:val="Rientrocorpodeltesto2"/>
              <w:spacing w:before="0" w:line="264" w:lineRule="auto"/>
              <w:ind w:firstLine="0"/>
              <w:jc w:val="center"/>
              <w:rPr>
                <w:b/>
                <w:bCs/>
                <w:color w:val="000000"/>
                <w:sz w:val="22"/>
              </w:rPr>
            </w:pPr>
            <w:r>
              <w:rPr>
                <w:b/>
                <w:bCs/>
                <w:color w:val="000000"/>
                <w:sz w:val="22"/>
              </w:rPr>
              <w:t>Squadra</w:t>
            </w:r>
          </w:p>
        </w:tc>
        <w:tc>
          <w:tcPr>
            <w:tcW w:w="0" w:type="auto"/>
            <w:tcBorders>
              <w:top w:val="single" w:sz="18" w:space="0" w:color="0000FF"/>
              <w:bottom w:val="single" w:sz="12" w:space="0" w:color="0000FF"/>
            </w:tcBorders>
          </w:tcPr>
          <w:p w14:paraId="40D14F5A" w14:textId="77777777" w:rsidR="00973564" w:rsidRDefault="00973564">
            <w:pPr>
              <w:pStyle w:val="Rientrocorpodeltesto2"/>
              <w:spacing w:before="0" w:line="264" w:lineRule="auto"/>
              <w:ind w:firstLine="0"/>
              <w:jc w:val="center"/>
              <w:rPr>
                <w:b/>
                <w:bCs/>
                <w:color w:val="000000"/>
                <w:sz w:val="22"/>
              </w:rPr>
            </w:pPr>
            <w:r>
              <w:rPr>
                <w:b/>
                <w:bCs/>
                <w:color w:val="000000"/>
                <w:sz w:val="22"/>
              </w:rPr>
              <w:t>Ingaggi (M$)</w:t>
            </w:r>
          </w:p>
        </w:tc>
        <w:tc>
          <w:tcPr>
            <w:tcW w:w="0" w:type="auto"/>
            <w:tcBorders>
              <w:top w:val="single" w:sz="18" w:space="0" w:color="0000FF"/>
              <w:bottom w:val="single" w:sz="12" w:space="0" w:color="0000FF"/>
            </w:tcBorders>
          </w:tcPr>
          <w:p w14:paraId="38DDFE4C" w14:textId="77777777" w:rsidR="00973564" w:rsidRDefault="00973564">
            <w:pPr>
              <w:pStyle w:val="Rientrocorpodeltesto2"/>
              <w:spacing w:before="0" w:line="264" w:lineRule="auto"/>
              <w:ind w:firstLine="0"/>
              <w:jc w:val="center"/>
              <w:rPr>
                <w:b/>
                <w:bCs/>
                <w:color w:val="000000"/>
                <w:sz w:val="22"/>
              </w:rPr>
            </w:pPr>
            <w:r>
              <w:rPr>
                <w:b/>
                <w:bCs/>
                <w:color w:val="000000"/>
                <w:sz w:val="22"/>
              </w:rPr>
              <w:t>Squadra</w:t>
            </w:r>
          </w:p>
        </w:tc>
        <w:tc>
          <w:tcPr>
            <w:tcW w:w="0" w:type="auto"/>
            <w:tcBorders>
              <w:top w:val="single" w:sz="18" w:space="0" w:color="0000FF"/>
              <w:bottom w:val="single" w:sz="12" w:space="0" w:color="0000FF"/>
            </w:tcBorders>
          </w:tcPr>
          <w:p w14:paraId="377171D7" w14:textId="77777777" w:rsidR="00973564" w:rsidRDefault="00973564">
            <w:pPr>
              <w:pStyle w:val="Rientrocorpodeltesto2"/>
              <w:spacing w:before="0" w:line="264" w:lineRule="auto"/>
              <w:ind w:firstLine="0"/>
              <w:jc w:val="center"/>
              <w:rPr>
                <w:b/>
                <w:bCs/>
                <w:color w:val="000000"/>
                <w:sz w:val="22"/>
              </w:rPr>
            </w:pPr>
            <w:r>
              <w:rPr>
                <w:b/>
                <w:bCs/>
                <w:color w:val="000000"/>
                <w:sz w:val="22"/>
              </w:rPr>
              <w:t>Ingaggi (M$)</w:t>
            </w:r>
          </w:p>
        </w:tc>
      </w:tr>
      <w:tr w:rsidR="00973564" w14:paraId="4368EA2E" w14:textId="77777777">
        <w:trPr>
          <w:jc w:val="center"/>
        </w:trPr>
        <w:tc>
          <w:tcPr>
            <w:tcW w:w="1985" w:type="dxa"/>
            <w:tcBorders>
              <w:top w:val="single" w:sz="12" w:space="0" w:color="0000FF"/>
            </w:tcBorders>
          </w:tcPr>
          <w:p w14:paraId="432A74DC" w14:textId="77777777" w:rsidR="00973564" w:rsidRDefault="00973564">
            <w:pPr>
              <w:pStyle w:val="Rientrocorpodeltesto2"/>
              <w:spacing w:before="0" w:line="264" w:lineRule="auto"/>
              <w:ind w:firstLine="0"/>
              <w:rPr>
                <w:color w:val="000000"/>
                <w:sz w:val="22"/>
                <w:lang w:val="de-DE"/>
              </w:rPr>
            </w:pPr>
            <w:r>
              <w:rPr>
                <w:color w:val="000000"/>
                <w:sz w:val="22"/>
                <w:lang w:val="de-DE"/>
              </w:rPr>
              <w:t>Anaheim</w:t>
            </w:r>
          </w:p>
        </w:tc>
        <w:tc>
          <w:tcPr>
            <w:tcW w:w="0" w:type="auto"/>
            <w:tcBorders>
              <w:top w:val="single" w:sz="12" w:space="0" w:color="0000FF"/>
            </w:tcBorders>
          </w:tcPr>
          <w:p w14:paraId="4ED20532" w14:textId="77777777" w:rsidR="00973564" w:rsidRDefault="00973564">
            <w:pPr>
              <w:pStyle w:val="Rientrocorpodeltesto2"/>
              <w:spacing w:before="0" w:line="264" w:lineRule="auto"/>
              <w:ind w:firstLine="0"/>
              <w:jc w:val="center"/>
              <w:rPr>
                <w:color w:val="000000"/>
                <w:sz w:val="22"/>
                <w:lang w:val="de-DE"/>
              </w:rPr>
            </w:pPr>
            <w:r>
              <w:rPr>
                <w:color w:val="000000"/>
                <w:sz w:val="22"/>
                <w:lang w:val="de-DE"/>
              </w:rPr>
              <w:t>51</w:t>
            </w:r>
          </w:p>
        </w:tc>
        <w:tc>
          <w:tcPr>
            <w:tcW w:w="0" w:type="auto"/>
            <w:tcBorders>
              <w:top w:val="single" w:sz="12" w:space="0" w:color="0000FF"/>
            </w:tcBorders>
          </w:tcPr>
          <w:p w14:paraId="6A1E30DE" w14:textId="77777777" w:rsidR="00973564" w:rsidRDefault="00973564">
            <w:pPr>
              <w:pStyle w:val="Rientrocorpodeltesto2"/>
              <w:spacing w:before="0" w:line="264" w:lineRule="auto"/>
              <w:ind w:firstLine="0"/>
              <w:rPr>
                <w:color w:val="000000"/>
                <w:sz w:val="22"/>
                <w:lang w:val="de-DE"/>
              </w:rPr>
            </w:pPr>
            <w:r>
              <w:rPr>
                <w:color w:val="000000"/>
                <w:sz w:val="22"/>
                <w:lang w:val="de-DE"/>
              </w:rPr>
              <w:t>Milwaukee</w:t>
            </w:r>
          </w:p>
        </w:tc>
        <w:tc>
          <w:tcPr>
            <w:tcW w:w="0" w:type="auto"/>
            <w:tcBorders>
              <w:top w:val="single" w:sz="12" w:space="0" w:color="0000FF"/>
            </w:tcBorders>
          </w:tcPr>
          <w:p w14:paraId="2345AF75" w14:textId="77777777" w:rsidR="00973564" w:rsidRDefault="00973564">
            <w:pPr>
              <w:pStyle w:val="Rientrocorpodeltesto2"/>
              <w:spacing w:before="0" w:line="264" w:lineRule="auto"/>
              <w:ind w:firstLine="0"/>
              <w:jc w:val="center"/>
              <w:rPr>
                <w:color w:val="000000"/>
                <w:sz w:val="22"/>
                <w:lang w:val="de-DE"/>
              </w:rPr>
            </w:pPr>
            <w:r>
              <w:rPr>
                <w:color w:val="000000"/>
                <w:sz w:val="22"/>
                <w:lang w:val="de-DE"/>
              </w:rPr>
              <w:t>43</w:t>
            </w:r>
          </w:p>
        </w:tc>
      </w:tr>
      <w:tr w:rsidR="00973564" w14:paraId="4FFEC66A" w14:textId="77777777">
        <w:trPr>
          <w:jc w:val="center"/>
        </w:trPr>
        <w:tc>
          <w:tcPr>
            <w:tcW w:w="1985" w:type="dxa"/>
          </w:tcPr>
          <w:p w14:paraId="2AECB5E9" w14:textId="77777777" w:rsidR="00973564" w:rsidRDefault="00973564">
            <w:pPr>
              <w:pStyle w:val="Rientrocorpodeltesto2"/>
              <w:spacing w:before="0" w:line="264" w:lineRule="auto"/>
              <w:ind w:firstLine="0"/>
              <w:rPr>
                <w:color w:val="000000"/>
                <w:sz w:val="22"/>
                <w:lang w:val="de-DE"/>
              </w:rPr>
            </w:pPr>
            <w:r>
              <w:rPr>
                <w:color w:val="000000"/>
                <w:sz w:val="22"/>
                <w:lang w:val="de-DE"/>
              </w:rPr>
              <w:t>Arizona</w:t>
            </w:r>
          </w:p>
        </w:tc>
        <w:tc>
          <w:tcPr>
            <w:tcW w:w="0" w:type="auto"/>
          </w:tcPr>
          <w:p w14:paraId="560B8542" w14:textId="77777777" w:rsidR="00973564" w:rsidRDefault="00973564">
            <w:pPr>
              <w:pStyle w:val="Rientrocorpodeltesto2"/>
              <w:spacing w:before="0" w:line="264" w:lineRule="auto"/>
              <w:ind w:firstLine="0"/>
              <w:jc w:val="center"/>
              <w:rPr>
                <w:color w:val="000000"/>
                <w:sz w:val="22"/>
              </w:rPr>
            </w:pPr>
            <w:r>
              <w:rPr>
                <w:color w:val="000000"/>
                <w:sz w:val="22"/>
              </w:rPr>
              <w:t>70</w:t>
            </w:r>
          </w:p>
        </w:tc>
        <w:tc>
          <w:tcPr>
            <w:tcW w:w="0" w:type="auto"/>
          </w:tcPr>
          <w:p w14:paraId="1304181C" w14:textId="77777777" w:rsidR="00973564" w:rsidRDefault="00973564">
            <w:pPr>
              <w:pStyle w:val="Rientrocorpodeltesto2"/>
              <w:spacing w:before="0" w:line="264" w:lineRule="auto"/>
              <w:ind w:firstLine="0"/>
              <w:rPr>
                <w:color w:val="000000"/>
                <w:sz w:val="22"/>
              </w:rPr>
            </w:pPr>
            <w:r>
              <w:rPr>
                <w:color w:val="000000"/>
                <w:sz w:val="22"/>
              </w:rPr>
              <w:t>Minnesota</w:t>
            </w:r>
          </w:p>
        </w:tc>
        <w:tc>
          <w:tcPr>
            <w:tcW w:w="0" w:type="auto"/>
          </w:tcPr>
          <w:p w14:paraId="1F1DA990" w14:textId="77777777" w:rsidR="00973564" w:rsidRDefault="00973564">
            <w:pPr>
              <w:pStyle w:val="Rientrocorpodeltesto2"/>
              <w:spacing w:before="0" w:line="264" w:lineRule="auto"/>
              <w:ind w:firstLine="0"/>
              <w:jc w:val="center"/>
              <w:rPr>
                <w:color w:val="000000"/>
                <w:sz w:val="22"/>
              </w:rPr>
            </w:pPr>
            <w:r>
              <w:rPr>
                <w:color w:val="000000"/>
                <w:sz w:val="22"/>
              </w:rPr>
              <w:t>16</w:t>
            </w:r>
          </w:p>
        </w:tc>
      </w:tr>
      <w:tr w:rsidR="00973564" w14:paraId="55360FE8" w14:textId="77777777">
        <w:trPr>
          <w:jc w:val="center"/>
        </w:trPr>
        <w:tc>
          <w:tcPr>
            <w:tcW w:w="1985" w:type="dxa"/>
          </w:tcPr>
          <w:p w14:paraId="7C0EA6D2" w14:textId="77777777" w:rsidR="00973564" w:rsidRDefault="00973564">
            <w:pPr>
              <w:pStyle w:val="Rientrocorpodeltesto2"/>
              <w:spacing w:before="0" w:line="264" w:lineRule="auto"/>
              <w:ind w:firstLine="0"/>
              <w:rPr>
                <w:color w:val="000000"/>
                <w:sz w:val="22"/>
              </w:rPr>
            </w:pPr>
            <w:r>
              <w:rPr>
                <w:color w:val="000000"/>
                <w:sz w:val="22"/>
              </w:rPr>
              <w:t>Atlanta</w:t>
            </w:r>
          </w:p>
        </w:tc>
        <w:tc>
          <w:tcPr>
            <w:tcW w:w="0" w:type="auto"/>
          </w:tcPr>
          <w:p w14:paraId="5922D015" w14:textId="77777777" w:rsidR="00973564" w:rsidRDefault="00973564">
            <w:pPr>
              <w:pStyle w:val="Rientrocorpodeltesto2"/>
              <w:spacing w:before="0" w:line="264" w:lineRule="auto"/>
              <w:ind w:firstLine="0"/>
              <w:jc w:val="center"/>
              <w:rPr>
                <w:color w:val="000000"/>
                <w:sz w:val="22"/>
              </w:rPr>
            </w:pPr>
            <w:r>
              <w:rPr>
                <w:color w:val="000000"/>
                <w:sz w:val="22"/>
              </w:rPr>
              <w:t>79</w:t>
            </w:r>
          </w:p>
        </w:tc>
        <w:tc>
          <w:tcPr>
            <w:tcW w:w="0" w:type="auto"/>
          </w:tcPr>
          <w:p w14:paraId="279590F8" w14:textId="77777777" w:rsidR="00973564" w:rsidRDefault="00973564">
            <w:pPr>
              <w:pStyle w:val="Rientrocorpodeltesto2"/>
              <w:spacing w:before="0" w:line="264" w:lineRule="auto"/>
              <w:ind w:firstLine="0"/>
              <w:rPr>
                <w:color w:val="000000"/>
                <w:sz w:val="22"/>
              </w:rPr>
            </w:pPr>
            <w:r>
              <w:rPr>
                <w:color w:val="000000"/>
                <w:sz w:val="22"/>
              </w:rPr>
              <w:t>Montreal</w:t>
            </w:r>
          </w:p>
        </w:tc>
        <w:tc>
          <w:tcPr>
            <w:tcW w:w="0" w:type="auto"/>
          </w:tcPr>
          <w:p w14:paraId="2FE73DAE" w14:textId="77777777" w:rsidR="00973564" w:rsidRDefault="00973564">
            <w:pPr>
              <w:pStyle w:val="Rientrocorpodeltesto2"/>
              <w:spacing w:before="0" w:line="264" w:lineRule="auto"/>
              <w:ind w:firstLine="0"/>
              <w:jc w:val="center"/>
              <w:rPr>
                <w:color w:val="000000"/>
                <w:sz w:val="22"/>
                <w:lang w:val="en-GB"/>
              </w:rPr>
            </w:pPr>
            <w:r>
              <w:rPr>
                <w:color w:val="000000"/>
                <w:sz w:val="22"/>
                <w:lang w:val="en-GB"/>
              </w:rPr>
              <w:t>15</w:t>
            </w:r>
          </w:p>
        </w:tc>
      </w:tr>
      <w:tr w:rsidR="00973564" w14:paraId="11B47CCA" w14:textId="77777777">
        <w:trPr>
          <w:jc w:val="center"/>
        </w:trPr>
        <w:tc>
          <w:tcPr>
            <w:tcW w:w="1985" w:type="dxa"/>
          </w:tcPr>
          <w:p w14:paraId="160D0D01" w14:textId="77777777" w:rsidR="00973564" w:rsidRDefault="00973564">
            <w:pPr>
              <w:pStyle w:val="Rientrocorpodeltesto2"/>
              <w:spacing w:before="0" w:line="264" w:lineRule="auto"/>
              <w:ind w:firstLine="0"/>
              <w:rPr>
                <w:color w:val="000000"/>
                <w:sz w:val="22"/>
                <w:lang w:val="en-GB"/>
              </w:rPr>
            </w:pPr>
            <w:r>
              <w:rPr>
                <w:color w:val="000000"/>
                <w:sz w:val="22"/>
                <w:lang w:val="en-GB"/>
              </w:rPr>
              <w:t>Baltimora</w:t>
            </w:r>
          </w:p>
        </w:tc>
        <w:tc>
          <w:tcPr>
            <w:tcW w:w="0" w:type="auto"/>
          </w:tcPr>
          <w:p w14:paraId="0DB88B0D" w14:textId="77777777" w:rsidR="00973564" w:rsidRDefault="00973564">
            <w:pPr>
              <w:pStyle w:val="Rientrocorpodeltesto2"/>
              <w:spacing w:before="0" w:line="264" w:lineRule="auto"/>
              <w:ind w:firstLine="0"/>
              <w:jc w:val="center"/>
              <w:rPr>
                <w:color w:val="000000"/>
                <w:sz w:val="22"/>
                <w:lang w:val="en-GB"/>
              </w:rPr>
            </w:pPr>
            <w:r>
              <w:rPr>
                <w:color w:val="000000"/>
                <w:sz w:val="22"/>
                <w:lang w:val="en-GB"/>
              </w:rPr>
              <w:t>75</w:t>
            </w:r>
          </w:p>
        </w:tc>
        <w:tc>
          <w:tcPr>
            <w:tcW w:w="0" w:type="auto"/>
          </w:tcPr>
          <w:p w14:paraId="7BBB2139" w14:textId="77777777" w:rsidR="00973564" w:rsidRDefault="00973564">
            <w:pPr>
              <w:pStyle w:val="Rientrocorpodeltesto2"/>
              <w:spacing w:before="0" w:line="264" w:lineRule="auto"/>
              <w:ind w:firstLine="0"/>
              <w:rPr>
                <w:color w:val="000000"/>
                <w:sz w:val="22"/>
                <w:lang w:val="en-GB"/>
              </w:rPr>
            </w:pPr>
            <w:r>
              <w:rPr>
                <w:color w:val="000000"/>
                <w:sz w:val="22"/>
                <w:lang w:val="en-GB"/>
              </w:rPr>
              <w:t>New York Meets</w:t>
            </w:r>
          </w:p>
        </w:tc>
        <w:tc>
          <w:tcPr>
            <w:tcW w:w="0" w:type="auto"/>
          </w:tcPr>
          <w:p w14:paraId="54F68E0D" w14:textId="77777777" w:rsidR="00973564" w:rsidRDefault="00973564">
            <w:pPr>
              <w:pStyle w:val="Rientrocorpodeltesto2"/>
              <w:spacing w:before="0" w:line="264" w:lineRule="auto"/>
              <w:ind w:firstLine="0"/>
              <w:jc w:val="center"/>
              <w:rPr>
                <w:color w:val="000000"/>
                <w:sz w:val="22"/>
                <w:lang w:val="en-GB"/>
              </w:rPr>
            </w:pPr>
            <w:r>
              <w:rPr>
                <w:color w:val="000000"/>
                <w:sz w:val="22"/>
                <w:lang w:val="en-GB"/>
              </w:rPr>
              <w:t>72</w:t>
            </w:r>
          </w:p>
        </w:tc>
      </w:tr>
      <w:tr w:rsidR="00973564" w14:paraId="436C6D92" w14:textId="77777777">
        <w:trPr>
          <w:jc w:val="center"/>
        </w:trPr>
        <w:tc>
          <w:tcPr>
            <w:tcW w:w="1985" w:type="dxa"/>
          </w:tcPr>
          <w:p w14:paraId="542412B8" w14:textId="77777777" w:rsidR="00973564" w:rsidRDefault="00973564">
            <w:pPr>
              <w:pStyle w:val="Rientrocorpodeltesto2"/>
              <w:spacing w:before="0" w:line="264" w:lineRule="auto"/>
              <w:ind w:firstLine="0"/>
              <w:rPr>
                <w:color w:val="000000"/>
                <w:sz w:val="22"/>
                <w:lang w:val="en-GB"/>
              </w:rPr>
            </w:pPr>
            <w:r>
              <w:rPr>
                <w:color w:val="000000"/>
                <w:sz w:val="22"/>
                <w:lang w:val="en-GB"/>
              </w:rPr>
              <w:t>Boston</w:t>
            </w:r>
          </w:p>
        </w:tc>
        <w:tc>
          <w:tcPr>
            <w:tcW w:w="0" w:type="auto"/>
          </w:tcPr>
          <w:p w14:paraId="06EF05AC" w14:textId="77777777" w:rsidR="00973564" w:rsidRDefault="00973564">
            <w:pPr>
              <w:pStyle w:val="Rientrocorpodeltesto2"/>
              <w:spacing w:before="0" w:line="264" w:lineRule="auto"/>
              <w:ind w:firstLine="0"/>
              <w:jc w:val="center"/>
              <w:rPr>
                <w:color w:val="000000"/>
                <w:sz w:val="22"/>
                <w:lang w:val="en-GB"/>
              </w:rPr>
            </w:pPr>
            <w:r>
              <w:rPr>
                <w:color w:val="000000"/>
                <w:sz w:val="22"/>
                <w:lang w:val="en-GB"/>
              </w:rPr>
              <w:t>72</w:t>
            </w:r>
          </w:p>
        </w:tc>
        <w:tc>
          <w:tcPr>
            <w:tcW w:w="0" w:type="auto"/>
          </w:tcPr>
          <w:p w14:paraId="1AB94F62" w14:textId="77777777" w:rsidR="00973564" w:rsidRDefault="00973564">
            <w:pPr>
              <w:pStyle w:val="Rientrocorpodeltesto2"/>
              <w:spacing w:before="0" w:line="264" w:lineRule="auto"/>
              <w:ind w:firstLine="0"/>
              <w:rPr>
                <w:color w:val="000000"/>
                <w:sz w:val="22"/>
                <w:lang w:val="en-GB"/>
              </w:rPr>
            </w:pPr>
            <w:r>
              <w:rPr>
                <w:color w:val="000000"/>
                <w:sz w:val="22"/>
                <w:lang w:val="en-GB"/>
              </w:rPr>
              <w:t>New York Yankees</w:t>
            </w:r>
          </w:p>
        </w:tc>
        <w:tc>
          <w:tcPr>
            <w:tcW w:w="0" w:type="auto"/>
          </w:tcPr>
          <w:p w14:paraId="52272968" w14:textId="77777777" w:rsidR="00973564" w:rsidRDefault="00973564">
            <w:pPr>
              <w:pStyle w:val="Rientrocorpodeltesto2"/>
              <w:spacing w:before="0" w:line="264" w:lineRule="auto"/>
              <w:ind w:firstLine="0"/>
              <w:jc w:val="center"/>
              <w:rPr>
                <w:color w:val="000000"/>
                <w:sz w:val="22"/>
                <w:lang w:val="en-GB"/>
              </w:rPr>
            </w:pPr>
            <w:r>
              <w:rPr>
                <w:color w:val="000000"/>
                <w:sz w:val="22"/>
                <w:lang w:val="en-GB"/>
              </w:rPr>
              <w:t>92</w:t>
            </w:r>
          </w:p>
        </w:tc>
      </w:tr>
      <w:tr w:rsidR="00973564" w14:paraId="66E4F7EB" w14:textId="77777777">
        <w:trPr>
          <w:jc w:val="center"/>
        </w:trPr>
        <w:tc>
          <w:tcPr>
            <w:tcW w:w="1985" w:type="dxa"/>
          </w:tcPr>
          <w:p w14:paraId="31B45E5F" w14:textId="77777777" w:rsidR="00973564" w:rsidRDefault="00973564">
            <w:pPr>
              <w:pStyle w:val="Rientrocorpodeltesto2"/>
              <w:spacing w:before="0" w:line="264" w:lineRule="auto"/>
              <w:ind w:firstLine="0"/>
              <w:rPr>
                <w:color w:val="000000"/>
                <w:sz w:val="22"/>
                <w:lang w:val="en-GB"/>
              </w:rPr>
            </w:pPr>
            <w:r>
              <w:rPr>
                <w:color w:val="000000"/>
                <w:sz w:val="22"/>
                <w:lang w:val="en-GB"/>
              </w:rPr>
              <w:t>Chicago Cubs</w:t>
            </w:r>
          </w:p>
        </w:tc>
        <w:tc>
          <w:tcPr>
            <w:tcW w:w="0" w:type="auto"/>
          </w:tcPr>
          <w:p w14:paraId="6F951E4D" w14:textId="77777777" w:rsidR="00973564" w:rsidRDefault="00973564">
            <w:pPr>
              <w:pStyle w:val="Rientrocorpodeltesto2"/>
              <w:spacing w:before="0" w:line="264" w:lineRule="auto"/>
              <w:ind w:firstLine="0"/>
              <w:jc w:val="center"/>
              <w:rPr>
                <w:color w:val="000000"/>
                <w:sz w:val="22"/>
                <w:lang w:val="en-GB"/>
              </w:rPr>
            </w:pPr>
            <w:r>
              <w:rPr>
                <w:color w:val="000000"/>
                <w:sz w:val="22"/>
                <w:lang w:val="en-GB"/>
              </w:rPr>
              <w:t>55</w:t>
            </w:r>
          </w:p>
        </w:tc>
        <w:tc>
          <w:tcPr>
            <w:tcW w:w="0" w:type="auto"/>
          </w:tcPr>
          <w:p w14:paraId="46B86E3A" w14:textId="77777777" w:rsidR="00973564" w:rsidRDefault="00973564">
            <w:pPr>
              <w:pStyle w:val="Rientrocorpodeltesto2"/>
              <w:spacing w:before="0" w:line="264" w:lineRule="auto"/>
              <w:ind w:firstLine="0"/>
              <w:rPr>
                <w:color w:val="000000"/>
                <w:sz w:val="22"/>
                <w:lang w:val="en-GB"/>
              </w:rPr>
            </w:pPr>
            <w:r>
              <w:rPr>
                <w:color w:val="000000"/>
                <w:sz w:val="22"/>
                <w:lang w:val="en-GB"/>
              </w:rPr>
              <w:t>Oakland</w:t>
            </w:r>
          </w:p>
        </w:tc>
        <w:tc>
          <w:tcPr>
            <w:tcW w:w="0" w:type="auto"/>
          </w:tcPr>
          <w:p w14:paraId="2C698375" w14:textId="77777777" w:rsidR="00973564" w:rsidRDefault="00973564">
            <w:pPr>
              <w:pStyle w:val="Rientrocorpodeltesto2"/>
              <w:spacing w:before="0" w:line="264" w:lineRule="auto"/>
              <w:ind w:firstLine="0"/>
              <w:jc w:val="center"/>
              <w:rPr>
                <w:color w:val="000000"/>
                <w:sz w:val="22"/>
                <w:lang w:val="en-GB"/>
              </w:rPr>
            </w:pPr>
            <w:r>
              <w:rPr>
                <w:color w:val="000000"/>
                <w:sz w:val="22"/>
                <w:lang w:val="en-GB"/>
              </w:rPr>
              <w:t>25</w:t>
            </w:r>
          </w:p>
        </w:tc>
      </w:tr>
      <w:tr w:rsidR="00973564" w14:paraId="15394809" w14:textId="77777777">
        <w:trPr>
          <w:jc w:val="center"/>
        </w:trPr>
        <w:tc>
          <w:tcPr>
            <w:tcW w:w="1985" w:type="dxa"/>
          </w:tcPr>
          <w:p w14:paraId="7907D918" w14:textId="77777777" w:rsidR="00973564" w:rsidRDefault="00973564">
            <w:pPr>
              <w:pStyle w:val="Rientrocorpodeltesto2"/>
              <w:spacing w:before="0" w:line="264" w:lineRule="auto"/>
              <w:ind w:firstLine="0"/>
              <w:rPr>
                <w:color w:val="000000"/>
                <w:sz w:val="22"/>
                <w:lang w:val="en-GB"/>
              </w:rPr>
            </w:pPr>
            <w:r>
              <w:rPr>
                <w:color w:val="000000"/>
                <w:sz w:val="22"/>
                <w:lang w:val="en-GB"/>
              </w:rPr>
              <w:t>Chicago White Sox</w:t>
            </w:r>
          </w:p>
        </w:tc>
        <w:tc>
          <w:tcPr>
            <w:tcW w:w="0" w:type="auto"/>
          </w:tcPr>
          <w:p w14:paraId="3D206F0C" w14:textId="77777777" w:rsidR="00973564" w:rsidRDefault="00973564">
            <w:pPr>
              <w:pStyle w:val="Rientrocorpodeltesto2"/>
              <w:spacing w:before="0" w:line="264" w:lineRule="auto"/>
              <w:ind w:firstLine="0"/>
              <w:jc w:val="center"/>
              <w:rPr>
                <w:color w:val="000000"/>
                <w:sz w:val="22"/>
                <w:lang w:val="en-GB"/>
              </w:rPr>
            </w:pPr>
            <w:r>
              <w:rPr>
                <w:color w:val="000000"/>
                <w:sz w:val="22"/>
                <w:lang w:val="en-GB"/>
              </w:rPr>
              <w:t>25</w:t>
            </w:r>
          </w:p>
        </w:tc>
        <w:tc>
          <w:tcPr>
            <w:tcW w:w="0" w:type="auto"/>
          </w:tcPr>
          <w:p w14:paraId="2050E69E" w14:textId="77777777" w:rsidR="00973564" w:rsidRDefault="00973564">
            <w:pPr>
              <w:pStyle w:val="Rientrocorpodeltesto2"/>
              <w:spacing w:before="0" w:line="264" w:lineRule="auto"/>
              <w:ind w:firstLine="0"/>
              <w:rPr>
                <w:color w:val="000000"/>
                <w:sz w:val="22"/>
                <w:lang w:val="en-GB"/>
              </w:rPr>
            </w:pPr>
            <w:r>
              <w:rPr>
                <w:color w:val="000000"/>
                <w:sz w:val="22"/>
                <w:lang w:val="en-GB"/>
              </w:rPr>
              <w:t>Philadelphia</w:t>
            </w:r>
          </w:p>
        </w:tc>
        <w:tc>
          <w:tcPr>
            <w:tcW w:w="0" w:type="auto"/>
          </w:tcPr>
          <w:p w14:paraId="5AAC0B45" w14:textId="77777777" w:rsidR="00973564" w:rsidRDefault="00973564">
            <w:pPr>
              <w:pStyle w:val="Rientrocorpodeltesto2"/>
              <w:spacing w:before="0" w:line="264" w:lineRule="auto"/>
              <w:ind w:firstLine="0"/>
              <w:jc w:val="center"/>
              <w:rPr>
                <w:color w:val="000000"/>
                <w:sz w:val="22"/>
                <w:lang w:val="en-GB"/>
              </w:rPr>
            </w:pPr>
            <w:r>
              <w:rPr>
                <w:color w:val="000000"/>
                <w:sz w:val="22"/>
                <w:lang w:val="en-GB"/>
              </w:rPr>
              <w:t>30</w:t>
            </w:r>
          </w:p>
        </w:tc>
      </w:tr>
      <w:tr w:rsidR="00973564" w14:paraId="0ACBD6BD" w14:textId="77777777">
        <w:trPr>
          <w:jc w:val="center"/>
        </w:trPr>
        <w:tc>
          <w:tcPr>
            <w:tcW w:w="1985" w:type="dxa"/>
          </w:tcPr>
          <w:p w14:paraId="518D3F4F" w14:textId="77777777" w:rsidR="00973564" w:rsidRDefault="00973564">
            <w:pPr>
              <w:pStyle w:val="Rientrocorpodeltesto2"/>
              <w:spacing w:before="0" w:line="264" w:lineRule="auto"/>
              <w:ind w:firstLine="0"/>
              <w:rPr>
                <w:color w:val="000000"/>
                <w:sz w:val="22"/>
                <w:lang w:val="en-GB"/>
              </w:rPr>
            </w:pPr>
            <w:r>
              <w:rPr>
                <w:color w:val="000000"/>
                <w:sz w:val="22"/>
                <w:lang w:val="en-GB"/>
              </w:rPr>
              <w:t>Cincinnati</w:t>
            </w:r>
          </w:p>
        </w:tc>
        <w:tc>
          <w:tcPr>
            <w:tcW w:w="0" w:type="auto"/>
          </w:tcPr>
          <w:p w14:paraId="32C2A2D3" w14:textId="77777777" w:rsidR="00973564" w:rsidRDefault="00973564">
            <w:pPr>
              <w:pStyle w:val="Rientrocorpodeltesto2"/>
              <w:spacing w:before="0" w:line="264" w:lineRule="auto"/>
              <w:ind w:firstLine="0"/>
              <w:jc w:val="center"/>
              <w:rPr>
                <w:color w:val="000000"/>
                <w:sz w:val="22"/>
                <w:lang w:val="en-GB"/>
              </w:rPr>
            </w:pPr>
            <w:r>
              <w:rPr>
                <w:color w:val="000000"/>
                <w:sz w:val="22"/>
                <w:lang w:val="en-GB"/>
              </w:rPr>
              <w:t>38</w:t>
            </w:r>
          </w:p>
        </w:tc>
        <w:tc>
          <w:tcPr>
            <w:tcW w:w="0" w:type="auto"/>
          </w:tcPr>
          <w:p w14:paraId="6FED4C6B" w14:textId="77777777" w:rsidR="00973564" w:rsidRDefault="00973564">
            <w:pPr>
              <w:pStyle w:val="Rientrocorpodeltesto2"/>
              <w:spacing w:before="0" w:line="264" w:lineRule="auto"/>
              <w:ind w:firstLine="0"/>
              <w:rPr>
                <w:color w:val="000000"/>
                <w:sz w:val="22"/>
                <w:lang w:val="en-GB"/>
              </w:rPr>
            </w:pPr>
            <w:r>
              <w:rPr>
                <w:color w:val="000000"/>
                <w:sz w:val="22"/>
                <w:lang w:val="en-GB"/>
              </w:rPr>
              <w:t>Pittsburgh</w:t>
            </w:r>
          </w:p>
        </w:tc>
        <w:tc>
          <w:tcPr>
            <w:tcW w:w="0" w:type="auto"/>
          </w:tcPr>
          <w:p w14:paraId="7D99A7EB" w14:textId="77777777" w:rsidR="00973564" w:rsidRDefault="00973564">
            <w:pPr>
              <w:pStyle w:val="Rientrocorpodeltesto2"/>
              <w:spacing w:before="0" w:line="264" w:lineRule="auto"/>
              <w:ind w:firstLine="0"/>
              <w:jc w:val="center"/>
              <w:rPr>
                <w:color w:val="000000"/>
                <w:sz w:val="22"/>
                <w:lang w:val="en-GB"/>
              </w:rPr>
            </w:pPr>
            <w:r>
              <w:rPr>
                <w:color w:val="000000"/>
                <w:sz w:val="22"/>
                <w:lang w:val="en-GB"/>
              </w:rPr>
              <w:t>24</w:t>
            </w:r>
          </w:p>
        </w:tc>
      </w:tr>
      <w:tr w:rsidR="00973564" w14:paraId="40EE373F" w14:textId="77777777">
        <w:trPr>
          <w:jc w:val="center"/>
        </w:trPr>
        <w:tc>
          <w:tcPr>
            <w:tcW w:w="1985" w:type="dxa"/>
          </w:tcPr>
          <w:p w14:paraId="48F9C795" w14:textId="77777777" w:rsidR="00973564" w:rsidRDefault="00973564">
            <w:pPr>
              <w:pStyle w:val="Rientrocorpodeltesto2"/>
              <w:spacing w:before="0" w:line="264" w:lineRule="auto"/>
              <w:ind w:firstLine="0"/>
              <w:rPr>
                <w:color w:val="000000"/>
                <w:sz w:val="22"/>
                <w:lang w:val="en-GB"/>
              </w:rPr>
            </w:pPr>
            <w:r>
              <w:rPr>
                <w:color w:val="000000"/>
                <w:sz w:val="22"/>
                <w:lang w:val="en-GB"/>
              </w:rPr>
              <w:t>Cleveland</w:t>
            </w:r>
          </w:p>
        </w:tc>
        <w:tc>
          <w:tcPr>
            <w:tcW w:w="0" w:type="auto"/>
          </w:tcPr>
          <w:p w14:paraId="316A7E70" w14:textId="77777777" w:rsidR="00973564" w:rsidRDefault="00973564">
            <w:pPr>
              <w:pStyle w:val="Rientrocorpodeltesto2"/>
              <w:spacing w:before="0" w:line="264" w:lineRule="auto"/>
              <w:ind w:firstLine="0"/>
              <w:jc w:val="center"/>
              <w:rPr>
                <w:color w:val="000000"/>
                <w:sz w:val="22"/>
                <w:lang w:val="en-GB"/>
              </w:rPr>
            </w:pPr>
            <w:r>
              <w:rPr>
                <w:color w:val="000000"/>
                <w:sz w:val="22"/>
                <w:lang w:val="en-GB"/>
              </w:rPr>
              <w:t>74</w:t>
            </w:r>
          </w:p>
        </w:tc>
        <w:tc>
          <w:tcPr>
            <w:tcW w:w="0" w:type="auto"/>
          </w:tcPr>
          <w:p w14:paraId="5D816A53" w14:textId="77777777" w:rsidR="00973564" w:rsidRDefault="00973564">
            <w:pPr>
              <w:pStyle w:val="Rientrocorpodeltesto2"/>
              <w:spacing w:before="0" w:line="264" w:lineRule="auto"/>
              <w:ind w:firstLine="0"/>
              <w:rPr>
                <w:color w:val="000000"/>
                <w:sz w:val="22"/>
                <w:lang w:val="en-GB"/>
              </w:rPr>
            </w:pPr>
            <w:r>
              <w:rPr>
                <w:color w:val="000000"/>
                <w:sz w:val="22"/>
                <w:lang w:val="en-GB"/>
              </w:rPr>
              <w:t>St. Luis</w:t>
            </w:r>
          </w:p>
        </w:tc>
        <w:tc>
          <w:tcPr>
            <w:tcW w:w="0" w:type="auto"/>
          </w:tcPr>
          <w:p w14:paraId="48D8D19C" w14:textId="77777777" w:rsidR="00973564" w:rsidRDefault="00973564">
            <w:pPr>
              <w:pStyle w:val="Rientrocorpodeltesto2"/>
              <w:spacing w:before="0" w:line="264" w:lineRule="auto"/>
              <w:ind w:firstLine="0"/>
              <w:jc w:val="center"/>
              <w:rPr>
                <w:color w:val="000000"/>
                <w:sz w:val="22"/>
                <w:lang w:val="en-GB"/>
              </w:rPr>
            </w:pPr>
            <w:r>
              <w:rPr>
                <w:color w:val="000000"/>
                <w:sz w:val="22"/>
                <w:lang w:val="en-GB"/>
              </w:rPr>
              <w:t>46</w:t>
            </w:r>
          </w:p>
        </w:tc>
      </w:tr>
      <w:tr w:rsidR="00973564" w14:paraId="60C79FA2" w14:textId="77777777">
        <w:trPr>
          <w:jc w:val="center"/>
        </w:trPr>
        <w:tc>
          <w:tcPr>
            <w:tcW w:w="1985" w:type="dxa"/>
          </w:tcPr>
          <w:p w14:paraId="0DCA431B" w14:textId="77777777" w:rsidR="00973564" w:rsidRDefault="00973564">
            <w:pPr>
              <w:pStyle w:val="Rientrocorpodeltesto2"/>
              <w:spacing w:before="0" w:line="264" w:lineRule="auto"/>
              <w:ind w:firstLine="0"/>
              <w:rPr>
                <w:color w:val="000000"/>
                <w:sz w:val="22"/>
                <w:lang w:val="en-GB"/>
              </w:rPr>
            </w:pPr>
            <w:r>
              <w:rPr>
                <w:color w:val="000000"/>
                <w:sz w:val="22"/>
                <w:lang w:val="en-GB"/>
              </w:rPr>
              <w:t>Colorado</w:t>
            </w:r>
          </w:p>
        </w:tc>
        <w:tc>
          <w:tcPr>
            <w:tcW w:w="0" w:type="auto"/>
          </w:tcPr>
          <w:p w14:paraId="237D26C5" w14:textId="77777777" w:rsidR="00973564" w:rsidRDefault="00973564">
            <w:pPr>
              <w:pStyle w:val="Rientrocorpodeltesto2"/>
              <w:spacing w:before="0" w:line="264" w:lineRule="auto"/>
              <w:ind w:firstLine="0"/>
              <w:jc w:val="center"/>
              <w:rPr>
                <w:color w:val="000000"/>
                <w:sz w:val="22"/>
              </w:rPr>
            </w:pPr>
            <w:r>
              <w:rPr>
                <w:color w:val="000000"/>
                <w:sz w:val="22"/>
              </w:rPr>
              <w:t>54</w:t>
            </w:r>
          </w:p>
        </w:tc>
        <w:tc>
          <w:tcPr>
            <w:tcW w:w="0" w:type="auto"/>
          </w:tcPr>
          <w:p w14:paraId="134523BE" w14:textId="77777777" w:rsidR="00973564" w:rsidRDefault="00973564">
            <w:pPr>
              <w:pStyle w:val="Rientrocorpodeltesto2"/>
              <w:spacing w:before="0" w:line="264" w:lineRule="auto"/>
              <w:ind w:firstLine="0"/>
              <w:rPr>
                <w:color w:val="000000"/>
                <w:sz w:val="22"/>
              </w:rPr>
            </w:pPr>
            <w:r>
              <w:rPr>
                <w:color w:val="000000"/>
                <w:sz w:val="22"/>
              </w:rPr>
              <w:t>San Diego</w:t>
            </w:r>
          </w:p>
        </w:tc>
        <w:tc>
          <w:tcPr>
            <w:tcW w:w="0" w:type="auto"/>
          </w:tcPr>
          <w:p w14:paraId="5E78F122" w14:textId="77777777" w:rsidR="00973564" w:rsidRDefault="00973564">
            <w:pPr>
              <w:pStyle w:val="Rientrocorpodeltesto2"/>
              <w:spacing w:before="0" w:line="264" w:lineRule="auto"/>
              <w:ind w:firstLine="0"/>
              <w:jc w:val="center"/>
              <w:rPr>
                <w:color w:val="000000"/>
                <w:sz w:val="22"/>
              </w:rPr>
            </w:pPr>
            <w:r>
              <w:rPr>
                <w:color w:val="000000"/>
                <w:sz w:val="22"/>
              </w:rPr>
              <w:t>47</w:t>
            </w:r>
          </w:p>
        </w:tc>
      </w:tr>
      <w:tr w:rsidR="00973564" w14:paraId="50BCBBBA" w14:textId="77777777">
        <w:trPr>
          <w:jc w:val="center"/>
        </w:trPr>
        <w:tc>
          <w:tcPr>
            <w:tcW w:w="1985" w:type="dxa"/>
          </w:tcPr>
          <w:p w14:paraId="6543F479" w14:textId="77777777" w:rsidR="00973564" w:rsidRDefault="00973564">
            <w:pPr>
              <w:pStyle w:val="Rientrocorpodeltesto2"/>
              <w:spacing w:before="0" w:line="264" w:lineRule="auto"/>
              <w:ind w:firstLine="0"/>
              <w:rPr>
                <w:color w:val="000000"/>
                <w:sz w:val="22"/>
              </w:rPr>
            </w:pPr>
            <w:r>
              <w:rPr>
                <w:color w:val="000000"/>
                <w:sz w:val="22"/>
              </w:rPr>
              <w:t>Detroit</w:t>
            </w:r>
          </w:p>
        </w:tc>
        <w:tc>
          <w:tcPr>
            <w:tcW w:w="0" w:type="auto"/>
          </w:tcPr>
          <w:p w14:paraId="7B06B200" w14:textId="77777777" w:rsidR="00973564" w:rsidRDefault="00973564">
            <w:pPr>
              <w:pStyle w:val="Rientrocorpodeltesto2"/>
              <w:spacing w:before="0" w:line="264" w:lineRule="auto"/>
              <w:ind w:firstLine="0"/>
              <w:jc w:val="center"/>
              <w:rPr>
                <w:color w:val="000000"/>
                <w:sz w:val="22"/>
                <w:lang w:val="en-GB"/>
              </w:rPr>
            </w:pPr>
            <w:r>
              <w:rPr>
                <w:color w:val="000000"/>
                <w:sz w:val="22"/>
                <w:lang w:val="en-GB"/>
              </w:rPr>
              <w:t>37</w:t>
            </w:r>
          </w:p>
        </w:tc>
        <w:tc>
          <w:tcPr>
            <w:tcW w:w="0" w:type="auto"/>
          </w:tcPr>
          <w:p w14:paraId="4AE7A75B" w14:textId="77777777" w:rsidR="00973564" w:rsidRDefault="00973564">
            <w:pPr>
              <w:pStyle w:val="Rientrocorpodeltesto2"/>
              <w:spacing w:before="0" w:line="264" w:lineRule="auto"/>
              <w:ind w:firstLine="0"/>
              <w:rPr>
                <w:color w:val="000000"/>
                <w:sz w:val="22"/>
                <w:lang w:val="en-GB"/>
              </w:rPr>
            </w:pPr>
            <w:r>
              <w:rPr>
                <w:color w:val="000000"/>
                <w:sz w:val="22"/>
                <w:lang w:val="en-GB"/>
              </w:rPr>
              <w:t>San Francisco</w:t>
            </w:r>
          </w:p>
        </w:tc>
        <w:tc>
          <w:tcPr>
            <w:tcW w:w="0" w:type="auto"/>
          </w:tcPr>
          <w:p w14:paraId="340C238E" w14:textId="77777777" w:rsidR="00973564" w:rsidRDefault="00973564">
            <w:pPr>
              <w:pStyle w:val="Rientrocorpodeltesto2"/>
              <w:spacing w:before="0" w:line="264" w:lineRule="auto"/>
              <w:ind w:firstLine="0"/>
              <w:jc w:val="center"/>
              <w:rPr>
                <w:color w:val="000000"/>
                <w:sz w:val="22"/>
                <w:lang w:val="en-GB"/>
              </w:rPr>
            </w:pPr>
            <w:r>
              <w:rPr>
                <w:color w:val="000000"/>
                <w:sz w:val="22"/>
                <w:lang w:val="en-GB"/>
              </w:rPr>
              <w:t>46</w:t>
            </w:r>
          </w:p>
        </w:tc>
      </w:tr>
      <w:tr w:rsidR="00973564" w14:paraId="1DC51888" w14:textId="77777777">
        <w:trPr>
          <w:jc w:val="center"/>
        </w:trPr>
        <w:tc>
          <w:tcPr>
            <w:tcW w:w="1985" w:type="dxa"/>
          </w:tcPr>
          <w:p w14:paraId="737AB0CC" w14:textId="77777777" w:rsidR="00973564" w:rsidRDefault="00973564">
            <w:pPr>
              <w:pStyle w:val="Rientrocorpodeltesto2"/>
              <w:spacing w:before="0" w:line="264" w:lineRule="auto"/>
              <w:ind w:firstLine="0"/>
              <w:rPr>
                <w:color w:val="000000"/>
                <w:sz w:val="22"/>
                <w:lang w:val="en-GB"/>
              </w:rPr>
            </w:pPr>
            <w:r>
              <w:rPr>
                <w:color w:val="000000"/>
                <w:sz w:val="22"/>
                <w:lang w:val="en-GB"/>
              </w:rPr>
              <w:t>Florida</w:t>
            </w:r>
          </w:p>
        </w:tc>
        <w:tc>
          <w:tcPr>
            <w:tcW w:w="0" w:type="auto"/>
          </w:tcPr>
          <w:p w14:paraId="44DD8755" w14:textId="77777777" w:rsidR="00973564" w:rsidRDefault="00973564">
            <w:pPr>
              <w:pStyle w:val="Rientrocorpodeltesto2"/>
              <w:spacing w:before="0" w:line="264" w:lineRule="auto"/>
              <w:ind w:firstLine="0"/>
              <w:jc w:val="center"/>
              <w:rPr>
                <w:color w:val="000000"/>
                <w:sz w:val="22"/>
                <w:lang w:val="en-GB"/>
              </w:rPr>
            </w:pPr>
            <w:r>
              <w:rPr>
                <w:color w:val="000000"/>
                <w:sz w:val="22"/>
                <w:lang w:val="en-GB"/>
              </w:rPr>
              <w:t>15</w:t>
            </w:r>
          </w:p>
        </w:tc>
        <w:tc>
          <w:tcPr>
            <w:tcW w:w="0" w:type="auto"/>
          </w:tcPr>
          <w:p w14:paraId="019DA039" w14:textId="77777777" w:rsidR="00973564" w:rsidRDefault="00973564">
            <w:pPr>
              <w:pStyle w:val="Rientrocorpodeltesto2"/>
              <w:spacing w:before="0" w:line="264" w:lineRule="auto"/>
              <w:ind w:firstLine="0"/>
              <w:rPr>
                <w:color w:val="000000"/>
                <w:sz w:val="22"/>
                <w:lang w:val="en-GB"/>
              </w:rPr>
            </w:pPr>
            <w:r>
              <w:rPr>
                <w:color w:val="000000"/>
                <w:sz w:val="22"/>
                <w:lang w:val="en-GB"/>
              </w:rPr>
              <w:t>Seattle</w:t>
            </w:r>
          </w:p>
        </w:tc>
        <w:tc>
          <w:tcPr>
            <w:tcW w:w="0" w:type="auto"/>
          </w:tcPr>
          <w:p w14:paraId="1718641B" w14:textId="77777777" w:rsidR="00973564" w:rsidRDefault="00973564">
            <w:pPr>
              <w:pStyle w:val="Rientrocorpodeltesto2"/>
              <w:spacing w:before="0" w:line="264" w:lineRule="auto"/>
              <w:ind w:firstLine="0"/>
              <w:jc w:val="center"/>
              <w:rPr>
                <w:color w:val="000000"/>
                <w:sz w:val="22"/>
                <w:lang w:val="en-GB"/>
              </w:rPr>
            </w:pPr>
            <w:r>
              <w:rPr>
                <w:color w:val="000000"/>
                <w:sz w:val="22"/>
                <w:lang w:val="en-GB"/>
              </w:rPr>
              <w:t>45</w:t>
            </w:r>
          </w:p>
        </w:tc>
      </w:tr>
      <w:tr w:rsidR="00973564" w14:paraId="10FDDA38" w14:textId="77777777">
        <w:trPr>
          <w:jc w:val="center"/>
        </w:trPr>
        <w:tc>
          <w:tcPr>
            <w:tcW w:w="1985" w:type="dxa"/>
          </w:tcPr>
          <w:p w14:paraId="2D4AEBA4" w14:textId="77777777" w:rsidR="00973564" w:rsidRDefault="00973564">
            <w:pPr>
              <w:pStyle w:val="Rientrocorpodeltesto2"/>
              <w:spacing w:before="0" w:line="264" w:lineRule="auto"/>
              <w:ind w:firstLine="0"/>
              <w:rPr>
                <w:color w:val="000000"/>
                <w:sz w:val="22"/>
                <w:lang w:val="en-GB"/>
              </w:rPr>
            </w:pPr>
            <w:r>
              <w:rPr>
                <w:color w:val="000000"/>
                <w:sz w:val="22"/>
                <w:lang w:val="en-GB"/>
              </w:rPr>
              <w:t>Houston</w:t>
            </w:r>
          </w:p>
        </w:tc>
        <w:tc>
          <w:tcPr>
            <w:tcW w:w="0" w:type="auto"/>
          </w:tcPr>
          <w:p w14:paraId="2E3EC6B0" w14:textId="77777777" w:rsidR="00973564" w:rsidRDefault="00973564">
            <w:pPr>
              <w:pStyle w:val="Rientrocorpodeltesto2"/>
              <w:spacing w:before="0" w:line="264" w:lineRule="auto"/>
              <w:ind w:firstLine="0"/>
              <w:jc w:val="center"/>
              <w:rPr>
                <w:color w:val="000000"/>
                <w:sz w:val="22"/>
                <w:lang w:val="en-GB"/>
              </w:rPr>
            </w:pPr>
            <w:r>
              <w:rPr>
                <w:color w:val="000000"/>
                <w:sz w:val="22"/>
                <w:lang w:val="en-GB"/>
              </w:rPr>
              <w:t>56</w:t>
            </w:r>
          </w:p>
        </w:tc>
        <w:tc>
          <w:tcPr>
            <w:tcW w:w="0" w:type="auto"/>
          </w:tcPr>
          <w:p w14:paraId="39591070" w14:textId="77777777" w:rsidR="00973564" w:rsidRDefault="00973564">
            <w:pPr>
              <w:pStyle w:val="Rientrocorpodeltesto2"/>
              <w:spacing w:before="0" w:line="264" w:lineRule="auto"/>
              <w:ind w:firstLine="0"/>
              <w:rPr>
                <w:color w:val="000000"/>
                <w:sz w:val="22"/>
                <w:lang w:val="en-GB"/>
              </w:rPr>
            </w:pPr>
            <w:r>
              <w:rPr>
                <w:color w:val="000000"/>
                <w:sz w:val="22"/>
                <w:lang w:val="en-GB"/>
              </w:rPr>
              <w:t>Tampa Bay</w:t>
            </w:r>
          </w:p>
        </w:tc>
        <w:tc>
          <w:tcPr>
            <w:tcW w:w="0" w:type="auto"/>
          </w:tcPr>
          <w:p w14:paraId="28D86740" w14:textId="77777777" w:rsidR="00973564" w:rsidRDefault="00973564">
            <w:pPr>
              <w:pStyle w:val="Rientrocorpodeltesto2"/>
              <w:spacing w:before="0" w:line="264" w:lineRule="auto"/>
              <w:ind w:firstLine="0"/>
              <w:jc w:val="center"/>
              <w:rPr>
                <w:color w:val="000000"/>
                <w:sz w:val="22"/>
                <w:lang w:val="en-GB"/>
              </w:rPr>
            </w:pPr>
            <w:r>
              <w:rPr>
                <w:color w:val="000000"/>
                <w:sz w:val="22"/>
                <w:lang w:val="en-GB"/>
              </w:rPr>
              <w:t>38</w:t>
            </w:r>
          </w:p>
        </w:tc>
      </w:tr>
      <w:tr w:rsidR="00973564" w14:paraId="62A9F181" w14:textId="77777777">
        <w:trPr>
          <w:jc w:val="center"/>
        </w:trPr>
        <w:tc>
          <w:tcPr>
            <w:tcW w:w="1985" w:type="dxa"/>
          </w:tcPr>
          <w:p w14:paraId="75A95342" w14:textId="77777777" w:rsidR="00973564" w:rsidRDefault="00973564">
            <w:pPr>
              <w:pStyle w:val="Rientrocorpodeltesto2"/>
              <w:spacing w:before="0" w:line="264" w:lineRule="auto"/>
              <w:ind w:firstLine="0"/>
              <w:rPr>
                <w:color w:val="000000"/>
                <w:sz w:val="22"/>
                <w:lang w:val="en-GB"/>
              </w:rPr>
            </w:pPr>
            <w:r>
              <w:rPr>
                <w:color w:val="000000"/>
                <w:sz w:val="22"/>
                <w:lang w:val="en-GB"/>
              </w:rPr>
              <w:t>Kansas City</w:t>
            </w:r>
          </w:p>
        </w:tc>
        <w:tc>
          <w:tcPr>
            <w:tcW w:w="0" w:type="auto"/>
          </w:tcPr>
          <w:p w14:paraId="7BEBFEAA" w14:textId="77777777" w:rsidR="00973564" w:rsidRDefault="00973564">
            <w:pPr>
              <w:pStyle w:val="Rientrocorpodeltesto2"/>
              <w:spacing w:before="0" w:line="264" w:lineRule="auto"/>
              <w:ind w:firstLine="0"/>
              <w:jc w:val="center"/>
              <w:rPr>
                <w:color w:val="000000"/>
                <w:sz w:val="22"/>
                <w:lang w:val="en-GB"/>
              </w:rPr>
            </w:pPr>
            <w:r>
              <w:rPr>
                <w:color w:val="000000"/>
                <w:sz w:val="22"/>
                <w:lang w:val="en-GB"/>
              </w:rPr>
              <w:t>17</w:t>
            </w:r>
          </w:p>
        </w:tc>
        <w:tc>
          <w:tcPr>
            <w:tcW w:w="0" w:type="auto"/>
          </w:tcPr>
          <w:p w14:paraId="2795AAFB" w14:textId="77777777" w:rsidR="00973564" w:rsidRDefault="00973564">
            <w:pPr>
              <w:pStyle w:val="Rientrocorpodeltesto2"/>
              <w:spacing w:before="0" w:line="264" w:lineRule="auto"/>
              <w:ind w:firstLine="0"/>
              <w:rPr>
                <w:color w:val="000000"/>
                <w:sz w:val="22"/>
                <w:lang w:val="en-GB"/>
              </w:rPr>
            </w:pPr>
            <w:r>
              <w:rPr>
                <w:color w:val="000000"/>
                <w:sz w:val="22"/>
                <w:lang w:val="en-GB"/>
              </w:rPr>
              <w:t>Texas</w:t>
            </w:r>
          </w:p>
        </w:tc>
        <w:tc>
          <w:tcPr>
            <w:tcW w:w="0" w:type="auto"/>
          </w:tcPr>
          <w:p w14:paraId="33CD3654" w14:textId="77777777" w:rsidR="00973564" w:rsidRDefault="00973564">
            <w:pPr>
              <w:pStyle w:val="Rientrocorpodeltesto2"/>
              <w:spacing w:before="0" w:line="264" w:lineRule="auto"/>
              <w:ind w:firstLine="0"/>
              <w:jc w:val="center"/>
              <w:rPr>
                <w:color w:val="000000"/>
                <w:sz w:val="22"/>
              </w:rPr>
            </w:pPr>
            <w:r>
              <w:rPr>
                <w:color w:val="000000"/>
                <w:sz w:val="22"/>
              </w:rPr>
              <w:t>81</w:t>
            </w:r>
          </w:p>
        </w:tc>
      </w:tr>
      <w:tr w:rsidR="00973564" w14:paraId="12685425" w14:textId="77777777">
        <w:trPr>
          <w:jc w:val="center"/>
        </w:trPr>
        <w:tc>
          <w:tcPr>
            <w:tcW w:w="1985" w:type="dxa"/>
            <w:tcBorders>
              <w:bottom w:val="single" w:sz="12" w:space="0" w:color="0000FF"/>
            </w:tcBorders>
          </w:tcPr>
          <w:p w14:paraId="2CA2DC86" w14:textId="77777777" w:rsidR="00973564" w:rsidRDefault="00973564">
            <w:pPr>
              <w:pStyle w:val="Rientrocorpodeltesto2"/>
              <w:spacing w:before="0" w:line="264" w:lineRule="auto"/>
              <w:ind w:firstLine="0"/>
              <w:rPr>
                <w:color w:val="000000"/>
                <w:sz w:val="22"/>
              </w:rPr>
            </w:pPr>
            <w:r>
              <w:rPr>
                <w:color w:val="000000"/>
                <w:sz w:val="22"/>
              </w:rPr>
              <w:t>Los Angeles</w:t>
            </w:r>
          </w:p>
        </w:tc>
        <w:tc>
          <w:tcPr>
            <w:tcW w:w="0" w:type="auto"/>
            <w:tcBorders>
              <w:bottom w:val="single" w:sz="12" w:space="0" w:color="0000FF"/>
            </w:tcBorders>
          </w:tcPr>
          <w:p w14:paraId="7EF2C16A" w14:textId="77777777" w:rsidR="00973564" w:rsidRDefault="00973564">
            <w:pPr>
              <w:pStyle w:val="Rientrocorpodeltesto2"/>
              <w:spacing w:before="0" w:line="264" w:lineRule="auto"/>
              <w:ind w:firstLine="0"/>
              <w:jc w:val="center"/>
              <w:rPr>
                <w:color w:val="000000"/>
                <w:sz w:val="22"/>
              </w:rPr>
            </w:pPr>
            <w:r>
              <w:rPr>
                <w:color w:val="000000"/>
                <w:sz w:val="22"/>
              </w:rPr>
              <w:t>77</w:t>
            </w:r>
          </w:p>
        </w:tc>
        <w:tc>
          <w:tcPr>
            <w:tcW w:w="0" w:type="auto"/>
            <w:tcBorders>
              <w:bottom w:val="single" w:sz="12" w:space="0" w:color="0000FF"/>
            </w:tcBorders>
          </w:tcPr>
          <w:p w14:paraId="41F2FD50" w14:textId="77777777" w:rsidR="00973564" w:rsidRDefault="00973564">
            <w:pPr>
              <w:pStyle w:val="Rientrocorpodeltesto2"/>
              <w:spacing w:before="0" w:line="264" w:lineRule="auto"/>
              <w:ind w:firstLine="0"/>
              <w:rPr>
                <w:color w:val="000000"/>
                <w:sz w:val="22"/>
              </w:rPr>
            </w:pPr>
            <w:r>
              <w:rPr>
                <w:color w:val="000000"/>
                <w:sz w:val="22"/>
              </w:rPr>
              <w:t>Toronto</w:t>
            </w:r>
          </w:p>
        </w:tc>
        <w:tc>
          <w:tcPr>
            <w:tcW w:w="0" w:type="auto"/>
            <w:tcBorders>
              <w:bottom w:val="single" w:sz="12" w:space="0" w:color="0000FF"/>
            </w:tcBorders>
          </w:tcPr>
          <w:p w14:paraId="21ECBF01" w14:textId="77777777" w:rsidR="00973564" w:rsidRDefault="00973564">
            <w:pPr>
              <w:pStyle w:val="Rientrocorpodeltesto2"/>
              <w:spacing w:before="0" w:line="264" w:lineRule="auto"/>
              <w:ind w:firstLine="0"/>
              <w:jc w:val="center"/>
              <w:rPr>
                <w:color w:val="000000"/>
                <w:sz w:val="22"/>
              </w:rPr>
            </w:pPr>
            <w:r>
              <w:rPr>
                <w:color w:val="000000"/>
                <w:sz w:val="22"/>
              </w:rPr>
              <w:t>49</w:t>
            </w:r>
          </w:p>
        </w:tc>
      </w:tr>
    </w:tbl>
    <w:p w14:paraId="4770CD8F" w14:textId="77777777" w:rsidR="00973564" w:rsidRDefault="00973564">
      <w:pPr>
        <w:pStyle w:val="Rientrocorpodeltesto2"/>
        <w:spacing w:before="0" w:line="264" w:lineRule="auto"/>
        <w:ind w:left="428" w:firstLine="0"/>
        <w:rPr>
          <w:color w:val="000000"/>
        </w:rPr>
      </w:pPr>
    </w:p>
    <w:p w14:paraId="4D8AB0AE" w14:textId="77777777" w:rsidR="00973564" w:rsidRDefault="00973564">
      <w:pPr>
        <w:pStyle w:val="Rientrocorpodeltesto2"/>
        <w:numPr>
          <w:ilvl w:val="0"/>
          <w:numId w:val="14"/>
        </w:numPr>
        <w:spacing w:before="60" w:after="60" w:line="264" w:lineRule="auto"/>
        <w:rPr>
          <w:color w:val="000000"/>
        </w:rPr>
      </w:pPr>
      <w:r>
        <w:rPr>
          <w:color w:val="000000"/>
        </w:rPr>
        <w:t xml:space="preserve">Scegliamo quale </w:t>
      </w:r>
      <w:r>
        <w:rPr>
          <w:b/>
          <w:bCs/>
          <w:color w:val="000000"/>
        </w:rPr>
        <w:t>Numero di classi</w:t>
      </w:r>
      <w:r>
        <w:rPr>
          <w:color w:val="000000"/>
        </w:rPr>
        <w:t xml:space="preserve"> per descrivere la distribuzione delle frequenze </w:t>
      </w:r>
      <w:r>
        <w:rPr>
          <w:color w:val="000000"/>
          <w:highlight w:val="cyan"/>
        </w:rPr>
        <w:t>5</w:t>
      </w:r>
    </w:p>
    <w:p w14:paraId="5CA8D2DC" w14:textId="77777777" w:rsidR="00973564" w:rsidRDefault="00973564">
      <w:pPr>
        <w:pStyle w:val="Rientrocorpodeltesto2"/>
        <w:numPr>
          <w:ilvl w:val="0"/>
          <w:numId w:val="14"/>
        </w:numPr>
        <w:spacing w:before="60" w:after="60" w:line="264" w:lineRule="auto"/>
        <w:rPr>
          <w:color w:val="000000"/>
        </w:rPr>
      </w:pPr>
      <w:r>
        <w:t xml:space="preserve">Dati </w:t>
      </w:r>
      <w:r>
        <w:rPr>
          <w:i/>
          <w:iCs/>
          <w:highlight w:val="cyan"/>
        </w:rPr>
        <w:t>Max</w:t>
      </w:r>
      <w:r>
        <w:rPr>
          <w:highlight w:val="cyan"/>
        </w:rPr>
        <w:t xml:space="preserve"> = 92</w:t>
      </w:r>
      <w:r>
        <w:t xml:space="preserve"> e </w:t>
      </w:r>
      <w:r>
        <w:rPr>
          <w:i/>
          <w:iCs/>
          <w:highlight w:val="cyan"/>
        </w:rPr>
        <w:t>Min</w:t>
      </w:r>
      <w:r>
        <w:rPr>
          <w:highlight w:val="cyan"/>
        </w:rPr>
        <w:t xml:space="preserve"> = 15</w:t>
      </w:r>
      <w:r>
        <w:t xml:space="preserve"> calcoliamo la </w:t>
      </w:r>
      <w:r>
        <w:rPr>
          <w:i/>
          <w:iCs/>
        </w:rPr>
        <w:t>larghezza approssimativa</w:t>
      </w:r>
      <w:r>
        <w:t xml:space="preserve"> delle classi:  </w:t>
      </w:r>
    </w:p>
    <w:p w14:paraId="53AE1EFB" w14:textId="77777777" w:rsidR="00973564" w:rsidRDefault="00973564">
      <w:pPr>
        <w:pStyle w:val="Rientrocorpodeltesto2"/>
        <w:spacing w:before="60" w:after="60" w:line="264" w:lineRule="auto"/>
        <w:ind w:left="360" w:firstLine="0"/>
        <w:jc w:val="center"/>
        <w:rPr>
          <w:color w:val="000000"/>
        </w:rPr>
      </w:pPr>
      <w:r>
        <w:rPr>
          <w:position w:val="-24"/>
        </w:rPr>
        <w:object w:dxaOrig="2760" w:dyaOrig="620" w14:anchorId="7A02BAE9">
          <v:shape id="_x0000_i1027" type="#_x0000_t75" style="width:138pt;height:31pt" o:ole="">
            <v:imagedata r:id="rId21" o:title=""/>
          </v:shape>
          <o:OLEObject Type="Embed" ProgID="Equation.3" ShapeID="_x0000_i1027" DrawAspect="Content" ObjectID="_1538312921" r:id="rId22"/>
        </w:object>
      </w:r>
    </w:p>
    <w:p w14:paraId="59E773F3" w14:textId="77777777" w:rsidR="00973564" w:rsidRDefault="00973564">
      <w:pPr>
        <w:pStyle w:val="Rientrocorpodeltesto2"/>
        <w:numPr>
          <w:ilvl w:val="0"/>
          <w:numId w:val="14"/>
        </w:numPr>
        <w:spacing w:before="60" w:after="60" w:line="264" w:lineRule="auto"/>
        <w:rPr>
          <w:color w:val="000000"/>
        </w:rPr>
      </w:pPr>
      <w:r>
        <w:rPr>
          <w:color w:val="000000"/>
        </w:rPr>
        <w:t xml:space="preserve">Scegliamo quale </w:t>
      </w:r>
      <w:r>
        <w:rPr>
          <w:b/>
          <w:bCs/>
          <w:color w:val="000000"/>
        </w:rPr>
        <w:t>larghezza di ciascuna</w:t>
      </w:r>
      <w:r>
        <w:rPr>
          <w:color w:val="000000"/>
        </w:rPr>
        <w:t xml:space="preserve"> classe un valore intero maggiore di 15.4, ad esempio 16, e quale </w:t>
      </w:r>
      <w:r>
        <w:rPr>
          <w:b/>
          <w:bCs/>
          <w:color w:val="000000"/>
        </w:rPr>
        <w:t>limite inferiore</w:t>
      </w:r>
      <w:r>
        <w:rPr>
          <w:color w:val="000000"/>
        </w:rPr>
        <w:t xml:space="preserve"> il valore minimo 15. </w:t>
      </w:r>
    </w:p>
    <w:p w14:paraId="1F581948" w14:textId="77777777" w:rsidR="00973564" w:rsidRDefault="00973564">
      <w:pPr>
        <w:pStyle w:val="Rientrocorpodeltesto2"/>
        <w:numPr>
          <w:ilvl w:val="0"/>
          <w:numId w:val="14"/>
        </w:numPr>
        <w:spacing w:before="60" w:after="60" w:line="264" w:lineRule="auto"/>
        <w:rPr>
          <w:color w:val="000000"/>
        </w:rPr>
      </w:pPr>
      <w:r>
        <w:rPr>
          <w:color w:val="000000"/>
        </w:rPr>
        <w:t xml:space="preserve">Le </w:t>
      </w:r>
      <w:r>
        <w:rPr>
          <w:b/>
          <w:bCs/>
          <w:color w:val="000000"/>
        </w:rPr>
        <w:t>classi</w:t>
      </w:r>
      <w:r>
        <w:rPr>
          <w:color w:val="000000"/>
        </w:rPr>
        <w:t xml:space="preserve"> di eguale ampiezza per il calcolo della distribuzione delle frequenze sono rispettivamente </w:t>
      </w:r>
    </w:p>
    <w:tbl>
      <w:tblPr>
        <w:tblW w:w="0" w:type="auto"/>
        <w:jc w:val="center"/>
        <w:tblCellMar>
          <w:left w:w="70" w:type="dxa"/>
          <w:right w:w="70" w:type="dxa"/>
        </w:tblCellMar>
        <w:tblLook w:val="0000" w:firstRow="0" w:lastRow="0" w:firstColumn="0" w:lastColumn="0" w:noHBand="0" w:noVBand="0"/>
      </w:tblPr>
      <w:tblGrid>
        <w:gridCol w:w="1134"/>
        <w:gridCol w:w="1134"/>
        <w:gridCol w:w="1134"/>
        <w:gridCol w:w="1134"/>
        <w:gridCol w:w="1134"/>
      </w:tblGrid>
      <w:tr w:rsidR="00973564" w14:paraId="515C5B5E" w14:textId="77777777">
        <w:trPr>
          <w:jc w:val="center"/>
        </w:trPr>
        <w:tc>
          <w:tcPr>
            <w:tcW w:w="1134" w:type="dxa"/>
          </w:tcPr>
          <w:p w14:paraId="11CE9721" w14:textId="77777777" w:rsidR="00973564" w:rsidRDefault="00973564">
            <w:pPr>
              <w:pStyle w:val="Rientrocorpodeltesto2"/>
              <w:spacing w:before="60" w:after="60" w:line="264" w:lineRule="auto"/>
              <w:ind w:firstLine="0"/>
              <w:jc w:val="center"/>
              <w:rPr>
                <w:color w:val="000000"/>
              </w:rPr>
            </w:pPr>
            <w:r>
              <w:rPr>
                <w:color w:val="000000"/>
              </w:rPr>
              <w:t>15-30</w:t>
            </w:r>
          </w:p>
        </w:tc>
        <w:tc>
          <w:tcPr>
            <w:tcW w:w="1134" w:type="dxa"/>
          </w:tcPr>
          <w:p w14:paraId="3D889AC4" w14:textId="77777777" w:rsidR="00973564" w:rsidRDefault="00973564">
            <w:pPr>
              <w:pStyle w:val="Rientrocorpodeltesto2"/>
              <w:spacing w:before="60" w:after="60" w:line="264" w:lineRule="auto"/>
              <w:ind w:firstLine="0"/>
              <w:jc w:val="center"/>
              <w:rPr>
                <w:color w:val="000000"/>
              </w:rPr>
            </w:pPr>
            <w:r>
              <w:rPr>
                <w:color w:val="000000"/>
              </w:rPr>
              <w:t>31-46</w:t>
            </w:r>
          </w:p>
        </w:tc>
        <w:tc>
          <w:tcPr>
            <w:tcW w:w="1134" w:type="dxa"/>
          </w:tcPr>
          <w:p w14:paraId="3CA61982" w14:textId="77777777" w:rsidR="00973564" w:rsidRDefault="00973564">
            <w:pPr>
              <w:pStyle w:val="Rientrocorpodeltesto2"/>
              <w:spacing w:before="60" w:after="60" w:line="264" w:lineRule="auto"/>
              <w:ind w:firstLine="0"/>
              <w:jc w:val="center"/>
              <w:rPr>
                <w:color w:val="000000"/>
              </w:rPr>
            </w:pPr>
            <w:r>
              <w:rPr>
                <w:color w:val="000000"/>
              </w:rPr>
              <w:t>47-62</w:t>
            </w:r>
          </w:p>
        </w:tc>
        <w:tc>
          <w:tcPr>
            <w:tcW w:w="1134" w:type="dxa"/>
          </w:tcPr>
          <w:p w14:paraId="4B2D74EE" w14:textId="77777777" w:rsidR="00973564" w:rsidRDefault="00973564">
            <w:pPr>
              <w:pStyle w:val="Rientrocorpodeltesto2"/>
              <w:spacing w:before="60" w:after="60" w:line="264" w:lineRule="auto"/>
              <w:ind w:firstLine="0"/>
              <w:jc w:val="center"/>
              <w:rPr>
                <w:color w:val="000000"/>
              </w:rPr>
            </w:pPr>
            <w:r>
              <w:rPr>
                <w:color w:val="000000"/>
              </w:rPr>
              <w:t>63-78</w:t>
            </w:r>
          </w:p>
        </w:tc>
        <w:tc>
          <w:tcPr>
            <w:tcW w:w="1134" w:type="dxa"/>
          </w:tcPr>
          <w:p w14:paraId="29EBAD19" w14:textId="77777777" w:rsidR="00973564" w:rsidRDefault="00973564">
            <w:pPr>
              <w:pStyle w:val="Rientrocorpodeltesto2"/>
              <w:spacing w:before="60" w:after="60" w:line="264" w:lineRule="auto"/>
              <w:ind w:firstLine="0"/>
              <w:jc w:val="center"/>
              <w:rPr>
                <w:color w:val="000000"/>
              </w:rPr>
            </w:pPr>
            <w:r>
              <w:rPr>
                <w:color w:val="000000"/>
              </w:rPr>
              <w:t>79-94</w:t>
            </w:r>
          </w:p>
        </w:tc>
      </w:tr>
    </w:tbl>
    <w:p w14:paraId="5F2A0355" w14:textId="77777777" w:rsidR="00973564" w:rsidRDefault="00973564">
      <w:pPr>
        <w:pStyle w:val="Rientrocorpodeltesto2"/>
        <w:spacing w:before="60" w:after="60" w:line="264" w:lineRule="auto"/>
        <w:ind w:firstLine="428"/>
        <w:rPr>
          <w:color w:val="000000"/>
        </w:rPr>
      </w:pPr>
      <w:r>
        <w:rPr>
          <w:color w:val="000000"/>
        </w:rPr>
        <w:lastRenderedPageBreak/>
        <w:t xml:space="preserve">Costruiamo ora la tabella delle frequenze elencando le classi nella prima colonna (Payroll) e nella seconda le frequenze </w:t>
      </w:r>
      <w:r>
        <w:rPr>
          <w:i/>
          <w:iCs/>
          <w:color w:val="000000"/>
        </w:rPr>
        <w:t>f</w:t>
      </w:r>
      <w:r>
        <w:rPr>
          <w:color w:val="000000"/>
        </w:rPr>
        <w:t xml:space="preserve"> di ciascuna classe</w:t>
      </w:r>
      <w:r>
        <w:rPr>
          <w:rStyle w:val="Rimandonotaapidipagina"/>
          <w:color w:val="000000"/>
        </w:rPr>
        <w:footnoteReference w:id="10"/>
      </w:r>
      <w:r>
        <w:rPr>
          <w:color w:val="000000"/>
        </w:rPr>
        <w:t xml:space="preserve">. </w:t>
      </w:r>
    </w:p>
    <w:p w14:paraId="69CEBA14" w14:textId="77777777" w:rsidR="00973564" w:rsidRDefault="00944176">
      <w:pPr>
        <w:pStyle w:val="Rientrocorpodeltesto2"/>
        <w:spacing w:before="60" w:after="60" w:line="264" w:lineRule="auto"/>
        <w:ind w:firstLine="428"/>
        <w:rPr>
          <w:color w:val="000000"/>
        </w:rPr>
      </w:pPr>
      <w:r>
        <w:rPr>
          <w:noProof/>
          <w:color w:val="000000"/>
          <w:sz w:val="20"/>
        </w:rPr>
        <mc:AlternateContent>
          <mc:Choice Requires="wpg">
            <w:drawing>
              <wp:anchor distT="0" distB="0" distL="114300" distR="114300" simplePos="0" relativeHeight="251673600" behindDoc="0" locked="0" layoutInCell="1" allowOverlap="1" wp14:anchorId="55C97A60" wp14:editId="2D6886EC">
                <wp:simplePos x="0" y="0"/>
                <wp:positionH relativeFrom="column">
                  <wp:posOffset>97155</wp:posOffset>
                </wp:positionH>
                <wp:positionV relativeFrom="paragraph">
                  <wp:posOffset>132080</wp:posOffset>
                </wp:positionV>
                <wp:extent cx="5909945" cy="1813560"/>
                <wp:effectExtent l="0" t="5080" r="0" b="0"/>
                <wp:wrapSquare wrapText="bothSides"/>
                <wp:docPr id="30" name="Group 12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09945" cy="1813560"/>
                          <a:chOff x="1287" y="2292"/>
                          <a:chExt cx="9307" cy="2856"/>
                        </a:xfrm>
                      </wpg:grpSpPr>
                      <wpg:grpSp>
                        <wpg:cNvPr id="31" name="Group 124"/>
                        <wpg:cNvGrpSpPr>
                          <a:grpSpLocks/>
                        </wpg:cNvGrpSpPr>
                        <wpg:grpSpPr bwMode="auto">
                          <a:xfrm>
                            <a:off x="6059" y="2713"/>
                            <a:ext cx="4535" cy="2109"/>
                            <a:chOff x="6059" y="2713"/>
                            <a:chExt cx="4535" cy="2109"/>
                          </a:xfrm>
                        </wpg:grpSpPr>
                        <pic:pic xmlns:pic="http://schemas.openxmlformats.org/drawingml/2006/picture">
                          <pic:nvPicPr>
                            <pic:cNvPr id="32" name="Picture 125"/>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6473" y="2713"/>
                              <a:ext cx="3634" cy="49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 w="9525">
                                  <a:solidFill>
                                    <a:srgbClr val="000000"/>
                                  </a:solidFill>
                                  <a:miter lim="800000"/>
                                  <a:headEnd/>
                                  <a:tailEnd/>
                                </a14:hiddenLine>
                              </a:ext>
                            </a:extLst>
                          </pic:spPr>
                        </pic:pic>
                        <pic:pic xmlns:pic="http://schemas.openxmlformats.org/drawingml/2006/picture">
                          <pic:nvPicPr>
                            <pic:cNvPr id="33" name="Picture 126"/>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6313" y="3469"/>
                              <a:ext cx="4099" cy="568"/>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 w="9525">
                                  <a:solidFill>
                                    <a:srgbClr val="000000"/>
                                  </a:solidFill>
                                  <a:miter lim="800000"/>
                                  <a:headEnd/>
                                  <a:tailEnd/>
                                </a14:hiddenLine>
                              </a:ext>
                            </a:extLst>
                          </pic:spPr>
                        </pic:pic>
                        <pic:pic xmlns:pic="http://schemas.openxmlformats.org/drawingml/2006/picture">
                          <pic:nvPicPr>
                            <pic:cNvPr id="34" name="Picture 127"/>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6059" y="4292"/>
                              <a:ext cx="4535" cy="53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 w="9525">
                                  <a:solidFill>
                                    <a:srgbClr val="000000"/>
                                  </a:solidFill>
                                  <a:miter lim="800000"/>
                                  <a:headEnd/>
                                  <a:tailEnd/>
                                </a14:hiddenLine>
                              </a:ext>
                            </a:extLst>
                          </pic:spPr>
                        </pic:pic>
                      </wpg:grpSp>
                      <pic:pic xmlns:pic="http://schemas.openxmlformats.org/drawingml/2006/picture">
                        <pic:nvPicPr>
                          <pic:cNvPr id="35" name="Picture 128"/>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1287" y="2292"/>
                            <a:ext cx="4932" cy="2856"/>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 w="9525">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w:pict>
              <v:group id="Group 123" o:spid="_x0000_s1026" style="position:absolute;margin-left:7.65pt;margin-top:10.4pt;width:465.35pt;height:142.8pt;z-index:251673600" coordorigin="1287,2292" coordsize="9307,2856" o:gfxdata="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">
                <v:group id="Group 124" o:spid="_x0000_s1027" style="position:absolute;left:6059;top:2713;width:4535;height:2109" coordorigin="6059,2713" coordsize="4535,2109"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">
                  <v:shape id="Picture 125" o:spid="_x0000_s1028" type="#_x0000_t75" style="position:absolute;left:6473;top:2713;width:3634;height:490;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">
                    <v:imagedata r:id="rId28" o:title=""/>
                  </v:shape>
                  <v:shape id="Picture 126" o:spid="_x0000_s1029" type="#_x0000_t75" style="position:absolute;left:6313;top:3469;width:4099;height:568;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">
                    <v:imagedata r:id="rId29" o:title=""/>
                  </v:shape>
                  <v:shape id="Picture 127" o:spid="_x0000_s1030" type="#_x0000_t75" style="position:absolute;left:6059;top:4292;width:4535;height:530;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">
                    <v:imagedata r:id="rId30" o:title=""/>
                  </v:shape>
                </v:group>
                <v:shape id="Picture 128" o:spid="_x0000_s1031" type="#_x0000_t75" style="position:absolute;left:1287;top:2292;width:4932;height:2856;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">
                  <v:imagedata r:id="rId31" o:title=""/>
                </v:shape>
                <w10:wrap type="square"/>
              </v:group>
            </w:pict>
          </mc:Fallback>
        </mc:AlternateContent>
      </w:r>
    </w:p>
    <w:p w14:paraId="3AC5882D" w14:textId="77777777" w:rsidR="00973564" w:rsidRDefault="00973564">
      <w:pPr>
        <w:pStyle w:val="Rientrocorpodeltesto2"/>
        <w:spacing w:before="60" w:after="60" w:line="264" w:lineRule="auto"/>
        <w:ind w:firstLine="428"/>
        <w:rPr>
          <w:color w:val="000000"/>
        </w:rPr>
      </w:pPr>
      <w:r>
        <w:rPr>
          <w:color w:val="000000"/>
        </w:rPr>
        <w:t xml:space="preserve">La tabella 2.9 riporta tutte le squadre della lega Basket cioè tutta la popolazione e per questa ragione la  somma dei valori di frequenza </w:t>
      </w:r>
      <w:r>
        <w:rPr>
          <w:i/>
          <w:iCs/>
          <w:color w:val="000000"/>
        </w:rPr>
        <w:t>f</w:t>
      </w:r>
      <w:r>
        <w:rPr>
          <w:color w:val="000000"/>
          <w:vertAlign w:val="subscript"/>
        </w:rPr>
        <w:t>i</w:t>
      </w:r>
      <w:r>
        <w:rPr>
          <w:color w:val="000000"/>
        </w:rPr>
        <w:t xml:space="preserve">  di tutte le classi è pari a S</w:t>
      </w:r>
      <w:r>
        <w:rPr>
          <w:i/>
          <w:iCs/>
          <w:color w:val="000000"/>
        </w:rPr>
        <w:t xml:space="preserve"> f</w:t>
      </w:r>
      <w:r>
        <w:rPr>
          <w:color w:val="000000"/>
          <w:vertAlign w:val="subscript"/>
        </w:rPr>
        <w:t>i</w:t>
      </w:r>
      <w:r>
        <w:rPr>
          <w:color w:val="000000"/>
        </w:rPr>
        <w:t xml:space="preserve"> = 30 ed è pari a tutti i dati  presenti nella popolazione. </w:t>
      </w:r>
    </w:p>
    <w:p w14:paraId="47060A4D" w14:textId="77777777" w:rsidR="00973564" w:rsidRDefault="00944176">
      <w:pPr>
        <w:pStyle w:val="Rientrocorpodeltesto2"/>
        <w:spacing w:before="60" w:after="60" w:line="264" w:lineRule="auto"/>
        <w:ind w:firstLine="428"/>
        <w:rPr>
          <w:color w:val="000000"/>
        </w:rPr>
      </w:pPr>
      <w:r>
        <w:rPr>
          <w:noProof/>
          <w:sz w:val="20"/>
        </w:rPr>
        <w:drawing>
          <wp:anchor distT="0" distB="0" distL="114300" distR="114300" simplePos="0" relativeHeight="251643904" behindDoc="0" locked="0" layoutInCell="1" allowOverlap="1" wp14:anchorId="1E0CE19B" wp14:editId="6F37B0ED">
            <wp:simplePos x="0" y="0"/>
            <wp:positionH relativeFrom="column">
              <wp:posOffset>1184910</wp:posOffset>
            </wp:positionH>
            <wp:positionV relativeFrom="paragraph">
              <wp:posOffset>770255</wp:posOffset>
            </wp:positionV>
            <wp:extent cx="3726180" cy="1303020"/>
            <wp:effectExtent l="0" t="0" r="7620" b="0"/>
            <wp:wrapTopAndBottom/>
            <wp:docPr id="51" name="Immagin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3726180" cy="1303020"/>
                    </a:xfrm>
                    <a:prstGeom prst="rect">
                      <a:avLst/>
                    </a:prstGeom>
                    <a:noFill/>
                    <a:ln>
                      <a:noFill/>
                    </a:ln>
                  </pic:spPr>
                </pic:pic>
              </a:graphicData>
            </a:graphic>
            <wp14:sizeRelH relativeFrom="page">
              <wp14:pctWidth>0</wp14:pctWidth>
            </wp14:sizeRelH>
            <wp14:sizeRelV relativeFrom="page">
              <wp14:pctHeight>0</wp14:pctHeight>
            </wp14:sizeRelV>
          </wp:anchor>
        </w:drawing>
      </w:r>
      <w:r w:rsidR="00973564">
        <w:rPr>
          <w:b/>
          <w:bCs/>
          <w:color w:val="000000"/>
        </w:rPr>
        <w:t xml:space="preserve">Importante: </w:t>
      </w:r>
      <w:r w:rsidR="00973564">
        <w:rPr>
          <w:color w:val="000000"/>
        </w:rPr>
        <w:t xml:space="preserve">La tabella di distribuzione delle frequenze non conserva alcuna informazione sulle osservazioni individuali presenti in un campione di dati raggruppati. </w:t>
      </w:r>
    </w:p>
    <w:p w14:paraId="4DC611A6" w14:textId="77777777" w:rsidR="00973564" w:rsidRDefault="00973564">
      <w:pPr>
        <w:pStyle w:val="Rientrocorpodeltesto2"/>
        <w:spacing w:after="120" w:line="264" w:lineRule="auto"/>
        <w:ind w:left="425" w:firstLine="0"/>
        <w:rPr>
          <w:color w:val="000000"/>
        </w:rPr>
      </w:pPr>
      <w:r>
        <w:rPr>
          <w:color w:val="0000FF"/>
          <w:sz w:val="28"/>
        </w:rPr>
        <w:t>Distribuzione della Frequenza Relativa e della Percentuale</w:t>
      </w:r>
    </w:p>
    <w:p w14:paraId="429FF9CD" w14:textId="77777777" w:rsidR="00973564" w:rsidRDefault="00944176">
      <w:pPr>
        <w:pStyle w:val="Rientrocorpodeltesto2"/>
        <w:spacing w:after="120" w:line="240" w:lineRule="auto"/>
        <w:ind w:firstLine="426"/>
        <w:rPr>
          <w:color w:val="000000"/>
        </w:rPr>
      </w:pPr>
      <w:r>
        <w:rPr>
          <w:noProof/>
          <w:sz w:val="20"/>
        </w:rPr>
        <w:drawing>
          <wp:anchor distT="0" distB="0" distL="114300" distR="114300" simplePos="0" relativeHeight="251644928" behindDoc="0" locked="0" layoutInCell="1" allowOverlap="1" wp14:anchorId="468B6816" wp14:editId="6D24F4B9">
            <wp:simplePos x="0" y="0"/>
            <wp:positionH relativeFrom="column">
              <wp:posOffset>582930</wp:posOffset>
            </wp:positionH>
            <wp:positionV relativeFrom="paragraph">
              <wp:posOffset>1584960</wp:posOffset>
            </wp:positionV>
            <wp:extent cx="4953000" cy="1615440"/>
            <wp:effectExtent l="0" t="0" r="0" b="10160"/>
            <wp:wrapTopAndBottom/>
            <wp:docPr id="52" name="Immagine 52" descr="Pa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Par-2"/>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953000" cy="1615440"/>
                    </a:xfrm>
                    <a:prstGeom prst="rect">
                      <a:avLst/>
                    </a:prstGeom>
                    <a:noFill/>
                    <a:ln>
                      <a:noFill/>
                    </a:ln>
                  </pic:spPr>
                </pic:pic>
              </a:graphicData>
            </a:graphic>
            <wp14:sizeRelH relativeFrom="page">
              <wp14:pctWidth>0</wp14:pctWidth>
            </wp14:sizeRelH>
            <wp14:sizeRelV relativeFrom="page">
              <wp14:pctHeight>0</wp14:pctHeight>
            </wp14:sizeRelV>
          </wp:anchor>
        </w:drawing>
      </w:r>
      <w:r w:rsidR="00973564">
        <w:rPr>
          <w:color w:val="000000"/>
        </w:rPr>
        <w:t>Calcolo della Frequenza relativa e delle percentuale dalla Tab.210</w:t>
      </w:r>
    </w:p>
    <w:p w14:paraId="0E3F07EA" w14:textId="77777777" w:rsidR="00973564" w:rsidRDefault="00973564">
      <w:pPr>
        <w:pStyle w:val="Rientrocorpodeltesto2"/>
        <w:spacing w:after="120" w:line="240" w:lineRule="auto"/>
        <w:ind w:firstLine="426"/>
      </w:pPr>
      <w:r>
        <w:t>La distribuzione dei valori percentuali è l’informazione usata più di frequentemente per riassumere rapidamente i valori nel data set quantitativo, ad esempio</w:t>
      </w:r>
    </w:p>
    <w:p w14:paraId="231F58B4" w14:textId="77777777" w:rsidR="00973564" w:rsidRDefault="00973564">
      <w:pPr>
        <w:pStyle w:val="Rientrocorpodeltesto2"/>
        <w:numPr>
          <w:ilvl w:val="0"/>
          <w:numId w:val="15"/>
        </w:numPr>
        <w:spacing w:after="120" w:line="240" w:lineRule="auto"/>
      </w:pPr>
      <w:r>
        <w:t xml:space="preserve">Circa il 27% dei team spende una cifra inferiore a 30M$ per gli ingaggi </w:t>
      </w:r>
    </w:p>
    <w:p w14:paraId="049AA9D1" w14:textId="77777777" w:rsidR="00973564" w:rsidRDefault="00973564">
      <w:pPr>
        <w:pStyle w:val="Rientrocorpodeltesto2"/>
        <w:numPr>
          <w:ilvl w:val="0"/>
          <w:numId w:val="15"/>
        </w:numPr>
        <w:spacing w:after="120" w:line="240" w:lineRule="auto"/>
      </w:pPr>
      <w:r>
        <w:t>Il 50% di tutti i Team della lega Basket spende al più 46M$ per gli ingaggi</w:t>
      </w:r>
    </w:p>
    <w:p w14:paraId="3C7161C9" w14:textId="77777777" w:rsidR="00973564" w:rsidRDefault="00973564">
      <w:pPr>
        <w:pStyle w:val="Rientrocorpodeltesto2"/>
        <w:numPr>
          <w:ilvl w:val="0"/>
          <w:numId w:val="15"/>
        </w:numPr>
        <w:spacing w:after="120" w:line="240" w:lineRule="auto"/>
      </w:pPr>
      <w:r>
        <w:t xml:space="preserve">Solo il 10% dei Team spende più 78M$ in ingaggi. </w:t>
      </w:r>
    </w:p>
    <w:p w14:paraId="64C131F6" w14:textId="77777777" w:rsidR="00973564" w:rsidRDefault="00973564">
      <w:pPr>
        <w:pStyle w:val="Rientrocorpodeltesto2"/>
        <w:spacing w:after="120" w:line="264" w:lineRule="auto"/>
        <w:ind w:left="552" w:firstLine="0"/>
        <w:sectPr w:rsidR="00973564">
          <w:headerReference w:type="default" r:id="rId34"/>
          <w:footerReference w:type="default" r:id="rId35"/>
          <w:pgSz w:w="11906" w:h="16838"/>
          <w:pgMar w:top="1417" w:right="1134" w:bottom="1134" w:left="1134" w:header="708" w:footer="708" w:gutter="0"/>
          <w:cols w:space="708"/>
          <w:docGrid w:linePitch="360"/>
        </w:sectPr>
      </w:pPr>
    </w:p>
    <w:p w14:paraId="62A69151" w14:textId="77777777" w:rsidR="00973564" w:rsidRDefault="00973564">
      <w:pPr>
        <w:pStyle w:val="Rientrocorpodeltesto2"/>
        <w:spacing w:after="120" w:line="264" w:lineRule="auto"/>
        <w:ind w:left="425" w:firstLine="0"/>
        <w:rPr>
          <w:color w:val="000000"/>
        </w:rPr>
      </w:pPr>
      <w:r>
        <w:rPr>
          <w:color w:val="0000FF"/>
          <w:sz w:val="28"/>
        </w:rPr>
        <w:lastRenderedPageBreak/>
        <w:t>Rappresentazione grafica di dati Raggruppati</w:t>
      </w:r>
    </w:p>
    <w:p w14:paraId="2B21C04C" w14:textId="77777777" w:rsidR="00973564" w:rsidRDefault="00973564">
      <w:pPr>
        <w:pStyle w:val="Rientrocorpodeltesto2"/>
        <w:spacing w:after="120" w:line="264" w:lineRule="auto"/>
        <w:ind w:firstLine="426"/>
      </w:pPr>
      <w:r>
        <w:t xml:space="preserve">I dati di tipo quantitativo raggruppati in classi posso essere rappresentati tramite un </w:t>
      </w:r>
      <w:r>
        <w:rPr>
          <w:i/>
          <w:iCs/>
        </w:rPr>
        <w:t>istogramma</w:t>
      </w:r>
      <w:r>
        <w:t xml:space="preserve"> o una </w:t>
      </w:r>
      <w:r>
        <w:rPr>
          <w:i/>
          <w:iCs/>
        </w:rPr>
        <w:t>poligonale</w:t>
      </w:r>
      <w:r>
        <w:t>.</w:t>
      </w:r>
    </w:p>
    <w:p w14:paraId="48DADE5A" w14:textId="77777777" w:rsidR="00973564" w:rsidRDefault="00973564">
      <w:pPr>
        <w:pStyle w:val="Rientrocorpodeltesto2"/>
        <w:spacing w:after="120" w:line="264" w:lineRule="auto"/>
        <w:ind w:left="425" w:firstLine="0"/>
        <w:rPr>
          <w:color w:val="0000FF"/>
          <w:sz w:val="28"/>
        </w:rPr>
      </w:pPr>
      <w:r>
        <w:rPr>
          <w:color w:val="0000FF"/>
          <w:sz w:val="28"/>
        </w:rPr>
        <w:t>Istogramma</w:t>
      </w:r>
    </w:p>
    <w:p w14:paraId="0F910C1F" w14:textId="77777777" w:rsidR="00973564" w:rsidRDefault="00944176">
      <w:pPr>
        <w:pStyle w:val="Rientrocorpodeltesto2"/>
        <w:spacing w:after="120" w:line="264" w:lineRule="auto"/>
        <w:ind w:firstLine="426"/>
      </w:pPr>
      <w:r>
        <w:rPr>
          <w:noProof/>
          <w:sz w:val="20"/>
        </w:rPr>
        <w:drawing>
          <wp:anchor distT="0" distB="0" distL="114300" distR="114300" simplePos="0" relativeHeight="251645952" behindDoc="0" locked="0" layoutInCell="1" allowOverlap="1" wp14:anchorId="3DCD4A27" wp14:editId="07A29835">
            <wp:simplePos x="0" y="0"/>
            <wp:positionH relativeFrom="column">
              <wp:posOffset>666750</wp:posOffset>
            </wp:positionH>
            <wp:positionV relativeFrom="paragraph">
              <wp:posOffset>1065530</wp:posOffset>
            </wp:positionV>
            <wp:extent cx="4946650" cy="955675"/>
            <wp:effectExtent l="0" t="0" r="6350" b="9525"/>
            <wp:wrapTopAndBottom/>
            <wp:docPr id="53" name="Immagin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946650" cy="955675"/>
                    </a:xfrm>
                    <a:prstGeom prst="rect">
                      <a:avLst/>
                    </a:prstGeom>
                    <a:noFill/>
                    <a:ln>
                      <a:noFill/>
                    </a:ln>
                  </pic:spPr>
                </pic:pic>
              </a:graphicData>
            </a:graphic>
            <wp14:sizeRelH relativeFrom="page">
              <wp14:pctWidth>0</wp14:pctWidth>
            </wp14:sizeRelH>
            <wp14:sizeRelV relativeFrom="page">
              <wp14:pctHeight>0</wp14:pctHeight>
            </wp14:sizeRelV>
          </wp:anchor>
        </w:drawing>
      </w:r>
      <w:r w:rsidR="00973564">
        <w:t>L’</w:t>
      </w:r>
      <w:r w:rsidR="00973564">
        <w:rPr>
          <w:b/>
          <w:bCs/>
        </w:rPr>
        <w:t>istogramma</w:t>
      </w:r>
      <w:r w:rsidR="00973564">
        <w:t xml:space="preserve"> delle frequenze è un diagramma cartesiano dove in ascissa sono riportate le classi in cui sono stati raggruppati i dati, ed in corrispondenza di ciascuna classe è disegnata una barra verticale la cui altezza corrisponde alla frequenza ad essa corrispondente. L’istogramma è utilizzato per rappresentare la distribuzione delle frequenze, delle frequenze relative e anche della probabilità.</w:t>
      </w:r>
    </w:p>
    <w:p w14:paraId="4A8ACA8B" w14:textId="77777777" w:rsidR="00973564" w:rsidRDefault="00944176">
      <w:pPr>
        <w:pStyle w:val="Rientrocorpodeltesto2"/>
        <w:spacing w:after="120" w:line="240" w:lineRule="auto"/>
      </w:pPr>
      <w:r>
        <w:rPr>
          <w:noProof/>
          <w:sz w:val="20"/>
        </w:rPr>
        <w:drawing>
          <wp:anchor distT="0" distB="0" distL="114300" distR="114300" simplePos="0" relativeHeight="251646976" behindDoc="0" locked="0" layoutInCell="1" allowOverlap="1" wp14:anchorId="03B5DB29" wp14:editId="72A56652">
            <wp:simplePos x="0" y="0"/>
            <wp:positionH relativeFrom="column">
              <wp:posOffset>1131570</wp:posOffset>
            </wp:positionH>
            <wp:positionV relativeFrom="paragraph">
              <wp:posOffset>1549400</wp:posOffset>
            </wp:positionV>
            <wp:extent cx="3947160" cy="1752600"/>
            <wp:effectExtent l="0" t="0" r="0" b="0"/>
            <wp:wrapTopAndBottom/>
            <wp:docPr id="54" name="Immagine 54" descr="Pa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Par-2"/>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3947160" cy="1752600"/>
                    </a:xfrm>
                    <a:prstGeom prst="rect">
                      <a:avLst/>
                    </a:prstGeom>
                    <a:noFill/>
                    <a:ln>
                      <a:noFill/>
                    </a:ln>
                  </pic:spPr>
                </pic:pic>
              </a:graphicData>
            </a:graphic>
            <wp14:sizeRelH relativeFrom="page">
              <wp14:pctWidth>0</wp14:pctWidth>
            </wp14:sizeRelH>
            <wp14:sizeRelV relativeFrom="page">
              <wp14:pctHeight>0</wp14:pctHeight>
            </wp14:sizeRelV>
          </wp:anchor>
        </w:drawing>
      </w:r>
      <w:r w:rsidR="00973564">
        <w:t xml:space="preserve">  La Figure 2.3 riportano l’istogramma con la distribuzione delle frequenze dei dati raggruppati di tabella 2.10</w:t>
      </w:r>
      <w:r w:rsidR="00973564">
        <w:rPr>
          <w:rStyle w:val="Rimandonotaapidipagina"/>
        </w:rPr>
        <w:footnoteReference w:id="11"/>
      </w:r>
      <w:r w:rsidR="00973564">
        <w:t>.</w:t>
      </w:r>
    </w:p>
    <w:p w14:paraId="498902B3" w14:textId="77777777" w:rsidR="00973564" w:rsidRDefault="00973564">
      <w:pPr>
        <w:pStyle w:val="Rientrocorpodeltesto2"/>
        <w:spacing w:after="120" w:line="240" w:lineRule="auto"/>
      </w:pPr>
      <w:r>
        <w:t xml:space="preserve">Gli istogrammi della distribuzione delle frequenze, delle frequenze relative e della probabilità hanno la medesima ascissa le classi e ordinate diverse. Poiché le barre hanno base uguale a 1 l’area di ciascuna barra è esattamente uguale alla frequenza della classe corrispondente, e l’area dell’istogramma è uguale alla somma di tutte le frequenze: </w:t>
      </w:r>
      <w:r>
        <w:rPr>
          <w:rFonts w:ascii="Symbol" w:hAnsi="Symbol"/>
        </w:rPr>
        <w:t></w:t>
      </w:r>
      <w:r>
        <w:rPr>
          <w:i/>
          <w:iCs/>
        </w:rPr>
        <w:t>f</w:t>
      </w:r>
      <w:r>
        <w:rPr>
          <w:vertAlign w:val="subscript"/>
        </w:rPr>
        <w:t>i</w:t>
      </w:r>
      <w:r>
        <w:t>=</w:t>
      </w:r>
      <w:r>
        <w:rPr>
          <w:i/>
          <w:iCs/>
        </w:rPr>
        <w:t xml:space="preserve">n </w:t>
      </w:r>
      <w:r>
        <w:rPr>
          <w:color w:val="000000"/>
        </w:rPr>
        <w:t>(</w:t>
      </w:r>
      <w:hyperlink r:id="rId38" w:history="1">
        <w:r>
          <w:rPr>
            <w:rStyle w:val="Collegamentoipertestuale"/>
          </w:rPr>
          <w:t>ingaggi.xls</w:t>
        </w:r>
      </w:hyperlink>
      <w:r>
        <w:rPr>
          <w:color w:val="000000"/>
        </w:rPr>
        <w:t>)</w:t>
      </w:r>
      <w:r>
        <w:rPr>
          <w:i/>
          <w:iCs/>
        </w:rPr>
        <w:t>.</w:t>
      </w:r>
      <w:r>
        <w:t xml:space="preserve"> </w:t>
      </w:r>
    </w:p>
    <w:p w14:paraId="28395C74" w14:textId="77777777" w:rsidR="00973564" w:rsidRDefault="00973564">
      <w:pPr>
        <w:pStyle w:val="Rientrocorpodeltesto2"/>
        <w:spacing w:after="120" w:line="264" w:lineRule="auto"/>
        <w:ind w:firstLine="426"/>
        <w:rPr>
          <w:color w:val="0000FF"/>
          <w:sz w:val="28"/>
        </w:rPr>
      </w:pPr>
      <w:r>
        <w:rPr>
          <w:color w:val="0000FF"/>
          <w:sz w:val="28"/>
        </w:rPr>
        <w:t>Poligoni</w:t>
      </w:r>
    </w:p>
    <w:p w14:paraId="3B9C964C" w14:textId="77777777" w:rsidR="00973564" w:rsidRDefault="00973564">
      <w:pPr>
        <w:pStyle w:val="Rientrocorpodeltesto2"/>
        <w:spacing w:after="120" w:line="240" w:lineRule="auto"/>
      </w:pPr>
      <w:r>
        <w:t xml:space="preserve">I </w:t>
      </w:r>
      <w:r>
        <w:rPr>
          <w:b/>
          <w:bCs/>
        </w:rPr>
        <w:t>poligoni</w:t>
      </w:r>
      <w:r>
        <w:rPr>
          <w:color w:val="0000FF"/>
          <w:sz w:val="28"/>
        </w:rPr>
        <w:t xml:space="preserve"> </w:t>
      </w:r>
      <w:r>
        <w:t xml:space="preserve">o le </w:t>
      </w:r>
      <w:r>
        <w:rPr>
          <w:b/>
          <w:bCs/>
        </w:rPr>
        <w:t>poligonali</w:t>
      </w:r>
      <w:r>
        <w:t xml:space="preserve"> si ottengono congiungendo con una spezzata il punto centrale (class mark) di ciascuna della barre che indicano la frequenza di ciascuna classe. Il grafico a poligoni richiede la presenza di due ulteriori classi con frequenza nulla che precedono e succedono le classi  in cui sono stati raggruppati i dati.</w:t>
      </w:r>
    </w:p>
    <w:p w14:paraId="013EB861" w14:textId="77777777" w:rsidR="00973564" w:rsidRDefault="00944176">
      <w:pPr>
        <w:pStyle w:val="Rientrocorpodeltesto2"/>
        <w:spacing w:after="120" w:line="264" w:lineRule="auto"/>
        <w:ind w:firstLine="426"/>
      </w:pPr>
      <w:r>
        <w:rPr>
          <w:noProof/>
          <w:sz w:val="20"/>
        </w:rPr>
        <w:drawing>
          <wp:anchor distT="0" distB="0" distL="114300" distR="114300" simplePos="0" relativeHeight="251648000" behindDoc="0" locked="0" layoutInCell="1" allowOverlap="1" wp14:anchorId="4E533AFE" wp14:editId="6A0B0EFE">
            <wp:simplePos x="0" y="0"/>
            <wp:positionH relativeFrom="column">
              <wp:posOffset>645160</wp:posOffset>
            </wp:positionH>
            <wp:positionV relativeFrom="paragraph">
              <wp:posOffset>22225</wp:posOffset>
            </wp:positionV>
            <wp:extent cx="4907280" cy="640080"/>
            <wp:effectExtent l="0" t="0" r="0" b="0"/>
            <wp:wrapSquare wrapText="bothSides"/>
            <wp:docPr id="56" name="Immagin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4907280" cy="64008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E3421C0" w14:textId="77777777" w:rsidR="00973564" w:rsidRDefault="00973564">
      <w:pPr>
        <w:pStyle w:val="Rientrocorpodeltesto2"/>
        <w:spacing w:after="120" w:line="240" w:lineRule="auto"/>
      </w:pPr>
      <w:r>
        <w:t xml:space="preserve">Analogamente alla rappresentazione tramite istogramma è possibile costruire il poligono delle frequenze relative e delle probabilità. </w:t>
      </w:r>
    </w:p>
    <w:p w14:paraId="10FFABA7" w14:textId="77777777" w:rsidR="00973564" w:rsidRDefault="00973564">
      <w:pPr>
        <w:pStyle w:val="Rientrocorpodeltesto2"/>
        <w:spacing w:after="120" w:line="264" w:lineRule="auto"/>
        <w:ind w:firstLine="426"/>
        <w:sectPr w:rsidR="00973564">
          <w:pgSz w:w="11906" w:h="16838"/>
          <w:pgMar w:top="1417" w:right="1134" w:bottom="1134" w:left="1134" w:header="708" w:footer="708" w:gutter="0"/>
          <w:cols w:space="708"/>
          <w:docGrid w:linePitch="360"/>
        </w:sectPr>
      </w:pPr>
    </w:p>
    <w:p w14:paraId="3B68EFFF" w14:textId="77777777" w:rsidR="00973564" w:rsidRDefault="00944176">
      <w:pPr>
        <w:pStyle w:val="Rientrocorpodeltesto2"/>
        <w:spacing w:after="120" w:line="264" w:lineRule="auto"/>
        <w:ind w:firstLine="426"/>
      </w:pPr>
      <w:r>
        <w:rPr>
          <w:b/>
          <w:bCs/>
          <w:noProof/>
          <w:sz w:val="20"/>
        </w:rPr>
        <w:lastRenderedPageBreak/>
        <w:drawing>
          <wp:anchor distT="0" distB="0" distL="114300" distR="114300" simplePos="0" relativeHeight="251650048" behindDoc="0" locked="0" layoutInCell="1" allowOverlap="1" wp14:anchorId="454B159E" wp14:editId="6C892517">
            <wp:simplePos x="0" y="0"/>
            <wp:positionH relativeFrom="column">
              <wp:posOffset>1162050</wp:posOffset>
            </wp:positionH>
            <wp:positionV relativeFrom="paragraph">
              <wp:posOffset>3618865</wp:posOffset>
            </wp:positionV>
            <wp:extent cx="3939540" cy="990600"/>
            <wp:effectExtent l="0" t="0" r="0" b="0"/>
            <wp:wrapTopAndBottom/>
            <wp:docPr id="58" name="Immagine 58" descr="Pa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Par-2"/>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3939540" cy="990600"/>
                    </a:xfrm>
                    <a:prstGeom prst="rect">
                      <a:avLst/>
                    </a:prstGeom>
                    <a:noFill/>
                    <a:ln>
                      <a:noFill/>
                    </a:ln>
                  </pic:spPr>
                </pic:pic>
              </a:graphicData>
            </a:graphic>
            <wp14:sizeRelH relativeFrom="page">
              <wp14:pctWidth>0</wp14:pctWidth>
            </wp14:sizeRelH>
            <wp14:sizeRelV relativeFrom="page">
              <wp14:pctHeight>0</wp14:pctHeight>
            </wp14:sizeRelV>
          </wp:anchor>
        </w:drawing>
      </w:r>
      <w:r>
        <w:rPr>
          <w:b/>
          <w:bCs/>
          <w:noProof/>
          <w:sz w:val="20"/>
        </w:rPr>
        <w:drawing>
          <wp:anchor distT="0" distB="0" distL="114300" distR="114300" simplePos="0" relativeHeight="251649024" behindDoc="0" locked="0" layoutInCell="1" allowOverlap="1" wp14:anchorId="6460C343" wp14:editId="6F2FCE5C">
            <wp:simplePos x="0" y="0"/>
            <wp:positionH relativeFrom="column">
              <wp:posOffset>956310</wp:posOffset>
            </wp:positionH>
            <wp:positionV relativeFrom="paragraph">
              <wp:posOffset>75565</wp:posOffset>
            </wp:positionV>
            <wp:extent cx="4396740" cy="2118360"/>
            <wp:effectExtent l="0" t="0" r="0" b="0"/>
            <wp:wrapTopAndBottom/>
            <wp:docPr id="57" name="Immagine 57" descr="Pa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Par-2"/>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4396740" cy="2118360"/>
                    </a:xfrm>
                    <a:prstGeom prst="rect">
                      <a:avLst/>
                    </a:prstGeom>
                    <a:noFill/>
                    <a:ln>
                      <a:noFill/>
                    </a:ln>
                  </pic:spPr>
                </pic:pic>
              </a:graphicData>
            </a:graphic>
            <wp14:sizeRelH relativeFrom="page">
              <wp14:pctWidth>0</wp14:pctWidth>
            </wp14:sizeRelH>
            <wp14:sizeRelV relativeFrom="page">
              <wp14:pctHeight>0</wp14:pctHeight>
            </wp14:sizeRelV>
          </wp:anchor>
        </w:drawing>
      </w:r>
      <w:r w:rsidR="00973564">
        <w:rPr>
          <w:b/>
          <w:bCs/>
        </w:rPr>
        <w:t>Importante.</w:t>
      </w:r>
      <w:r w:rsidR="00973564">
        <w:t xml:space="preserve"> Nel caso in cui il data set esaminato abbia grandi dimensioni un al suo interno grande numero di dati (valori di </w:t>
      </w:r>
      <w:r w:rsidR="00973564">
        <w:rPr>
          <w:i/>
          <w:iCs/>
        </w:rPr>
        <w:t>n</w:t>
      </w:r>
      <w:r w:rsidR="00973564">
        <w:t xml:space="preserve"> grandi se un campione o </w:t>
      </w:r>
      <w:r w:rsidR="00973564">
        <w:rPr>
          <w:i/>
          <w:iCs/>
        </w:rPr>
        <w:t>N</w:t>
      </w:r>
      <w:r w:rsidR="00973564">
        <w:t xml:space="preserve"> grandi se una popolazione) il numero di classi in cui raggruppare i dati aumenta, se contemporaneamente l’ampiezza  delle classi diminuisce la poligonale si trasforma in una curva continua. Questa curva assume un profilo simile a quello indicato nella Fig.2.6 e prende il nome </w:t>
      </w:r>
      <w:r w:rsidR="00973564">
        <w:rPr>
          <w:b/>
          <w:bCs/>
        </w:rPr>
        <w:t>di curva di distribuzione delle frequenze</w:t>
      </w:r>
      <w:r w:rsidR="00973564">
        <w:t xml:space="preserve">  o </w:t>
      </w:r>
      <w:r w:rsidR="00973564">
        <w:rPr>
          <w:b/>
          <w:bCs/>
        </w:rPr>
        <w:t>curva delle frequenze</w:t>
      </w:r>
      <w:r w:rsidR="00973564">
        <w:t xml:space="preserve">. </w:t>
      </w:r>
    </w:p>
    <w:p w14:paraId="43CBEAAB" w14:textId="77777777" w:rsidR="00973564" w:rsidRDefault="00973564">
      <w:pPr>
        <w:pStyle w:val="Rientrocorpodeltesto2"/>
        <w:spacing w:before="240" w:after="240" w:line="264" w:lineRule="auto"/>
        <w:rPr>
          <w:color w:val="0000FF"/>
          <w:sz w:val="28"/>
        </w:rPr>
      </w:pPr>
      <w:r>
        <w:rPr>
          <w:color w:val="0000FF"/>
          <w:sz w:val="28"/>
        </w:rPr>
        <w:t>Esempi di Dati raggruppati di tipo diverso</w:t>
      </w:r>
    </w:p>
    <w:p w14:paraId="00F68495" w14:textId="77777777" w:rsidR="00973564" w:rsidRDefault="00973564">
      <w:pPr>
        <w:pStyle w:val="Rientrocorpodeltesto2"/>
        <w:spacing w:before="240" w:after="120" w:line="264" w:lineRule="auto"/>
        <w:rPr>
          <w:color w:val="000000"/>
          <w:sz w:val="28"/>
        </w:rPr>
      </w:pPr>
      <w:r>
        <w:rPr>
          <w:color w:val="0000FF"/>
          <w:sz w:val="28"/>
          <w:u w:val="words"/>
        </w:rPr>
        <w:t>Distribuzione delle frequenze per Classi delimitate dall’estremo superiore</w:t>
      </w:r>
      <w:r>
        <w:rPr>
          <w:color w:val="000000"/>
          <w:sz w:val="28"/>
        </w:rPr>
        <w:t xml:space="preserve">. </w:t>
      </w:r>
    </w:p>
    <w:p w14:paraId="0C48EF2C" w14:textId="77777777" w:rsidR="00973564" w:rsidRDefault="00944176">
      <w:pPr>
        <w:pStyle w:val="Rientrocorpodeltesto2"/>
        <w:spacing w:after="120" w:line="264" w:lineRule="auto"/>
        <w:ind w:firstLine="426"/>
      </w:pPr>
      <w:r>
        <w:rPr>
          <w:noProof/>
          <w:sz w:val="20"/>
        </w:rPr>
        <w:drawing>
          <wp:anchor distT="0" distB="0" distL="114300" distR="114300" simplePos="0" relativeHeight="251651072" behindDoc="0" locked="0" layoutInCell="1" allowOverlap="1" wp14:anchorId="180C8447" wp14:editId="333B5E27">
            <wp:simplePos x="0" y="0"/>
            <wp:positionH relativeFrom="column">
              <wp:posOffset>681990</wp:posOffset>
            </wp:positionH>
            <wp:positionV relativeFrom="paragraph">
              <wp:posOffset>1492885</wp:posOffset>
            </wp:positionV>
            <wp:extent cx="4968240" cy="1814830"/>
            <wp:effectExtent l="0" t="0" r="10160" b="0"/>
            <wp:wrapTopAndBottom/>
            <wp:docPr id="59" name="Immagine 59" descr="Pa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Par-2"/>
                    <pic:cNvPicPr>
                      <a:picLocks noChangeAspect="1" noChangeArrowheads="1"/>
                    </pic:cNvPicPr>
                  </pic:nvPicPr>
                  <pic:blipFill>
                    <a:blip r:embed="rId42">
                      <a:extLst>
                        <a:ext uri="{28A0092B-C50C-407E-A947-70E740481C1C}">
                          <a14:useLocalDpi xmlns:a14="http://schemas.microsoft.com/office/drawing/2010/main" val="0"/>
                        </a:ext>
                      </a:extLst>
                    </a:blip>
                    <a:srcRect t="3679" b="3679"/>
                    <a:stretch>
                      <a:fillRect/>
                    </a:stretch>
                  </pic:blipFill>
                  <pic:spPr bwMode="auto">
                    <a:xfrm>
                      <a:off x="0" y="0"/>
                      <a:ext cx="4968240" cy="1814830"/>
                    </a:xfrm>
                    <a:prstGeom prst="rect">
                      <a:avLst/>
                    </a:prstGeom>
                    <a:noFill/>
                    <a:ln>
                      <a:noFill/>
                    </a:ln>
                  </pic:spPr>
                </pic:pic>
              </a:graphicData>
            </a:graphic>
            <wp14:sizeRelH relativeFrom="page">
              <wp14:pctWidth>0</wp14:pctWidth>
            </wp14:sizeRelH>
            <wp14:sizeRelV relativeFrom="page">
              <wp14:pctHeight>0</wp14:pctHeight>
            </wp14:sizeRelV>
          </wp:anchor>
        </w:drawing>
      </w:r>
      <w:r w:rsidR="00973564">
        <w:t xml:space="preserve">I valori del data set in cui sono indicati gli ingaggi dei giocatori della lega NBA sono stati ottenuti approssimando l’ingaggio reale al valore interi in M$ più vicino. Nel caso in cui il data set sia composto da valori frazionari è opportuno raggruppare i dati calcolando la frequenze con cui appaiono </w:t>
      </w:r>
      <w:r w:rsidR="00973564">
        <w:rPr>
          <w:i/>
          <w:iCs/>
          <w:u w:val="words"/>
        </w:rPr>
        <w:t>i valori che sono minori o uguali ad un valore di riferimento</w:t>
      </w:r>
      <w:r w:rsidR="00973564">
        <w:t xml:space="preserve"> rappresentato dall’estremo superiore di ciascuna classe. Illustriamo la tecnica con un esempio nel quale si chiede di calcolare la distribuzione delle frequenze e delle frequenze relative di un insieme di dati nel quale sono riportati i valori delle imposte (</w:t>
      </w:r>
      <w:hyperlink r:id="rId43" w:history="1">
        <w:r w:rsidR="00973564">
          <w:rPr>
            <w:rStyle w:val="Collegamentoipertestuale"/>
          </w:rPr>
          <w:t>imposte.xls</w:t>
        </w:r>
      </w:hyperlink>
      <w:r w:rsidR="00973564">
        <w:t>) sulla benzina (in centesimi di $) in ciascuno dei 50 stati USA.</w:t>
      </w:r>
    </w:p>
    <w:p w14:paraId="650C1073" w14:textId="77777777" w:rsidR="00973564" w:rsidRDefault="00973564">
      <w:pPr>
        <w:pStyle w:val="Rientrocorpodeltesto2"/>
        <w:spacing w:before="240" w:after="120" w:line="264" w:lineRule="auto"/>
      </w:pPr>
      <w:r>
        <w:t>Soluzione.</w:t>
      </w:r>
    </w:p>
    <w:p w14:paraId="1ADFEA3A" w14:textId="77777777" w:rsidR="00973564" w:rsidRDefault="00973564">
      <w:pPr>
        <w:pStyle w:val="Rientrocorpodeltesto2"/>
        <w:spacing w:before="240" w:after="120" w:line="264" w:lineRule="auto"/>
        <w:sectPr w:rsidR="00973564">
          <w:pgSz w:w="11906" w:h="16838"/>
          <w:pgMar w:top="1417" w:right="1134" w:bottom="1134" w:left="1134" w:header="708" w:footer="708" w:gutter="0"/>
          <w:cols w:space="708"/>
          <w:docGrid w:linePitch="360"/>
        </w:sectPr>
      </w:pPr>
    </w:p>
    <w:p w14:paraId="1B297828" w14:textId="77777777" w:rsidR="00973564" w:rsidRDefault="00973564">
      <w:pPr>
        <w:pStyle w:val="Rientrocorpodeltesto2"/>
        <w:numPr>
          <w:ilvl w:val="0"/>
          <w:numId w:val="16"/>
        </w:numPr>
        <w:spacing w:before="60" w:after="60" w:line="264" w:lineRule="auto"/>
        <w:ind w:left="1139" w:hanging="357"/>
      </w:pPr>
      <w:r>
        <w:lastRenderedPageBreak/>
        <w:t xml:space="preserve">Valori </w:t>
      </w:r>
      <w:r>
        <w:rPr>
          <w:highlight w:val="cyan"/>
        </w:rPr>
        <w:t>Max = 32</w:t>
      </w:r>
      <w:r>
        <w:t xml:space="preserve">, </w:t>
      </w:r>
      <w:r>
        <w:rPr>
          <w:highlight w:val="cyan"/>
        </w:rPr>
        <w:t>Min = 7.5</w:t>
      </w:r>
      <w:r>
        <w:t xml:space="preserve">, numero delle classi = </w:t>
      </w:r>
      <w:r>
        <w:rPr>
          <w:highlight w:val="cyan"/>
        </w:rPr>
        <w:t>6</w:t>
      </w:r>
    </w:p>
    <w:p w14:paraId="20F35C24" w14:textId="77777777" w:rsidR="00973564" w:rsidRDefault="00973564">
      <w:pPr>
        <w:pStyle w:val="Rientrocorpodeltesto2"/>
        <w:numPr>
          <w:ilvl w:val="0"/>
          <w:numId w:val="16"/>
        </w:numPr>
        <w:spacing w:before="60" w:after="60" w:line="264" w:lineRule="auto"/>
        <w:ind w:left="1139" w:hanging="357"/>
      </w:pPr>
      <w:r>
        <w:t xml:space="preserve">Ampiezza approssimativa di ciascuna classe </w:t>
      </w:r>
      <w:r>
        <w:rPr>
          <w:position w:val="-24"/>
        </w:rPr>
        <w:object w:dxaOrig="2160" w:dyaOrig="620" w14:anchorId="0797C727">
          <v:shape id="_x0000_i1028" type="#_x0000_t75" style="width:108pt;height:31pt" o:ole="">
            <v:imagedata r:id="rId44" o:title=""/>
          </v:shape>
          <o:OLEObject Type="Embed" ProgID="Equation.3" ShapeID="_x0000_i1028" DrawAspect="Content" ObjectID="_1538312922" r:id="rId45"/>
        </w:object>
      </w:r>
      <w:r>
        <w:t>; arrotondata =5.</w:t>
      </w:r>
    </w:p>
    <w:tbl>
      <w:tblPr>
        <w:tblW w:w="0" w:type="auto"/>
        <w:tblInd w:w="637" w:type="dxa"/>
        <w:tblCellMar>
          <w:left w:w="70" w:type="dxa"/>
          <w:right w:w="70" w:type="dxa"/>
        </w:tblCellMar>
        <w:tblLook w:val="0000" w:firstRow="0" w:lastRow="0" w:firstColumn="0" w:lastColumn="0" w:noHBand="0" w:noVBand="0"/>
      </w:tblPr>
      <w:tblGrid>
        <w:gridCol w:w="8505"/>
      </w:tblGrid>
      <w:tr w:rsidR="00973564" w14:paraId="528B3BFC" w14:textId="77777777">
        <w:tc>
          <w:tcPr>
            <w:tcW w:w="8505" w:type="dxa"/>
          </w:tcPr>
          <w:p w14:paraId="3322A11A" w14:textId="77777777" w:rsidR="00973564" w:rsidRDefault="00944176">
            <w:pPr>
              <w:pStyle w:val="Rientrocorpodeltesto2"/>
              <w:spacing w:before="60" w:after="60" w:line="264" w:lineRule="auto"/>
              <w:ind w:firstLine="0"/>
            </w:pPr>
            <w:r>
              <w:rPr>
                <w:noProof/>
                <w:sz w:val="20"/>
              </w:rPr>
              <mc:AlternateContent>
                <mc:Choice Requires="wpg">
                  <w:drawing>
                    <wp:anchor distT="0" distB="0" distL="114300" distR="114300" simplePos="0" relativeHeight="251652096" behindDoc="0" locked="0" layoutInCell="1" allowOverlap="1" wp14:anchorId="64BFD37F" wp14:editId="2E218F0C">
                      <wp:simplePos x="0" y="0"/>
                      <wp:positionH relativeFrom="column">
                        <wp:posOffset>456565</wp:posOffset>
                      </wp:positionH>
                      <wp:positionV relativeFrom="paragraph">
                        <wp:posOffset>111125</wp:posOffset>
                      </wp:positionV>
                      <wp:extent cx="4647565" cy="1912620"/>
                      <wp:effectExtent l="0" t="0" r="1270" b="0"/>
                      <wp:wrapSquare wrapText="bothSides"/>
                      <wp:docPr id="24" name="Group 7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47565" cy="1912620"/>
                                <a:chOff x="1911" y="1776"/>
                                <a:chExt cx="7319" cy="3012"/>
                              </a:xfrm>
                            </wpg:grpSpPr>
                            <wpg:grpSp>
                              <wpg:cNvPr id="25" name="Group 73"/>
                              <wpg:cNvGrpSpPr>
                                <a:grpSpLocks/>
                              </wpg:cNvGrpSpPr>
                              <wpg:grpSpPr bwMode="auto">
                                <a:xfrm>
                                  <a:off x="1911" y="2464"/>
                                  <a:ext cx="7319" cy="2324"/>
                                  <a:chOff x="1215" y="1888"/>
                                  <a:chExt cx="7319" cy="2324"/>
                                </a:xfrm>
                              </wpg:grpSpPr>
                              <pic:pic xmlns:pic="http://schemas.openxmlformats.org/drawingml/2006/picture">
                                <pic:nvPicPr>
                                  <pic:cNvPr id="26" name="Picture 74"/>
                                  <pic:cNvPicPr>
                                    <a:picLocks noChangeAspect="1" noChangeArrowheads="1"/>
                                  </pic:cNvPicPr>
                                </pic:nvPicPr>
                                <pic:blipFill>
                                  <a:blip r:embed="rId46">
                                    <a:extLst>
                                      <a:ext uri="{28A0092B-C50C-407E-A947-70E740481C1C}">
                                        <a14:useLocalDpi xmlns:a14="http://schemas.microsoft.com/office/drawing/2010/main" val="0"/>
                                      </a:ext>
                                    </a:extLst>
                                  </a:blip>
                                  <a:srcRect l="23456" r="23456" b="10875"/>
                                  <a:stretch>
                                    <a:fillRect/>
                                  </a:stretch>
                                </pic:blipFill>
                                <pic:spPr bwMode="auto">
                                  <a:xfrm>
                                    <a:off x="3402" y="1888"/>
                                    <a:ext cx="5132" cy="2324"/>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 w="9525">
                                        <a:solidFill>
                                          <a:srgbClr val="000000"/>
                                        </a:solidFill>
                                        <a:miter lim="800000"/>
                                        <a:headEnd/>
                                        <a:tailEnd/>
                                      </a14:hiddenLine>
                                    </a:ext>
                                  </a:extLst>
                                </pic:spPr>
                              </pic:pic>
                              <wps:wsp>
                                <wps:cNvPr id="27" name="Line 75"/>
                                <wps:cNvCnPr/>
                                <wps:spPr bwMode="auto">
                                  <a:xfrm flipV="1">
                                    <a:off x="3168" y="2808"/>
                                    <a:ext cx="912" cy="276"/>
                                  </a:xfrm>
                                  <a:prstGeom prst="line">
                                    <a:avLst/>
                                  </a:prstGeom>
                                  <a:noFill/>
                                  <a:ln w="9525">
                                    <a:solidFill>
                                      <a:srgbClr val="000000"/>
                                    </a:solidFill>
                                    <a:round/>
                                    <a:headEnd/>
                                    <a:tailEnd type="triangle" w="med" len="me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
                                        <a:noFill/>
                                      </a14:hiddenFill>
                                    </a:ext>
                                  </a:extLst>
                                </wps:spPr>
                                <wps:bodyPr/>
                              </wps:wsp>
                              <wps:wsp>
                                <wps:cNvPr id="28" name="Text Box 76"/>
                                <wps:cNvSpPr txBox="1">
                                  <a:spLocks noChangeArrowheads="1"/>
                                </wps:cNvSpPr>
                                <wps:spPr bwMode="auto">
                                  <a:xfrm>
                                    <a:off x="1215" y="2580"/>
                                    <a:ext cx="1944" cy="1008"/>
                                  </a:xfrm>
                                  <a:prstGeom prst="rect">
                                    <a:avLst/>
                                  </a:prstGeom>
                                  <a:solidFill>
                                    <a:srgbClr val="FFFFFF"/>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 w="9525">
                                        <a:solidFill>
                                          <a:srgbClr val="000000"/>
                                        </a:solidFill>
                                        <a:miter lim="800000"/>
                                        <a:headEnd/>
                                        <a:tailEnd/>
                                      </a14:hiddenLine>
                                    </a:ext>
                                  </a:extLst>
                                </wps:spPr>
                                <wps:txbx>
                                  <w:txbxContent>
                                    <w:p w14:paraId="498F2366" w14:textId="77777777" w:rsidR="00686BD8" w:rsidRDefault="00686BD8">
                                      <w:pPr>
                                        <w:jc w:val="center"/>
                                      </w:pPr>
                                      <w:r>
                                        <w:t xml:space="preserve">Estremo superiore di ciascuna classe  </w:t>
                                      </w:r>
                                    </w:p>
                                    <w:p w14:paraId="134DC9DD" w14:textId="77777777" w:rsidR="00686BD8" w:rsidRDefault="00686BD8">
                                      <w:pPr>
                                        <w:jc w:val="center"/>
                                      </w:pPr>
                                    </w:p>
                                  </w:txbxContent>
                                </wps:txbx>
                                <wps:bodyPr rot="0" vert="horz" wrap="square" lIns="91440" tIns="45720" rIns="91440" bIns="45720" anchor="t" anchorCtr="0" upright="1">
                                  <a:noAutofit/>
                                </wps:bodyPr>
                              </wps:wsp>
                            </wpg:grpSp>
                            <wps:wsp>
                              <wps:cNvPr id="29" name="Text Box 77"/>
                              <wps:cNvSpPr txBox="1">
                                <a:spLocks noChangeArrowheads="1"/>
                              </wps:cNvSpPr>
                              <wps:spPr bwMode="auto">
                                <a:xfrm>
                                  <a:off x="2244" y="1776"/>
                                  <a:ext cx="6588" cy="492"/>
                                </a:xfrm>
                                <a:prstGeom prst="rect">
                                  <a:avLst/>
                                </a:prstGeom>
                                <a:solidFill>
                                  <a:srgbClr val="FFFFFF"/>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 w="9525">
                                      <a:solidFill>
                                        <a:srgbClr val="000000"/>
                                      </a:solidFill>
                                      <a:miter lim="800000"/>
                                      <a:headEnd/>
                                      <a:tailEnd/>
                                    </a14:hiddenLine>
                                  </a:ext>
                                </a:extLst>
                              </wps:spPr>
                              <wps:txbx>
                                <w:txbxContent>
                                  <w:p w14:paraId="53D12E12" w14:textId="77777777" w:rsidR="00686BD8" w:rsidRDefault="00686BD8">
                                    <w:pPr>
                                      <w:jc w:val="center"/>
                                    </w:pPr>
                                    <w:r>
                                      <w:rPr>
                                        <w:b/>
                                        <w:bCs/>
                                      </w:rPr>
                                      <w:t>Tabella 2.12</w:t>
                                    </w:r>
                                    <w:r>
                                      <w:t>. Imposte sul consumo di benzina negli stati USA</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4BFD37F" id="Group 72" o:spid="_x0000_s1032" style="position:absolute;left:0;text-align:left;margin-left:35.95pt;margin-top:8.75pt;width:365.95pt;height:150.6pt;z-index:251652096" coordorigin="1911,1776" coordsize="7319,3012" o:gfxdata="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">
                      <v:group id="Group 73" o:spid="_x0000_s1033" style="position:absolute;left:1911;top:2464;width:7319;height:2324" coordorigin="1215,1888" coordsize="7319,2324"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MyarP8UAAADbAAAA&#10;DwAAAAAAAAAAAAAAAACpAgAAZHJzL2Rvd25yZXYueG1sUEsFBgAAAAAEAAQA+gAAAJsDAAAAAA==&#10;">
                        <v:shape id="Picture 74" o:spid="_x0000_s1034" type="#_x0000_t75" style="position:absolute;left:3402;top:1888;width:5132;height:2324;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">
                          <v:imagedata r:id="rId47" o:title="" cropbottom="7127f" cropleft="15372f" cropright="15372f"/>
                        </v:shape>
                        <v:line id="Line 75" o:spid="_x0000_s1035" style="position:absolute;flip:y;visibility:visible;mso-wrap-style:square" from="3168,2808" to="4080,3084"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">
                          <v:stroke endarrow="block"/>
                        </v:line>
                        <v:shape id="Text Box 76" o:spid="_x0000_s1036" type="#_x0000_t202" style="position:absolute;left:1215;top:2580;width:1944;height:1008;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" stroked="f">
                          <v:textbox>
                            <w:txbxContent>
                              <w:p w14:paraId="498F2366" w14:textId="77777777" w:rsidR="00686BD8" w:rsidRDefault="00686BD8">
                                <w:pPr>
                                  <w:jc w:val="center"/>
                                </w:pPr>
                                <w:r>
                                  <w:t xml:space="preserve">Estremo superiore di ciascuna classe  </w:t>
                                </w:r>
                              </w:p>
                              <w:p w14:paraId="134DC9DD" w14:textId="77777777" w:rsidR="00686BD8" w:rsidRDefault="00686BD8">
                                <w:pPr>
                                  <w:jc w:val="center"/>
                                </w:pPr>
                              </w:p>
                            </w:txbxContent>
                          </v:textbox>
                        </v:shape>
                      </v:group>
                      <v:shape id="Text Box 77" o:spid="_x0000_s1037" type="#_x0000_t202" style="position:absolute;left:2244;top:1776;width:6588;height:492;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SN5hdwQAA&#10;ANsAAAAPAAAAZHJzL2Rvd25yZXYueG1sRI/dqsIwEITvBd8hrOCNaKp4/KlGUUHx1p8HWJu1LTab&#10;0kRb394IwrkcZuYbZrluTCFeVLncsoLhIAJBnFidc6rgetn3ZyCcR9ZYWCYFb3KwXrVbS4y1rflE&#10;r7NPRYCwi1FB5n0ZS+mSjAy6gS2Jg3e3lUEfZJVKXWEd4KaQoyiaSIM5h4UMS9pllDzOT6Pgfqx7&#10;f/P6dvDX6Wk82WI+vdm3Ut1Os1mA8NT4//CvfdQKRnP4fgk/QK4+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0jeYXcEAAADbAAAADwAAAAAAAAAAAAAAAACXAgAAZHJzL2Rvd25y&#10;ZXYueG1sUEsFBgAAAAAEAAQA9QAAAIUDAAAAAA==&#10;" stroked="f">
                        <v:textbox>
                          <w:txbxContent>
                            <w:p w14:paraId="53D12E12" w14:textId="77777777" w:rsidR="00686BD8" w:rsidRDefault="00686BD8">
                              <w:pPr>
                                <w:jc w:val="center"/>
                              </w:pPr>
                              <w:r>
                                <w:rPr>
                                  <w:b/>
                                  <w:bCs/>
                                </w:rPr>
                                <w:t>Tabella 2.12</w:t>
                              </w:r>
                              <w:r>
                                <w:t>. Imposte sul consumo di benzina negli stati USA</w:t>
                              </w:r>
                            </w:p>
                          </w:txbxContent>
                        </v:textbox>
                      </v:shape>
                      <w10:wrap type="square"/>
                    </v:group>
                  </w:pict>
                </mc:Fallback>
              </mc:AlternateContent>
            </w:r>
          </w:p>
        </w:tc>
      </w:tr>
    </w:tbl>
    <w:p w14:paraId="42890EB5" w14:textId="77777777" w:rsidR="00973564" w:rsidRDefault="00973564">
      <w:pPr>
        <w:pStyle w:val="Rientrocorpodeltesto2"/>
        <w:spacing w:before="60" w:after="60" w:line="264" w:lineRule="auto"/>
        <w:ind w:firstLine="426"/>
      </w:pPr>
      <w:r>
        <w:t xml:space="preserve">La tecnica di suddivisione dei dati basata sull’estremo superiore della classe e utilizzata dalle funzione predefinite di Excel; ed è utilizzata per tutti esercizi svolti negli appunti. </w:t>
      </w:r>
    </w:p>
    <w:p w14:paraId="1F061FA1" w14:textId="77777777" w:rsidR="00973564" w:rsidRDefault="00973564">
      <w:pPr>
        <w:pStyle w:val="Rientrocorpodeltesto2"/>
        <w:spacing w:before="240" w:after="120" w:line="264" w:lineRule="auto"/>
        <w:rPr>
          <w:color w:val="0000FF"/>
          <w:sz w:val="28"/>
        </w:rPr>
      </w:pPr>
      <w:r>
        <w:rPr>
          <w:color w:val="0000FF"/>
          <w:sz w:val="28"/>
          <w:u w:val="words"/>
        </w:rPr>
        <w:t xml:space="preserve">Classi corrispondenti a valori discreti </w:t>
      </w:r>
      <w:r>
        <w:rPr>
          <w:color w:val="0000FF"/>
          <w:sz w:val="28"/>
        </w:rPr>
        <w:t>(</w:t>
      </w:r>
      <w:r>
        <w:rPr>
          <w:color w:val="0000FF"/>
          <w:sz w:val="28"/>
          <w:u w:val="words"/>
        </w:rPr>
        <w:t>Sigle-Valued Classes</w:t>
      </w:r>
      <w:r>
        <w:rPr>
          <w:color w:val="0000FF"/>
          <w:sz w:val="28"/>
        </w:rPr>
        <w:t>)</w:t>
      </w:r>
    </w:p>
    <w:p w14:paraId="48F83037" w14:textId="77777777" w:rsidR="00973564" w:rsidRDefault="00973564">
      <w:pPr>
        <w:pStyle w:val="Rientrocorpodeltesto2"/>
        <w:spacing w:before="240" w:after="120" w:line="264" w:lineRule="auto"/>
      </w:pPr>
      <w:r>
        <w:t xml:space="preserve">Se le osservazioni presenti nel data set sono contraddistinte da un insieme di </w:t>
      </w:r>
      <w:r>
        <w:rPr>
          <w:b/>
          <w:bCs/>
        </w:rPr>
        <w:t>valori discreti</w:t>
      </w:r>
      <w:r>
        <w:t xml:space="preserve"> può essere appropriato costruire la distribuzione delle frequenze utilizzando quali valori delle classi i singoli valori discreti assunti dalla variabile esaminata. </w:t>
      </w:r>
    </w:p>
    <w:p w14:paraId="745E87D1" w14:textId="77777777" w:rsidR="00973564" w:rsidRDefault="00973564">
      <w:pPr>
        <w:pStyle w:val="Rientrocorpodeltesto2"/>
        <w:spacing w:after="120" w:line="264" w:lineRule="auto"/>
      </w:pPr>
      <w:r>
        <w:rPr>
          <w:b/>
          <w:bCs/>
        </w:rPr>
        <w:t>Esempio 2-6</w:t>
      </w:r>
      <w:r>
        <w:t>. Gli amministratori di una grande città sono interessati ad avere informazioni dettagliate sul numero dei veicoli posseduti da ciascuna famiglia residente. Da un campione di 40 famiglie scelte a caso si è ricavato il seguente data set dove sono riportati i raw data (</w:t>
      </w:r>
      <w:hyperlink r:id="rId48" w:history="1">
        <w:r>
          <w:rPr>
            <w:rStyle w:val="Collegamentoipertestuale"/>
          </w:rPr>
          <w:t>automobili.xls</w:t>
        </w:r>
      </w:hyperlink>
      <w:r>
        <w:t xml:space="preserve">). </w:t>
      </w:r>
    </w:p>
    <w:tbl>
      <w:tblPr>
        <w:tblW w:w="0" w:type="auto"/>
        <w:jc w:val="center"/>
        <w:tblCellMar>
          <w:left w:w="0" w:type="dxa"/>
          <w:right w:w="0" w:type="dxa"/>
        </w:tblCellMar>
        <w:tblLook w:val="0000" w:firstRow="0" w:lastRow="0" w:firstColumn="0" w:lastColumn="0" w:noHBand="0" w:noVBand="0"/>
      </w:tblPr>
      <w:tblGrid>
        <w:gridCol w:w="457"/>
        <w:gridCol w:w="457"/>
        <w:gridCol w:w="457"/>
        <w:gridCol w:w="457"/>
        <w:gridCol w:w="457"/>
        <w:gridCol w:w="457"/>
        <w:gridCol w:w="457"/>
        <w:gridCol w:w="457"/>
        <w:gridCol w:w="457"/>
        <w:gridCol w:w="457"/>
      </w:tblGrid>
      <w:tr w:rsidR="00973564" w14:paraId="6696DD7F" w14:textId="77777777">
        <w:trPr>
          <w:trHeight w:val="228"/>
          <w:jc w:val="center"/>
        </w:trPr>
        <w:tc>
          <w:tcPr>
            <w:tcW w:w="441" w:type="dxa"/>
            <w:noWrap/>
            <w:vAlign w:val="center"/>
          </w:tcPr>
          <w:p w14:paraId="698D54F5" w14:textId="77777777" w:rsidR="00973564" w:rsidRDefault="00973564">
            <w:pPr>
              <w:jc w:val="center"/>
              <w:rPr>
                <w:szCs w:val="20"/>
              </w:rPr>
            </w:pPr>
            <w:r>
              <w:rPr>
                <w:szCs w:val="20"/>
              </w:rPr>
              <w:t>5</w:t>
            </w:r>
          </w:p>
        </w:tc>
        <w:tc>
          <w:tcPr>
            <w:tcW w:w="441" w:type="dxa"/>
            <w:noWrap/>
            <w:vAlign w:val="center"/>
          </w:tcPr>
          <w:p w14:paraId="6E013AE7" w14:textId="77777777" w:rsidR="00973564" w:rsidRDefault="00973564">
            <w:pPr>
              <w:jc w:val="center"/>
              <w:rPr>
                <w:szCs w:val="20"/>
              </w:rPr>
            </w:pPr>
            <w:r>
              <w:rPr>
                <w:szCs w:val="20"/>
              </w:rPr>
              <w:t>1</w:t>
            </w:r>
          </w:p>
        </w:tc>
        <w:tc>
          <w:tcPr>
            <w:tcW w:w="441" w:type="dxa"/>
            <w:noWrap/>
            <w:vAlign w:val="center"/>
          </w:tcPr>
          <w:p w14:paraId="403DB272" w14:textId="77777777" w:rsidR="00973564" w:rsidRDefault="00973564">
            <w:pPr>
              <w:jc w:val="center"/>
              <w:rPr>
                <w:szCs w:val="20"/>
              </w:rPr>
            </w:pPr>
            <w:r>
              <w:rPr>
                <w:szCs w:val="20"/>
              </w:rPr>
              <w:t>1</w:t>
            </w:r>
          </w:p>
        </w:tc>
        <w:tc>
          <w:tcPr>
            <w:tcW w:w="441" w:type="dxa"/>
            <w:noWrap/>
            <w:vAlign w:val="center"/>
          </w:tcPr>
          <w:p w14:paraId="19F38314" w14:textId="77777777" w:rsidR="00973564" w:rsidRDefault="00973564">
            <w:pPr>
              <w:jc w:val="center"/>
              <w:rPr>
                <w:szCs w:val="20"/>
              </w:rPr>
            </w:pPr>
            <w:r>
              <w:rPr>
                <w:szCs w:val="20"/>
              </w:rPr>
              <w:t>2</w:t>
            </w:r>
          </w:p>
        </w:tc>
        <w:tc>
          <w:tcPr>
            <w:tcW w:w="441" w:type="dxa"/>
            <w:noWrap/>
            <w:vAlign w:val="center"/>
          </w:tcPr>
          <w:p w14:paraId="2DF84A91" w14:textId="77777777" w:rsidR="00973564" w:rsidRDefault="00973564">
            <w:pPr>
              <w:jc w:val="center"/>
              <w:rPr>
                <w:szCs w:val="20"/>
              </w:rPr>
            </w:pPr>
            <w:r>
              <w:rPr>
                <w:szCs w:val="20"/>
              </w:rPr>
              <w:t>0</w:t>
            </w:r>
          </w:p>
        </w:tc>
        <w:tc>
          <w:tcPr>
            <w:tcW w:w="441" w:type="dxa"/>
            <w:noWrap/>
            <w:vAlign w:val="center"/>
          </w:tcPr>
          <w:p w14:paraId="29516E46" w14:textId="77777777" w:rsidR="00973564" w:rsidRDefault="00973564">
            <w:pPr>
              <w:jc w:val="center"/>
              <w:rPr>
                <w:szCs w:val="20"/>
              </w:rPr>
            </w:pPr>
            <w:r>
              <w:rPr>
                <w:szCs w:val="20"/>
              </w:rPr>
              <w:t>1</w:t>
            </w:r>
          </w:p>
        </w:tc>
        <w:tc>
          <w:tcPr>
            <w:tcW w:w="441" w:type="dxa"/>
            <w:noWrap/>
            <w:vAlign w:val="center"/>
          </w:tcPr>
          <w:p w14:paraId="340045DA" w14:textId="77777777" w:rsidR="00973564" w:rsidRDefault="00973564">
            <w:pPr>
              <w:jc w:val="center"/>
              <w:rPr>
                <w:szCs w:val="20"/>
              </w:rPr>
            </w:pPr>
            <w:r>
              <w:rPr>
                <w:szCs w:val="20"/>
              </w:rPr>
              <w:t>1</w:t>
            </w:r>
          </w:p>
        </w:tc>
        <w:tc>
          <w:tcPr>
            <w:tcW w:w="441" w:type="dxa"/>
            <w:noWrap/>
            <w:vAlign w:val="center"/>
          </w:tcPr>
          <w:p w14:paraId="09848E8C" w14:textId="77777777" w:rsidR="00973564" w:rsidRDefault="00973564">
            <w:pPr>
              <w:jc w:val="center"/>
              <w:rPr>
                <w:szCs w:val="20"/>
              </w:rPr>
            </w:pPr>
            <w:r>
              <w:rPr>
                <w:szCs w:val="20"/>
              </w:rPr>
              <w:t>2</w:t>
            </w:r>
          </w:p>
        </w:tc>
        <w:tc>
          <w:tcPr>
            <w:tcW w:w="441" w:type="dxa"/>
            <w:noWrap/>
            <w:vAlign w:val="center"/>
          </w:tcPr>
          <w:p w14:paraId="3D5D35E0" w14:textId="77777777" w:rsidR="00973564" w:rsidRDefault="00973564">
            <w:pPr>
              <w:jc w:val="center"/>
              <w:rPr>
                <w:szCs w:val="20"/>
              </w:rPr>
            </w:pPr>
            <w:r>
              <w:rPr>
                <w:szCs w:val="20"/>
              </w:rPr>
              <w:t>1</w:t>
            </w:r>
          </w:p>
        </w:tc>
        <w:tc>
          <w:tcPr>
            <w:tcW w:w="441" w:type="dxa"/>
            <w:noWrap/>
            <w:vAlign w:val="center"/>
          </w:tcPr>
          <w:p w14:paraId="3BE8A1E0" w14:textId="77777777" w:rsidR="00973564" w:rsidRDefault="00973564">
            <w:pPr>
              <w:jc w:val="center"/>
              <w:rPr>
                <w:szCs w:val="20"/>
              </w:rPr>
            </w:pPr>
            <w:r>
              <w:rPr>
                <w:szCs w:val="20"/>
              </w:rPr>
              <w:t>1</w:t>
            </w:r>
          </w:p>
        </w:tc>
      </w:tr>
      <w:tr w:rsidR="00973564" w14:paraId="187CDBEF" w14:textId="77777777">
        <w:trPr>
          <w:trHeight w:val="300"/>
          <w:jc w:val="center"/>
        </w:trPr>
        <w:tc>
          <w:tcPr>
            <w:tcW w:w="441" w:type="dxa"/>
            <w:noWrap/>
            <w:vAlign w:val="center"/>
          </w:tcPr>
          <w:p w14:paraId="44BC4A25" w14:textId="77777777" w:rsidR="00973564" w:rsidRDefault="00973564">
            <w:pPr>
              <w:jc w:val="center"/>
              <w:rPr>
                <w:szCs w:val="20"/>
              </w:rPr>
            </w:pPr>
            <w:r>
              <w:rPr>
                <w:szCs w:val="20"/>
              </w:rPr>
              <w:t>1</w:t>
            </w:r>
          </w:p>
        </w:tc>
        <w:tc>
          <w:tcPr>
            <w:tcW w:w="441" w:type="dxa"/>
            <w:noWrap/>
            <w:vAlign w:val="center"/>
          </w:tcPr>
          <w:p w14:paraId="067554B2" w14:textId="77777777" w:rsidR="00973564" w:rsidRDefault="00973564">
            <w:pPr>
              <w:jc w:val="center"/>
              <w:rPr>
                <w:szCs w:val="20"/>
              </w:rPr>
            </w:pPr>
            <w:r>
              <w:rPr>
                <w:szCs w:val="20"/>
              </w:rPr>
              <w:t>3</w:t>
            </w:r>
          </w:p>
        </w:tc>
        <w:tc>
          <w:tcPr>
            <w:tcW w:w="441" w:type="dxa"/>
            <w:noWrap/>
            <w:vAlign w:val="center"/>
          </w:tcPr>
          <w:p w14:paraId="5E3EEFAD" w14:textId="77777777" w:rsidR="00973564" w:rsidRDefault="00973564">
            <w:pPr>
              <w:jc w:val="center"/>
              <w:rPr>
                <w:szCs w:val="20"/>
              </w:rPr>
            </w:pPr>
            <w:r>
              <w:rPr>
                <w:szCs w:val="20"/>
              </w:rPr>
              <w:t>3</w:t>
            </w:r>
          </w:p>
        </w:tc>
        <w:tc>
          <w:tcPr>
            <w:tcW w:w="441" w:type="dxa"/>
            <w:noWrap/>
            <w:vAlign w:val="center"/>
          </w:tcPr>
          <w:p w14:paraId="2F7DB6D6" w14:textId="77777777" w:rsidR="00973564" w:rsidRDefault="00973564">
            <w:pPr>
              <w:jc w:val="center"/>
              <w:rPr>
                <w:szCs w:val="20"/>
              </w:rPr>
            </w:pPr>
            <w:r>
              <w:rPr>
                <w:szCs w:val="20"/>
              </w:rPr>
              <w:t>0</w:t>
            </w:r>
          </w:p>
        </w:tc>
        <w:tc>
          <w:tcPr>
            <w:tcW w:w="441" w:type="dxa"/>
            <w:noWrap/>
            <w:vAlign w:val="center"/>
          </w:tcPr>
          <w:p w14:paraId="04DBF44E" w14:textId="77777777" w:rsidR="00973564" w:rsidRDefault="00973564">
            <w:pPr>
              <w:jc w:val="center"/>
              <w:rPr>
                <w:szCs w:val="20"/>
              </w:rPr>
            </w:pPr>
            <w:r>
              <w:rPr>
                <w:szCs w:val="20"/>
              </w:rPr>
              <w:t>2</w:t>
            </w:r>
          </w:p>
        </w:tc>
        <w:tc>
          <w:tcPr>
            <w:tcW w:w="441" w:type="dxa"/>
            <w:noWrap/>
            <w:vAlign w:val="center"/>
          </w:tcPr>
          <w:p w14:paraId="05380F89" w14:textId="77777777" w:rsidR="00973564" w:rsidRDefault="00973564">
            <w:pPr>
              <w:jc w:val="center"/>
              <w:rPr>
                <w:szCs w:val="20"/>
              </w:rPr>
            </w:pPr>
            <w:r>
              <w:rPr>
                <w:szCs w:val="20"/>
              </w:rPr>
              <w:t>5</w:t>
            </w:r>
          </w:p>
        </w:tc>
        <w:tc>
          <w:tcPr>
            <w:tcW w:w="441" w:type="dxa"/>
            <w:noWrap/>
            <w:vAlign w:val="center"/>
          </w:tcPr>
          <w:p w14:paraId="52B89AEA" w14:textId="77777777" w:rsidR="00973564" w:rsidRDefault="00973564">
            <w:pPr>
              <w:jc w:val="center"/>
              <w:rPr>
                <w:szCs w:val="20"/>
              </w:rPr>
            </w:pPr>
            <w:r>
              <w:rPr>
                <w:szCs w:val="20"/>
              </w:rPr>
              <w:t>1</w:t>
            </w:r>
          </w:p>
        </w:tc>
        <w:tc>
          <w:tcPr>
            <w:tcW w:w="441" w:type="dxa"/>
            <w:noWrap/>
            <w:vAlign w:val="center"/>
          </w:tcPr>
          <w:p w14:paraId="0F1BD9EE" w14:textId="77777777" w:rsidR="00973564" w:rsidRDefault="00973564">
            <w:pPr>
              <w:jc w:val="center"/>
              <w:rPr>
                <w:szCs w:val="20"/>
              </w:rPr>
            </w:pPr>
            <w:r>
              <w:rPr>
                <w:szCs w:val="20"/>
              </w:rPr>
              <w:t>2</w:t>
            </w:r>
          </w:p>
        </w:tc>
        <w:tc>
          <w:tcPr>
            <w:tcW w:w="441" w:type="dxa"/>
            <w:noWrap/>
            <w:vAlign w:val="center"/>
          </w:tcPr>
          <w:p w14:paraId="3A84278C" w14:textId="77777777" w:rsidR="00973564" w:rsidRDefault="00973564">
            <w:pPr>
              <w:jc w:val="center"/>
              <w:rPr>
                <w:szCs w:val="20"/>
              </w:rPr>
            </w:pPr>
            <w:r>
              <w:rPr>
                <w:szCs w:val="20"/>
              </w:rPr>
              <w:t>3</w:t>
            </w:r>
          </w:p>
        </w:tc>
        <w:tc>
          <w:tcPr>
            <w:tcW w:w="441" w:type="dxa"/>
            <w:noWrap/>
            <w:vAlign w:val="center"/>
          </w:tcPr>
          <w:p w14:paraId="7AEE0683" w14:textId="77777777" w:rsidR="00973564" w:rsidRDefault="00973564">
            <w:pPr>
              <w:jc w:val="center"/>
              <w:rPr>
                <w:szCs w:val="20"/>
              </w:rPr>
            </w:pPr>
            <w:r>
              <w:rPr>
                <w:szCs w:val="20"/>
              </w:rPr>
              <w:t>4</w:t>
            </w:r>
          </w:p>
        </w:tc>
      </w:tr>
      <w:tr w:rsidR="00973564" w14:paraId="245FBDD5" w14:textId="77777777">
        <w:trPr>
          <w:trHeight w:val="264"/>
          <w:jc w:val="center"/>
        </w:trPr>
        <w:tc>
          <w:tcPr>
            <w:tcW w:w="441" w:type="dxa"/>
            <w:noWrap/>
            <w:vAlign w:val="center"/>
          </w:tcPr>
          <w:p w14:paraId="090E1B8C" w14:textId="77777777" w:rsidR="00973564" w:rsidRDefault="00973564">
            <w:pPr>
              <w:jc w:val="center"/>
              <w:rPr>
                <w:szCs w:val="20"/>
              </w:rPr>
            </w:pPr>
            <w:r>
              <w:rPr>
                <w:szCs w:val="20"/>
              </w:rPr>
              <w:t>2</w:t>
            </w:r>
          </w:p>
        </w:tc>
        <w:tc>
          <w:tcPr>
            <w:tcW w:w="441" w:type="dxa"/>
            <w:noWrap/>
            <w:vAlign w:val="center"/>
          </w:tcPr>
          <w:p w14:paraId="7D43746A" w14:textId="77777777" w:rsidR="00973564" w:rsidRDefault="00973564">
            <w:pPr>
              <w:jc w:val="center"/>
              <w:rPr>
                <w:szCs w:val="20"/>
              </w:rPr>
            </w:pPr>
            <w:r>
              <w:rPr>
                <w:szCs w:val="20"/>
              </w:rPr>
              <w:t>1</w:t>
            </w:r>
          </w:p>
        </w:tc>
        <w:tc>
          <w:tcPr>
            <w:tcW w:w="441" w:type="dxa"/>
            <w:noWrap/>
            <w:vAlign w:val="center"/>
          </w:tcPr>
          <w:p w14:paraId="1FD60D4E" w14:textId="77777777" w:rsidR="00973564" w:rsidRDefault="00973564">
            <w:pPr>
              <w:jc w:val="center"/>
              <w:rPr>
                <w:szCs w:val="20"/>
              </w:rPr>
            </w:pPr>
            <w:r>
              <w:rPr>
                <w:szCs w:val="20"/>
              </w:rPr>
              <w:t>2</w:t>
            </w:r>
          </w:p>
        </w:tc>
        <w:tc>
          <w:tcPr>
            <w:tcW w:w="441" w:type="dxa"/>
            <w:noWrap/>
            <w:vAlign w:val="center"/>
          </w:tcPr>
          <w:p w14:paraId="71C93A7B" w14:textId="77777777" w:rsidR="00973564" w:rsidRDefault="00973564">
            <w:pPr>
              <w:jc w:val="center"/>
              <w:rPr>
                <w:szCs w:val="20"/>
              </w:rPr>
            </w:pPr>
            <w:r>
              <w:rPr>
                <w:szCs w:val="20"/>
              </w:rPr>
              <w:t>2</w:t>
            </w:r>
          </w:p>
        </w:tc>
        <w:tc>
          <w:tcPr>
            <w:tcW w:w="441" w:type="dxa"/>
            <w:noWrap/>
            <w:vAlign w:val="center"/>
          </w:tcPr>
          <w:p w14:paraId="4FD57605" w14:textId="77777777" w:rsidR="00973564" w:rsidRDefault="00973564">
            <w:pPr>
              <w:jc w:val="center"/>
              <w:rPr>
                <w:szCs w:val="20"/>
              </w:rPr>
            </w:pPr>
            <w:r>
              <w:rPr>
                <w:szCs w:val="20"/>
              </w:rPr>
              <w:t>1</w:t>
            </w:r>
          </w:p>
        </w:tc>
        <w:tc>
          <w:tcPr>
            <w:tcW w:w="441" w:type="dxa"/>
            <w:noWrap/>
            <w:vAlign w:val="center"/>
          </w:tcPr>
          <w:p w14:paraId="4B1D890A" w14:textId="77777777" w:rsidR="00973564" w:rsidRDefault="00973564">
            <w:pPr>
              <w:jc w:val="center"/>
              <w:rPr>
                <w:szCs w:val="20"/>
              </w:rPr>
            </w:pPr>
            <w:r>
              <w:rPr>
                <w:szCs w:val="20"/>
              </w:rPr>
              <w:t>2</w:t>
            </w:r>
          </w:p>
        </w:tc>
        <w:tc>
          <w:tcPr>
            <w:tcW w:w="441" w:type="dxa"/>
            <w:noWrap/>
            <w:vAlign w:val="center"/>
          </w:tcPr>
          <w:p w14:paraId="471F1BB3" w14:textId="77777777" w:rsidR="00973564" w:rsidRDefault="00973564">
            <w:pPr>
              <w:jc w:val="center"/>
              <w:rPr>
                <w:szCs w:val="20"/>
              </w:rPr>
            </w:pPr>
            <w:r>
              <w:rPr>
                <w:szCs w:val="20"/>
              </w:rPr>
              <w:t>2</w:t>
            </w:r>
          </w:p>
        </w:tc>
        <w:tc>
          <w:tcPr>
            <w:tcW w:w="441" w:type="dxa"/>
            <w:noWrap/>
            <w:vAlign w:val="center"/>
          </w:tcPr>
          <w:p w14:paraId="0F767E6B" w14:textId="77777777" w:rsidR="00973564" w:rsidRDefault="00973564">
            <w:pPr>
              <w:jc w:val="center"/>
              <w:rPr>
                <w:szCs w:val="20"/>
              </w:rPr>
            </w:pPr>
            <w:r>
              <w:rPr>
                <w:szCs w:val="20"/>
              </w:rPr>
              <w:t>1</w:t>
            </w:r>
          </w:p>
        </w:tc>
        <w:tc>
          <w:tcPr>
            <w:tcW w:w="441" w:type="dxa"/>
            <w:noWrap/>
            <w:vAlign w:val="center"/>
          </w:tcPr>
          <w:p w14:paraId="4FDC80EC" w14:textId="77777777" w:rsidR="00973564" w:rsidRDefault="00973564">
            <w:pPr>
              <w:jc w:val="center"/>
              <w:rPr>
                <w:szCs w:val="20"/>
              </w:rPr>
            </w:pPr>
            <w:r>
              <w:rPr>
                <w:szCs w:val="20"/>
              </w:rPr>
              <w:t>1</w:t>
            </w:r>
          </w:p>
        </w:tc>
        <w:tc>
          <w:tcPr>
            <w:tcW w:w="441" w:type="dxa"/>
            <w:noWrap/>
            <w:vAlign w:val="center"/>
          </w:tcPr>
          <w:p w14:paraId="594AC476" w14:textId="77777777" w:rsidR="00973564" w:rsidRDefault="00973564">
            <w:pPr>
              <w:jc w:val="center"/>
              <w:rPr>
                <w:szCs w:val="20"/>
              </w:rPr>
            </w:pPr>
            <w:r>
              <w:rPr>
                <w:szCs w:val="20"/>
              </w:rPr>
              <w:t>1</w:t>
            </w:r>
          </w:p>
        </w:tc>
      </w:tr>
      <w:tr w:rsidR="00973564" w14:paraId="28A90C79" w14:textId="77777777">
        <w:trPr>
          <w:trHeight w:val="264"/>
          <w:jc w:val="center"/>
        </w:trPr>
        <w:tc>
          <w:tcPr>
            <w:tcW w:w="441" w:type="dxa"/>
            <w:noWrap/>
            <w:vAlign w:val="center"/>
          </w:tcPr>
          <w:p w14:paraId="08025B7D" w14:textId="77777777" w:rsidR="00973564" w:rsidRDefault="00973564">
            <w:pPr>
              <w:jc w:val="center"/>
              <w:rPr>
                <w:szCs w:val="20"/>
              </w:rPr>
            </w:pPr>
            <w:r>
              <w:rPr>
                <w:szCs w:val="20"/>
              </w:rPr>
              <w:t>4</w:t>
            </w:r>
          </w:p>
        </w:tc>
        <w:tc>
          <w:tcPr>
            <w:tcW w:w="441" w:type="dxa"/>
            <w:noWrap/>
            <w:vAlign w:val="center"/>
          </w:tcPr>
          <w:p w14:paraId="5D7C8C58" w14:textId="77777777" w:rsidR="00973564" w:rsidRDefault="00973564">
            <w:pPr>
              <w:jc w:val="center"/>
              <w:rPr>
                <w:szCs w:val="20"/>
              </w:rPr>
            </w:pPr>
            <w:r>
              <w:rPr>
                <w:szCs w:val="20"/>
              </w:rPr>
              <w:t>2</w:t>
            </w:r>
          </w:p>
        </w:tc>
        <w:tc>
          <w:tcPr>
            <w:tcW w:w="441" w:type="dxa"/>
            <w:noWrap/>
            <w:vAlign w:val="center"/>
          </w:tcPr>
          <w:p w14:paraId="0E21062E" w14:textId="77777777" w:rsidR="00973564" w:rsidRDefault="00973564">
            <w:pPr>
              <w:jc w:val="center"/>
              <w:rPr>
                <w:szCs w:val="20"/>
              </w:rPr>
            </w:pPr>
            <w:r>
              <w:rPr>
                <w:szCs w:val="20"/>
              </w:rPr>
              <w:t>1</w:t>
            </w:r>
          </w:p>
        </w:tc>
        <w:tc>
          <w:tcPr>
            <w:tcW w:w="441" w:type="dxa"/>
            <w:noWrap/>
            <w:vAlign w:val="center"/>
          </w:tcPr>
          <w:p w14:paraId="23F6D001" w14:textId="77777777" w:rsidR="00973564" w:rsidRDefault="00973564">
            <w:pPr>
              <w:jc w:val="center"/>
              <w:rPr>
                <w:szCs w:val="20"/>
              </w:rPr>
            </w:pPr>
            <w:r>
              <w:rPr>
                <w:szCs w:val="20"/>
              </w:rPr>
              <w:t>1</w:t>
            </w:r>
          </w:p>
        </w:tc>
        <w:tc>
          <w:tcPr>
            <w:tcW w:w="441" w:type="dxa"/>
            <w:noWrap/>
            <w:vAlign w:val="center"/>
          </w:tcPr>
          <w:p w14:paraId="4E96802B" w14:textId="77777777" w:rsidR="00973564" w:rsidRDefault="00973564">
            <w:pPr>
              <w:jc w:val="center"/>
              <w:rPr>
                <w:szCs w:val="20"/>
              </w:rPr>
            </w:pPr>
            <w:r>
              <w:rPr>
                <w:szCs w:val="20"/>
              </w:rPr>
              <w:t>2</w:t>
            </w:r>
          </w:p>
        </w:tc>
        <w:tc>
          <w:tcPr>
            <w:tcW w:w="441" w:type="dxa"/>
            <w:noWrap/>
            <w:vAlign w:val="center"/>
          </w:tcPr>
          <w:p w14:paraId="7EBFC83C" w14:textId="77777777" w:rsidR="00973564" w:rsidRDefault="00973564">
            <w:pPr>
              <w:jc w:val="center"/>
              <w:rPr>
                <w:szCs w:val="20"/>
              </w:rPr>
            </w:pPr>
            <w:r>
              <w:rPr>
                <w:szCs w:val="20"/>
              </w:rPr>
              <w:t>1</w:t>
            </w:r>
          </w:p>
        </w:tc>
        <w:tc>
          <w:tcPr>
            <w:tcW w:w="441" w:type="dxa"/>
            <w:noWrap/>
            <w:vAlign w:val="center"/>
          </w:tcPr>
          <w:p w14:paraId="1E71A51A" w14:textId="77777777" w:rsidR="00973564" w:rsidRDefault="00973564">
            <w:pPr>
              <w:jc w:val="center"/>
              <w:rPr>
                <w:szCs w:val="20"/>
              </w:rPr>
            </w:pPr>
            <w:r>
              <w:rPr>
                <w:szCs w:val="20"/>
              </w:rPr>
              <w:t>1</w:t>
            </w:r>
          </w:p>
        </w:tc>
        <w:tc>
          <w:tcPr>
            <w:tcW w:w="441" w:type="dxa"/>
            <w:noWrap/>
            <w:vAlign w:val="center"/>
          </w:tcPr>
          <w:p w14:paraId="08D7A14D" w14:textId="77777777" w:rsidR="00973564" w:rsidRDefault="00973564">
            <w:pPr>
              <w:jc w:val="center"/>
              <w:rPr>
                <w:szCs w:val="20"/>
              </w:rPr>
            </w:pPr>
            <w:r>
              <w:rPr>
                <w:szCs w:val="20"/>
              </w:rPr>
              <w:t>4</w:t>
            </w:r>
          </w:p>
        </w:tc>
        <w:tc>
          <w:tcPr>
            <w:tcW w:w="441" w:type="dxa"/>
            <w:noWrap/>
            <w:vAlign w:val="center"/>
          </w:tcPr>
          <w:p w14:paraId="5353CC0E" w14:textId="77777777" w:rsidR="00973564" w:rsidRDefault="00973564">
            <w:pPr>
              <w:jc w:val="center"/>
              <w:rPr>
                <w:szCs w:val="20"/>
              </w:rPr>
            </w:pPr>
            <w:r>
              <w:rPr>
                <w:szCs w:val="20"/>
              </w:rPr>
              <w:t>1</w:t>
            </w:r>
          </w:p>
        </w:tc>
        <w:tc>
          <w:tcPr>
            <w:tcW w:w="441" w:type="dxa"/>
            <w:noWrap/>
            <w:vAlign w:val="center"/>
          </w:tcPr>
          <w:p w14:paraId="50C8210F" w14:textId="77777777" w:rsidR="00973564" w:rsidRDefault="00973564">
            <w:pPr>
              <w:jc w:val="center"/>
              <w:rPr>
                <w:szCs w:val="20"/>
              </w:rPr>
            </w:pPr>
            <w:r>
              <w:rPr>
                <w:szCs w:val="20"/>
              </w:rPr>
              <w:t>3</w:t>
            </w:r>
          </w:p>
        </w:tc>
      </w:tr>
    </w:tbl>
    <w:p w14:paraId="7850577E" w14:textId="77777777" w:rsidR="00973564" w:rsidRDefault="00944176">
      <w:pPr>
        <w:pStyle w:val="Rientrocorpodeltesto2"/>
        <w:spacing w:after="120" w:line="264" w:lineRule="auto"/>
      </w:pPr>
      <w:r>
        <w:rPr>
          <w:noProof/>
          <w:sz w:val="20"/>
        </w:rPr>
        <mc:AlternateContent>
          <mc:Choice Requires="wpg">
            <w:drawing>
              <wp:anchor distT="0" distB="0" distL="114300" distR="114300" simplePos="0" relativeHeight="251653120" behindDoc="0" locked="0" layoutInCell="1" allowOverlap="1" wp14:anchorId="58798604" wp14:editId="49172C4E">
                <wp:simplePos x="0" y="0"/>
                <wp:positionH relativeFrom="column">
                  <wp:posOffset>1937385</wp:posOffset>
                </wp:positionH>
                <wp:positionV relativeFrom="paragraph">
                  <wp:posOffset>681990</wp:posOffset>
                </wp:positionV>
                <wp:extent cx="2334260" cy="2075815"/>
                <wp:effectExtent l="0" t="0" r="0" b="0"/>
                <wp:wrapTopAndBottom/>
                <wp:docPr id="21" name="Group 12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334260" cy="2075815"/>
                          <a:chOff x="4185" y="11762"/>
                          <a:chExt cx="3676" cy="3269"/>
                        </a:xfrm>
                      </wpg:grpSpPr>
                      <pic:pic xmlns:pic="http://schemas.openxmlformats.org/drawingml/2006/picture">
                        <pic:nvPicPr>
                          <pic:cNvPr id="22" name="Picture 79"/>
                          <pic:cNvPicPr>
                            <a:picLocks noChangeAspect="1" noChangeArrowheads="1"/>
                          </pic:cNvPicPr>
                        </pic:nvPicPr>
                        <pic:blipFill>
                          <a:blip r:embed="rId49">
                            <a:extLst>
                              <a:ext uri="{28A0092B-C50C-407E-A947-70E740481C1C}">
                                <a14:useLocalDpi xmlns:a14="http://schemas.microsoft.com/office/drawing/2010/main" val="0"/>
                              </a:ext>
                            </a:extLst>
                          </a:blip>
                          <a:srcRect l="29320" r="29320"/>
                          <a:stretch>
                            <a:fillRect/>
                          </a:stretch>
                        </pic:blipFill>
                        <pic:spPr bwMode="auto">
                          <a:xfrm>
                            <a:off x="4185" y="12409"/>
                            <a:ext cx="3600" cy="2622"/>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 w="9525">
                                <a:solidFill>
                                  <a:srgbClr val="000000"/>
                                </a:solidFill>
                                <a:miter lim="800000"/>
                                <a:headEnd/>
                                <a:tailEnd/>
                              </a14:hiddenLine>
                            </a:ext>
                          </a:extLst>
                        </pic:spPr>
                      </pic:pic>
                      <wps:wsp>
                        <wps:cNvPr id="23" name="Text Box 80"/>
                        <wps:cNvSpPr txBox="1">
                          <a:spLocks noChangeAspect="1" noChangeArrowheads="1"/>
                        </wps:cNvSpPr>
                        <wps:spPr bwMode="auto">
                          <a:xfrm>
                            <a:off x="4281" y="11762"/>
                            <a:ext cx="3580" cy="585"/>
                          </a:xfrm>
                          <a:prstGeom prst="rect">
                            <a:avLst/>
                          </a:prstGeom>
                          <a:solidFill>
                            <a:srgbClr val="FFFFFF"/>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 w="9525">
                                <a:solidFill>
                                  <a:srgbClr val="000000"/>
                                </a:solidFill>
                                <a:miter lim="800000"/>
                                <a:headEnd/>
                                <a:tailEnd/>
                              </a14:hiddenLine>
                            </a:ext>
                          </a:extLst>
                        </wps:spPr>
                        <wps:txbx>
                          <w:txbxContent>
                            <w:p w14:paraId="523A4CB0" w14:textId="77777777" w:rsidR="00686BD8" w:rsidRDefault="00686BD8">
                              <w:pPr>
                                <w:rPr>
                                  <w:sz w:val="20"/>
                                </w:rPr>
                              </w:pPr>
                              <w:r>
                                <w:rPr>
                                  <w:b/>
                                  <w:bCs/>
                                  <w:sz w:val="20"/>
                                </w:rPr>
                                <w:t>Tab. 2-13</w:t>
                              </w:r>
                              <w:r>
                                <w:rPr>
                                  <w:sz w:val="20"/>
                                </w:rPr>
                                <w:t xml:space="preserve">. Distribuzione delle frequenze dei veicoli posseduti dalle famiglie.  </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8798604" id="Group 129" o:spid="_x0000_s1038" style="position:absolute;left:0;text-align:left;margin-left:152.55pt;margin-top:53.7pt;width:183.8pt;height:163.45pt;z-index:251653120" coordorigin="4185,11762" coordsize="3676,3269" o:gfxdata="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">
                <v:shape id="Picture 79" o:spid="_x0000_s1039" type="#_x0000_t75" style="position:absolute;left:4185;top:12409;width:3600;height:2622;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">
                  <v:imagedata r:id="rId50" o:title="" cropleft="19215f" cropright="19215f"/>
                </v:shape>
                <v:shape id="Text Box 80" o:spid="_x0000_s1040" type="#_x0000_t202" style="position:absolute;left:4281;top:11762;width:3580;height:585;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z36+3wwAA&#10;ANsAAAAPAAAAZHJzL2Rvd25yZXYueG1sRI/disIwFITvhX2HcBa8kTVd/7rbNYoKirf+PMBpc2zL&#10;Nieliba+vREEL4eZ+YaZLztTiRs1rrSs4HsYgSDOrC45V3A+bb9+QDiPrLGyTAru5GC5+OjNMdG2&#10;5QPdjj4XAcIuQQWF93UipcsKMuiGtiYO3sU2Bn2QTS51g22Am0qOomgmDZYcFgqsaVNQ9n+8GgWX&#10;fTuY/rbpzp/jw2S2xjJO7V2p/me3+gPhqfPv8Ku91wpGY3h+CT9ALh4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Cz36+3wwAAANsAAAAPAAAAAAAAAAAAAAAAAJcCAABkcnMvZG93&#10;bnJldi54bWxQSwUGAAAAAAQABAD1AAAAhwMAAAAA&#10;" stroked="f">
                  <o:lock v:ext="edit" aspectratio="t"/>
                  <v:textbox>
                    <w:txbxContent>
                      <w:p w14:paraId="523A4CB0" w14:textId="77777777" w:rsidR="00686BD8" w:rsidRDefault="00686BD8">
                        <w:pPr>
                          <w:rPr>
                            <w:sz w:val="20"/>
                          </w:rPr>
                        </w:pPr>
                        <w:r>
                          <w:rPr>
                            <w:b/>
                            <w:bCs/>
                            <w:sz w:val="20"/>
                          </w:rPr>
                          <w:t>Tab. 2-13</w:t>
                        </w:r>
                        <w:r>
                          <w:rPr>
                            <w:sz w:val="20"/>
                          </w:rPr>
                          <w:t xml:space="preserve">. Distribuzione delle frequenze dei veicoli posseduti dalle famiglie.  </w:t>
                        </w:r>
                      </w:p>
                    </w:txbxContent>
                  </v:textbox>
                </v:shape>
                <w10:wrap type="topAndBottom"/>
              </v:group>
            </w:pict>
          </mc:Fallback>
        </mc:AlternateContent>
      </w:r>
      <w:r w:rsidR="00973564">
        <w:t xml:space="preserve">Il data set </w:t>
      </w:r>
      <w:r w:rsidR="00973564">
        <w:rPr>
          <w:i/>
          <w:iCs/>
        </w:rPr>
        <w:t>ha solo valori discreti</w:t>
      </w:r>
      <w:r w:rsidR="00973564">
        <w:t xml:space="preserve"> X={0,1,2,3,4,5} e poiché il valori minimo e massimo sono facilmente individuabili da una osservazione diretta del data-set, la tabella delle frequenze si ricava  facilmente elencando a sinistra il numero di auto possedute per famiglia e a destra il numero di famiglie che possiedono 0, 1, 2, … automobili. </w:t>
      </w:r>
    </w:p>
    <w:p w14:paraId="3D397F4D" w14:textId="77777777" w:rsidR="00973564" w:rsidRDefault="00973564">
      <w:pPr>
        <w:pStyle w:val="Rientrocorpodeltesto2"/>
        <w:spacing w:after="120" w:line="264" w:lineRule="auto"/>
      </w:pPr>
    </w:p>
    <w:p w14:paraId="61D570A2" w14:textId="77777777" w:rsidR="00973564" w:rsidRDefault="00973564">
      <w:pPr>
        <w:pStyle w:val="Rientrocorpodeltesto2"/>
        <w:spacing w:after="120" w:line="264" w:lineRule="auto"/>
      </w:pPr>
      <w:r>
        <w:t xml:space="preserve">Dalla Tab. 2-13 si ricava un grafico a barre (istogramma) dove sull’asse orizzontale sono riportati come </w:t>
      </w:r>
      <w:r>
        <w:rPr>
          <w:b/>
          <w:bCs/>
        </w:rPr>
        <w:t>indicatori di classe</w:t>
      </w:r>
      <w:r>
        <w:t xml:space="preserve"> il numero di autoveicoli posseduti e sull’asse verticale la frequenza (frequenza relativa o percentuale) di ciascuna classe. </w:t>
      </w:r>
    </w:p>
    <w:p w14:paraId="544ED184" w14:textId="77777777" w:rsidR="00973564" w:rsidRDefault="00944176">
      <w:pPr>
        <w:pStyle w:val="Rientrocorpodeltesto2"/>
        <w:spacing w:before="240" w:after="240" w:line="264" w:lineRule="auto"/>
        <w:rPr>
          <w:color w:val="0000FF"/>
          <w:sz w:val="28"/>
        </w:rPr>
      </w:pPr>
      <w:r>
        <w:rPr>
          <w:noProof/>
          <w:color w:val="0000FF"/>
          <w:sz w:val="28"/>
        </w:rPr>
        <w:drawing>
          <wp:anchor distT="0" distB="0" distL="114300" distR="114300" simplePos="0" relativeHeight="251654144" behindDoc="0" locked="0" layoutInCell="1" allowOverlap="1" wp14:anchorId="190B98E9" wp14:editId="6CF5DDB0">
            <wp:simplePos x="0" y="0"/>
            <wp:positionH relativeFrom="column">
              <wp:posOffset>1032510</wp:posOffset>
            </wp:positionH>
            <wp:positionV relativeFrom="paragraph">
              <wp:posOffset>144145</wp:posOffset>
            </wp:positionV>
            <wp:extent cx="3959860" cy="2800350"/>
            <wp:effectExtent l="0" t="0" r="2540" b="0"/>
            <wp:wrapTopAndBottom/>
            <wp:docPr id="83" name="Immagin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pic:cNvPicPr>
                      <a:picLocks noChangeAspect="1" noChangeArrowheads="1"/>
                    </pic:cNvPicPr>
                  </pic:nvPicPr>
                  <pic:blipFill>
                    <a:blip r:embed="rId51">
                      <a:extLst>
                        <a:ext uri="{28A0092B-C50C-407E-A947-70E740481C1C}">
                          <a14:useLocalDpi xmlns:a14="http://schemas.microsoft.com/office/drawing/2010/main" val="0"/>
                        </a:ext>
                      </a:extLst>
                    </a:blip>
                    <a:srcRect t="9244"/>
                    <a:stretch>
                      <a:fillRect/>
                    </a:stretch>
                  </pic:blipFill>
                  <pic:spPr bwMode="auto">
                    <a:xfrm>
                      <a:off x="0" y="0"/>
                      <a:ext cx="3959860" cy="2800350"/>
                    </a:xfrm>
                    <a:prstGeom prst="rect">
                      <a:avLst/>
                    </a:prstGeom>
                    <a:noFill/>
                  </pic:spPr>
                </pic:pic>
              </a:graphicData>
            </a:graphic>
            <wp14:sizeRelH relativeFrom="page">
              <wp14:pctWidth>0</wp14:pctWidth>
            </wp14:sizeRelH>
            <wp14:sizeRelV relativeFrom="page">
              <wp14:pctHeight>0</wp14:pctHeight>
            </wp14:sizeRelV>
          </wp:anchor>
        </w:drawing>
      </w:r>
      <w:r w:rsidR="00973564">
        <w:rPr>
          <w:color w:val="0000FF"/>
          <w:sz w:val="28"/>
        </w:rPr>
        <w:t>Istogrammi con forme diverse</w:t>
      </w:r>
    </w:p>
    <w:p w14:paraId="6EC8868C" w14:textId="77777777" w:rsidR="00973564" w:rsidRDefault="00973564">
      <w:pPr>
        <w:pStyle w:val="Rientrocorpodeltesto2"/>
        <w:spacing w:after="120" w:line="264" w:lineRule="auto"/>
      </w:pPr>
      <w:r>
        <w:t>L’istogramma può assumere forme diverse ma alcune fra queste si ripetono frequentemente ed è importante darne indicazione (forme.xls). Fra forme più comuni si individuano istogrammi:</w:t>
      </w:r>
    </w:p>
    <w:p w14:paraId="1DDEA1A5" w14:textId="77777777" w:rsidR="00973564" w:rsidRDefault="00973564">
      <w:pPr>
        <w:pStyle w:val="Rientrocorpodeltesto2"/>
        <w:numPr>
          <w:ilvl w:val="0"/>
          <w:numId w:val="17"/>
        </w:numPr>
        <w:spacing w:after="120" w:line="264" w:lineRule="auto"/>
      </w:pPr>
      <w:r>
        <w:t>Simmetrici</w:t>
      </w:r>
    </w:p>
    <w:p w14:paraId="00EC094B" w14:textId="77777777" w:rsidR="00973564" w:rsidRDefault="00973564">
      <w:pPr>
        <w:pStyle w:val="Rientrocorpodeltesto2"/>
        <w:numPr>
          <w:ilvl w:val="0"/>
          <w:numId w:val="17"/>
        </w:numPr>
        <w:spacing w:after="120" w:line="264" w:lineRule="auto"/>
      </w:pPr>
      <w:r>
        <w:t>Asimmetrici (Skewed)</w:t>
      </w:r>
    </w:p>
    <w:p w14:paraId="7A2D2742" w14:textId="77777777" w:rsidR="00973564" w:rsidRDefault="00973564">
      <w:pPr>
        <w:pStyle w:val="Rientrocorpodeltesto2"/>
        <w:numPr>
          <w:ilvl w:val="0"/>
          <w:numId w:val="17"/>
        </w:numPr>
        <w:spacing w:after="120" w:line="264" w:lineRule="auto"/>
      </w:pPr>
      <w:r>
        <w:t>Uniformi o rettangolari</w:t>
      </w:r>
    </w:p>
    <w:p w14:paraId="314804D7" w14:textId="77777777" w:rsidR="00973564" w:rsidRDefault="00973564">
      <w:pPr>
        <w:pStyle w:val="Rientrocorpodeltesto2"/>
        <w:spacing w:after="120" w:line="264" w:lineRule="auto"/>
        <w:ind w:firstLine="426"/>
      </w:pPr>
      <w:r>
        <w:t xml:space="preserve">Un istogramma è detto </w:t>
      </w:r>
      <w:r>
        <w:rPr>
          <w:b/>
          <w:bCs/>
        </w:rPr>
        <w:t>simmetrico</w:t>
      </w:r>
      <w:r>
        <w:t xml:space="preserve"> quando ha forma speculare rispetto un punto centrale scelto come riferimento. Entrambi gli istogrammi di figura 2.4 hanno forma simmetrica, l’istogramma di sinistra ha una forma detta a campana con code simmetriche rispetto al valore centrale.</w:t>
      </w:r>
    </w:p>
    <w:p w14:paraId="32EE86D8" w14:textId="77777777" w:rsidR="00973564" w:rsidRDefault="00944176">
      <w:pPr>
        <w:pStyle w:val="Rientrocorpodeltesto2"/>
        <w:spacing w:after="120" w:line="264" w:lineRule="auto"/>
        <w:ind w:firstLine="426"/>
      </w:pPr>
      <w:r>
        <w:rPr>
          <w:noProof/>
          <w:sz w:val="20"/>
        </w:rPr>
        <w:drawing>
          <wp:anchor distT="0" distB="0" distL="114300" distR="114300" simplePos="0" relativeHeight="251655168" behindDoc="0" locked="0" layoutInCell="1" allowOverlap="1" wp14:anchorId="2F4687DF" wp14:editId="3FD7553F">
            <wp:simplePos x="0" y="0"/>
            <wp:positionH relativeFrom="column">
              <wp:posOffset>918210</wp:posOffset>
            </wp:positionH>
            <wp:positionV relativeFrom="paragraph">
              <wp:posOffset>118745</wp:posOffset>
            </wp:positionV>
            <wp:extent cx="4820285" cy="1282700"/>
            <wp:effectExtent l="0" t="0" r="5715" b="12700"/>
            <wp:wrapTopAndBottom/>
            <wp:docPr id="84" name="Immagine 84" descr="Pa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descr="Par-2"/>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4820285" cy="1282700"/>
                    </a:xfrm>
                    <a:prstGeom prst="rect">
                      <a:avLst/>
                    </a:prstGeom>
                    <a:noFill/>
                    <a:ln>
                      <a:noFill/>
                    </a:ln>
                  </pic:spPr>
                </pic:pic>
              </a:graphicData>
            </a:graphic>
            <wp14:sizeRelH relativeFrom="page">
              <wp14:pctWidth>0</wp14:pctWidth>
            </wp14:sizeRelH>
            <wp14:sizeRelV relativeFrom="page">
              <wp14:pctHeight>0</wp14:pctHeight>
            </wp14:sizeRelV>
          </wp:anchor>
        </w:drawing>
      </w:r>
      <w:r w:rsidR="00973564">
        <w:t xml:space="preserve">Un istogramma </w:t>
      </w:r>
      <w:r w:rsidR="00973564">
        <w:rPr>
          <w:b/>
          <w:bCs/>
        </w:rPr>
        <w:t>non simmetrico</w:t>
      </w:r>
      <w:r w:rsidR="00973564">
        <w:t xml:space="preserve"> (Skewed) mostra una coda molto più ha estesa dell’altra se la coda estesa è a destra (sinistra) del valore di frequenza massima è detto </w:t>
      </w:r>
      <w:r w:rsidR="00973564">
        <w:rPr>
          <w:b/>
          <w:bCs/>
        </w:rPr>
        <w:t>simmetrico verso destra</w:t>
      </w:r>
      <w:r w:rsidR="00973564">
        <w:t xml:space="preserve"> (sinistra) nel gergo statistico skewed to the right o skewed to the left. Esempi di istogrammi skewed rispettivamente verso destra e verso sinistra sono indicati in Fig.2.9.</w:t>
      </w:r>
    </w:p>
    <w:p w14:paraId="03B7E50A" w14:textId="77777777" w:rsidR="00973564" w:rsidRDefault="00973564">
      <w:pPr>
        <w:pStyle w:val="Rientrocorpodeltesto2"/>
        <w:spacing w:after="120" w:line="264" w:lineRule="auto"/>
        <w:ind w:firstLine="426"/>
      </w:pPr>
    </w:p>
    <w:p w14:paraId="40DA5892" w14:textId="77777777" w:rsidR="00973564" w:rsidRDefault="00944176">
      <w:pPr>
        <w:pStyle w:val="Rientrocorpodeltesto2"/>
        <w:spacing w:after="120" w:line="240" w:lineRule="auto"/>
      </w:pPr>
      <w:r>
        <w:rPr>
          <w:noProof/>
          <w:sz w:val="20"/>
        </w:rPr>
        <w:lastRenderedPageBreak/>
        <w:drawing>
          <wp:anchor distT="180340" distB="180340" distL="114300" distR="114300" simplePos="0" relativeHeight="251656192" behindDoc="0" locked="0" layoutInCell="1" allowOverlap="1" wp14:anchorId="42EE268E" wp14:editId="4549F92A">
            <wp:simplePos x="0" y="0"/>
            <wp:positionH relativeFrom="column">
              <wp:posOffset>994410</wp:posOffset>
            </wp:positionH>
            <wp:positionV relativeFrom="paragraph">
              <wp:posOffset>266700</wp:posOffset>
            </wp:positionV>
            <wp:extent cx="4389120" cy="1386840"/>
            <wp:effectExtent l="0" t="0" r="5080" b="10160"/>
            <wp:wrapTopAndBottom/>
            <wp:docPr id="85" name="Immagine 85" descr="Pa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descr="Par-2"/>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4389120" cy="1386840"/>
                    </a:xfrm>
                    <a:prstGeom prst="rect">
                      <a:avLst/>
                    </a:prstGeom>
                    <a:noFill/>
                    <a:ln>
                      <a:noFill/>
                    </a:ln>
                  </pic:spPr>
                </pic:pic>
              </a:graphicData>
            </a:graphic>
            <wp14:sizeRelH relativeFrom="page">
              <wp14:pctWidth>0</wp14:pctWidth>
            </wp14:sizeRelH>
            <wp14:sizeRelV relativeFrom="page">
              <wp14:pctHeight>0</wp14:pctHeight>
            </wp14:sizeRelV>
          </wp:anchor>
        </w:drawing>
      </w:r>
      <w:r w:rsidR="00973564">
        <w:t>Un istogramma che descrive una distribuzione di frequenza uniforme (istogramma rettangolare) ha la forma caratteristica di Figura 2.10.</w:t>
      </w:r>
    </w:p>
    <w:tbl>
      <w:tblPr>
        <w:tblW w:w="0" w:type="auto"/>
        <w:tblCellMar>
          <w:left w:w="70" w:type="dxa"/>
          <w:right w:w="70" w:type="dxa"/>
        </w:tblCellMar>
        <w:tblLook w:val="0000" w:firstRow="0" w:lastRow="0" w:firstColumn="0" w:lastColumn="0" w:noHBand="0" w:noVBand="0"/>
      </w:tblPr>
      <w:tblGrid>
        <w:gridCol w:w="9778"/>
      </w:tblGrid>
      <w:tr w:rsidR="00973564" w14:paraId="63BE1FB2" w14:textId="77777777">
        <w:tc>
          <w:tcPr>
            <w:tcW w:w="9778" w:type="dxa"/>
          </w:tcPr>
          <w:p w14:paraId="1384ABC3" w14:textId="77777777" w:rsidR="00973564" w:rsidRDefault="00944176">
            <w:pPr>
              <w:pStyle w:val="Rientrocorpodeltesto2"/>
              <w:spacing w:after="120" w:line="264" w:lineRule="auto"/>
              <w:ind w:firstLine="0"/>
            </w:pPr>
            <w:r>
              <w:rPr>
                <w:noProof/>
                <w:sz w:val="20"/>
              </w:rPr>
              <w:drawing>
                <wp:anchor distT="0" distB="0" distL="114300" distR="114300" simplePos="0" relativeHeight="251674624" behindDoc="1" locked="0" layoutInCell="1" allowOverlap="1" wp14:anchorId="41E8A975" wp14:editId="15B9C83F">
                  <wp:simplePos x="0" y="0"/>
                  <wp:positionH relativeFrom="column">
                    <wp:posOffset>1162050</wp:posOffset>
                  </wp:positionH>
                  <wp:positionV relativeFrom="paragraph">
                    <wp:posOffset>-3201670</wp:posOffset>
                  </wp:positionV>
                  <wp:extent cx="3870960" cy="845820"/>
                  <wp:effectExtent l="0" t="0" r="0" b="0"/>
                  <wp:wrapTight wrapText="bothSides">
                    <wp:wrapPolygon edited="0">
                      <wp:start x="0" y="0"/>
                      <wp:lineTo x="0" y="20757"/>
                      <wp:lineTo x="21402" y="20757"/>
                      <wp:lineTo x="21402" y="0"/>
                      <wp:lineTo x="0" y="0"/>
                    </wp:wrapPolygon>
                  </wp:wrapTight>
                  <wp:docPr id="133" name="Immagine 133" descr="Pa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 descr="Par-2"/>
                          <pic:cNvPicPr>
                            <a:picLocks noChangeAspect="1" noChangeArrowheads="1"/>
                          </pic:cNvPicPr>
                        </pic:nvPicPr>
                        <pic:blipFill>
                          <a:blip r:embed="rId54">
                            <a:extLst>
                              <a:ext uri="{28A0092B-C50C-407E-A947-70E740481C1C}">
                                <a14:useLocalDpi xmlns:a14="http://schemas.microsoft.com/office/drawing/2010/main" val="0"/>
                              </a:ext>
                            </a:extLst>
                          </a:blip>
                          <a:srcRect t="7291" b="7291"/>
                          <a:stretch>
                            <a:fillRect/>
                          </a:stretch>
                        </pic:blipFill>
                        <pic:spPr bwMode="auto">
                          <a:xfrm>
                            <a:off x="0" y="0"/>
                            <a:ext cx="3870960" cy="845820"/>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0FD2D0ED" w14:textId="77777777" w:rsidR="00973564" w:rsidRDefault="00944176">
      <w:pPr>
        <w:pStyle w:val="Rientrocorpodeltesto2"/>
        <w:spacing w:after="120" w:line="264" w:lineRule="auto"/>
        <w:ind w:firstLine="0"/>
      </w:pPr>
      <w:r>
        <w:rPr>
          <w:noProof/>
        </w:rPr>
        <w:drawing>
          <wp:anchor distT="0" distB="0" distL="114300" distR="114300" simplePos="0" relativeHeight="251657216" behindDoc="0" locked="0" layoutInCell="1" allowOverlap="0" wp14:anchorId="1343CB17" wp14:editId="2AD2FFA8">
            <wp:simplePos x="0" y="0"/>
            <wp:positionH relativeFrom="column">
              <wp:posOffset>716280</wp:posOffset>
            </wp:positionH>
            <wp:positionV relativeFrom="paragraph">
              <wp:posOffset>768350</wp:posOffset>
            </wp:positionV>
            <wp:extent cx="4792980" cy="2392680"/>
            <wp:effectExtent l="0" t="0" r="7620" b="0"/>
            <wp:wrapTopAndBottom/>
            <wp:docPr id="86" name="Immagine 86" descr="Pa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descr="Par-2"/>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4792980" cy="2392680"/>
                    </a:xfrm>
                    <a:prstGeom prst="rect">
                      <a:avLst/>
                    </a:prstGeom>
                    <a:noFill/>
                    <a:ln>
                      <a:noFill/>
                    </a:ln>
                  </pic:spPr>
                </pic:pic>
              </a:graphicData>
            </a:graphic>
            <wp14:sizeRelH relativeFrom="page">
              <wp14:pctWidth>0</wp14:pctWidth>
            </wp14:sizeRelH>
            <wp14:sizeRelV relativeFrom="page">
              <wp14:pctHeight>0</wp14:pctHeight>
            </wp14:sizeRelV>
          </wp:anchor>
        </w:drawing>
      </w:r>
      <w:r w:rsidR="00973564">
        <w:rPr>
          <w:noProof/>
        </w:rPr>
        <w:t>Le medesimi indicazioni di distribuzione simmetrica, asimmetrica e uniforme possono essere utilizzate per la curva delle distribuzioni delle frequenza; esempi di distribuzioni simmetrica</w:t>
      </w:r>
      <w:r w:rsidR="00973564">
        <w:t xml:space="preserve"> asimmetrica e uniforme sono riportati in Fig.2.11.</w:t>
      </w:r>
    </w:p>
    <w:p w14:paraId="25A5BEBC" w14:textId="77777777" w:rsidR="00973564" w:rsidRDefault="00973564">
      <w:pPr>
        <w:pStyle w:val="Rientrocorpodeltesto2"/>
        <w:spacing w:before="240" w:after="120" w:line="264" w:lineRule="auto"/>
        <w:rPr>
          <w:noProof/>
          <w:sz w:val="20"/>
        </w:rPr>
      </w:pPr>
      <w:r>
        <w:rPr>
          <w:color w:val="0000FF"/>
          <w:sz w:val="28"/>
        </w:rPr>
        <w:t xml:space="preserve">Distribuzione Cumulativa della Frequenza </w:t>
      </w:r>
      <w:r>
        <w:rPr>
          <w:noProof/>
          <w:sz w:val="20"/>
        </w:rPr>
        <w:t xml:space="preserve"> </w:t>
      </w:r>
    </w:p>
    <w:p w14:paraId="6292F355" w14:textId="77777777" w:rsidR="00973564" w:rsidRDefault="00973564">
      <w:pPr>
        <w:pStyle w:val="Rientrocorpodeltesto2"/>
        <w:spacing w:after="60" w:line="240" w:lineRule="auto"/>
      </w:pPr>
      <w:r>
        <w:t xml:space="preserve">Dalla tabella della distribuzione delle frequenze è possibile ricavare informazioni </w:t>
      </w:r>
      <w:r>
        <w:rPr>
          <w:i/>
          <w:iCs/>
        </w:rPr>
        <w:t>puntuali</w:t>
      </w:r>
      <w:r>
        <w:t xml:space="preserve"> quali la frequenza, la frequenza relativa o la probabilità di ciascuna classe nella quale sono stati raggruppati i dati. Ad esempio dalla Tab.2-10 è facile ricavare il numero di società della NBA che spendono una cifra compresa fra i 15-30M$ per gli ingaggi, non è però immediato individuare quante società spendono </w:t>
      </w:r>
      <w:r>
        <w:rPr>
          <w:i/>
          <w:iCs/>
        </w:rPr>
        <w:t>al più</w:t>
      </w:r>
      <w:r>
        <w:t xml:space="preserve"> 46M$. Per ottenere la risposta a una domanda che relativa ad informazioni </w:t>
      </w:r>
      <w:r>
        <w:rPr>
          <w:i/>
          <w:iCs/>
        </w:rPr>
        <w:t>non puntuali</w:t>
      </w:r>
      <w:r>
        <w:t xml:space="preserve"> è opportuno costruire la </w:t>
      </w:r>
      <w:r>
        <w:rPr>
          <w:b/>
          <w:bCs/>
        </w:rPr>
        <w:t>distribuzione delle frequenze cumulative</w:t>
      </w:r>
      <w:r>
        <w:t xml:space="preserve">. </w:t>
      </w:r>
    </w:p>
    <w:p w14:paraId="3A8DF732" w14:textId="77777777" w:rsidR="00973564" w:rsidRDefault="00944176">
      <w:pPr>
        <w:pStyle w:val="Rientrocorpodeltesto2"/>
        <w:spacing w:after="60" w:line="264" w:lineRule="auto"/>
      </w:pPr>
      <w:r>
        <w:rPr>
          <w:noProof/>
          <w:sz w:val="20"/>
        </w:rPr>
        <w:drawing>
          <wp:anchor distT="0" distB="0" distL="114300" distR="114300" simplePos="0" relativeHeight="251659264" behindDoc="0" locked="0" layoutInCell="1" allowOverlap="1" wp14:anchorId="7BA6A2C0" wp14:editId="42BE8DF8">
            <wp:simplePos x="0" y="0"/>
            <wp:positionH relativeFrom="column">
              <wp:posOffset>887730</wp:posOffset>
            </wp:positionH>
            <wp:positionV relativeFrom="paragraph">
              <wp:posOffset>251460</wp:posOffset>
            </wp:positionV>
            <wp:extent cx="4495800" cy="632460"/>
            <wp:effectExtent l="0" t="0" r="0" b="2540"/>
            <wp:wrapTopAndBottom/>
            <wp:docPr id="91" name="Immagin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4495800" cy="63246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351018B" w14:textId="77777777" w:rsidR="00973564" w:rsidRDefault="00973564">
      <w:pPr>
        <w:pStyle w:val="Rientrocorpodeltesto2"/>
        <w:spacing w:after="60" w:line="264" w:lineRule="auto"/>
        <w:sectPr w:rsidR="00973564">
          <w:pgSz w:w="11906" w:h="16838"/>
          <w:pgMar w:top="1417" w:right="1134" w:bottom="1134" w:left="1134" w:header="708" w:footer="708" w:gutter="0"/>
          <w:cols w:space="708"/>
          <w:docGrid w:linePitch="360"/>
        </w:sectPr>
      </w:pPr>
    </w:p>
    <w:p w14:paraId="05B51D2C" w14:textId="77777777" w:rsidR="00973564" w:rsidRDefault="00973564">
      <w:pPr>
        <w:pStyle w:val="Rientrocorpodeltesto2"/>
        <w:spacing w:after="60" w:line="264" w:lineRule="auto"/>
      </w:pPr>
      <w:r>
        <w:lastRenderedPageBreak/>
        <w:t>Esempio 2-7. Distribuzione delle frequenze cumulative della Tab.2-10.</w:t>
      </w:r>
    </w:p>
    <w:p w14:paraId="102CD536" w14:textId="77777777" w:rsidR="00973564" w:rsidRDefault="00944176">
      <w:pPr>
        <w:pStyle w:val="Rientrocorpodeltesto2"/>
        <w:spacing w:after="60" w:line="264" w:lineRule="auto"/>
      </w:pPr>
      <w:r>
        <w:rPr>
          <w:noProof/>
          <w:sz w:val="20"/>
        </w:rPr>
        <mc:AlternateContent>
          <mc:Choice Requires="wpg">
            <w:drawing>
              <wp:anchor distT="0" distB="0" distL="114300" distR="114300" simplePos="0" relativeHeight="251658240" behindDoc="0" locked="0" layoutInCell="1" allowOverlap="1" wp14:anchorId="2359446D" wp14:editId="32A2E191">
                <wp:simplePos x="0" y="0"/>
                <wp:positionH relativeFrom="column">
                  <wp:posOffset>278130</wp:posOffset>
                </wp:positionH>
                <wp:positionV relativeFrom="paragraph">
                  <wp:posOffset>128270</wp:posOffset>
                </wp:positionV>
                <wp:extent cx="5166360" cy="1097280"/>
                <wp:effectExtent l="0" t="1270" r="3810" b="6350"/>
                <wp:wrapSquare wrapText="bothSides"/>
                <wp:docPr id="18" name="Group 9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166360" cy="1097280"/>
                          <a:chOff x="1872" y="1932"/>
                          <a:chExt cx="8136" cy="1728"/>
                        </a:xfrm>
                      </wpg:grpSpPr>
                      <pic:pic xmlns:pic="http://schemas.openxmlformats.org/drawingml/2006/picture">
                        <pic:nvPicPr>
                          <pic:cNvPr id="19" name="Picture 88"/>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1872" y="1932"/>
                            <a:ext cx="2292" cy="1728"/>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 w="9525">
                                <a:solidFill>
                                  <a:srgbClr val="000000"/>
                                </a:solidFill>
                                <a:miter lim="800000"/>
                                <a:headEnd/>
                                <a:tailEnd/>
                              </a14:hiddenLine>
                            </a:ext>
                          </a:extLst>
                        </pic:spPr>
                      </pic:pic>
                      <pic:pic xmlns:pic="http://schemas.openxmlformats.org/drawingml/2006/picture">
                        <pic:nvPicPr>
                          <pic:cNvPr id="20" name="Picture 89"/>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4320" y="1932"/>
                            <a:ext cx="5688" cy="1728"/>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 w="9525">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w:pict>
              <v:group id="Group 92" o:spid="_x0000_s1026" style="position:absolute;margin-left:21.9pt;margin-top:10.1pt;width:406.8pt;height:86.4pt;z-index:251658240" coordorigin="1872,1932" coordsize="8136,1728" o:gfxdata="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">
                <v:shape id="Picture 88" o:spid="_x0000_s1027" type="#_x0000_t75" style="position:absolute;left:1872;top:1932;width:2292;height:1728;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">
                  <v:imagedata r:id="rId59" o:title=""/>
                </v:shape>
                <v:shape id="Picture 89" o:spid="_x0000_s1028" type="#_x0000_t75" style="position:absolute;left:4320;top:1932;width:5688;height:1728;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">
                  <v:imagedata r:id="rId60" o:title=""/>
                </v:shape>
                <w10:wrap type="square"/>
              </v:group>
            </w:pict>
          </mc:Fallback>
        </mc:AlternateContent>
      </w:r>
    </w:p>
    <w:p w14:paraId="22FC433F" w14:textId="77777777" w:rsidR="00973564" w:rsidRDefault="00973564">
      <w:pPr>
        <w:pStyle w:val="Rientrocorpodeltesto2"/>
        <w:spacing w:after="60" w:line="264" w:lineRule="auto"/>
      </w:pPr>
    </w:p>
    <w:p w14:paraId="42AC9E6E" w14:textId="77777777" w:rsidR="00973564" w:rsidRDefault="00973564">
      <w:pPr>
        <w:pStyle w:val="Rientrocorpodeltesto2"/>
        <w:spacing w:after="60" w:line="264" w:lineRule="auto"/>
        <w:rPr>
          <w:noProof/>
          <w:sz w:val="20"/>
        </w:rPr>
      </w:pPr>
    </w:p>
    <w:p w14:paraId="7346B3EE" w14:textId="77777777" w:rsidR="00973564" w:rsidRDefault="00973564">
      <w:pPr>
        <w:pStyle w:val="Rientrocorpodeltesto2"/>
        <w:spacing w:after="60" w:line="264" w:lineRule="auto"/>
        <w:rPr>
          <w:noProof/>
          <w:sz w:val="20"/>
        </w:rPr>
      </w:pPr>
    </w:p>
    <w:p w14:paraId="7A71A6B8" w14:textId="77777777" w:rsidR="00973564" w:rsidRDefault="00973564">
      <w:pPr>
        <w:pStyle w:val="Rientrocorpodeltesto2"/>
        <w:spacing w:after="60" w:line="264" w:lineRule="auto"/>
      </w:pPr>
    </w:p>
    <w:p w14:paraId="7515EB62" w14:textId="77777777" w:rsidR="00973564" w:rsidRDefault="00973564">
      <w:pPr>
        <w:pStyle w:val="Rientrocorpodeltesto2"/>
        <w:spacing w:after="60" w:line="264" w:lineRule="auto"/>
      </w:pPr>
      <w:r>
        <w:t xml:space="preserve">Dalla Tab. 2-14 si ricava che 15 squadre della NBA spendono e </w:t>
      </w:r>
      <w:r>
        <w:rPr>
          <w:i/>
          <w:iCs/>
          <w:u w:val="words"/>
        </w:rPr>
        <w:t>al più</w:t>
      </w:r>
      <w:r>
        <w:rPr>
          <w:i/>
          <w:iCs/>
        </w:rPr>
        <w:t xml:space="preserve"> </w:t>
      </w:r>
      <w:r>
        <w:t>46M$ in ingaggi</w:t>
      </w:r>
      <w:r>
        <w:rPr>
          <w:rStyle w:val="Rimandonotaapidipagina"/>
        </w:rPr>
        <w:footnoteReference w:id="12"/>
      </w:r>
      <w:r>
        <w:t xml:space="preserve">. </w:t>
      </w:r>
    </w:p>
    <w:p w14:paraId="64F40942" w14:textId="77777777" w:rsidR="00973564" w:rsidRDefault="00944176">
      <w:pPr>
        <w:pStyle w:val="Rientrocorpodeltesto2"/>
        <w:spacing w:after="60" w:line="264" w:lineRule="auto"/>
      </w:pPr>
      <w:r>
        <w:rPr>
          <w:noProof/>
          <w:sz w:val="20"/>
        </w:rPr>
        <w:drawing>
          <wp:anchor distT="0" distB="0" distL="114300" distR="114300" simplePos="0" relativeHeight="251660288" behindDoc="0" locked="0" layoutInCell="1" allowOverlap="1" wp14:anchorId="2DB43498" wp14:editId="7552788B">
            <wp:simplePos x="0" y="0"/>
            <wp:positionH relativeFrom="column">
              <wp:posOffset>1205865</wp:posOffset>
            </wp:positionH>
            <wp:positionV relativeFrom="paragraph">
              <wp:posOffset>502920</wp:posOffset>
            </wp:positionV>
            <wp:extent cx="3981450" cy="1173480"/>
            <wp:effectExtent l="0" t="0" r="6350" b="0"/>
            <wp:wrapTopAndBottom/>
            <wp:docPr id="93" name="Immagin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3981450" cy="1173480"/>
                    </a:xfrm>
                    <a:prstGeom prst="rect">
                      <a:avLst/>
                    </a:prstGeom>
                    <a:noFill/>
                    <a:ln>
                      <a:noFill/>
                    </a:ln>
                  </pic:spPr>
                </pic:pic>
              </a:graphicData>
            </a:graphic>
            <wp14:sizeRelH relativeFrom="page">
              <wp14:pctWidth>0</wp14:pctWidth>
            </wp14:sizeRelH>
            <wp14:sizeRelV relativeFrom="page">
              <wp14:pctHeight>0</wp14:pctHeight>
            </wp14:sizeRelV>
          </wp:anchor>
        </w:drawing>
      </w:r>
      <w:r w:rsidR="00973564">
        <w:t>Le distribuzioni della frequenza relativa cumulativa e della percentuale cumulativa si ottengono tramite le relazioni:</w:t>
      </w:r>
    </w:p>
    <w:p w14:paraId="01141028" w14:textId="77777777" w:rsidR="00973564" w:rsidRDefault="00944176">
      <w:pPr>
        <w:pStyle w:val="Rientrocorpodeltesto2"/>
        <w:spacing w:after="60" w:line="264" w:lineRule="auto"/>
      </w:pPr>
      <w:r>
        <w:rPr>
          <w:noProof/>
          <w:sz w:val="20"/>
        </w:rPr>
        <w:drawing>
          <wp:anchor distT="0" distB="0" distL="114300" distR="114300" simplePos="0" relativeHeight="251661312" behindDoc="0" locked="0" layoutInCell="1" allowOverlap="1" wp14:anchorId="77E757B7" wp14:editId="011D04FD">
            <wp:simplePos x="0" y="0"/>
            <wp:positionH relativeFrom="column">
              <wp:posOffset>1527810</wp:posOffset>
            </wp:positionH>
            <wp:positionV relativeFrom="paragraph">
              <wp:posOffset>1529080</wp:posOffset>
            </wp:positionV>
            <wp:extent cx="3147060" cy="1402080"/>
            <wp:effectExtent l="0" t="0" r="2540" b="0"/>
            <wp:wrapTopAndBottom/>
            <wp:docPr id="94" name="Immagin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3147060" cy="1402080"/>
                    </a:xfrm>
                    <a:prstGeom prst="rect">
                      <a:avLst/>
                    </a:prstGeom>
                    <a:noFill/>
                    <a:ln>
                      <a:noFill/>
                    </a:ln>
                  </pic:spPr>
                </pic:pic>
              </a:graphicData>
            </a:graphic>
            <wp14:sizeRelH relativeFrom="page">
              <wp14:pctWidth>0</wp14:pctWidth>
            </wp14:sizeRelH>
            <wp14:sizeRelV relativeFrom="page">
              <wp14:pctHeight>0</wp14:pctHeight>
            </wp14:sizeRelV>
          </wp:anchor>
        </w:drawing>
      </w:r>
      <w:r w:rsidR="00973564">
        <w:t xml:space="preserve"> Dal calcolo si ricavano i valori che seguono</w:t>
      </w:r>
    </w:p>
    <w:p w14:paraId="79BC8693" w14:textId="77777777" w:rsidR="00973564" w:rsidRDefault="00973564">
      <w:pPr>
        <w:pStyle w:val="Rientrocorpodeltesto2"/>
        <w:spacing w:after="240" w:line="264" w:lineRule="auto"/>
        <w:rPr>
          <w:color w:val="0000FF"/>
          <w:sz w:val="28"/>
        </w:rPr>
      </w:pPr>
      <w:r>
        <w:rPr>
          <w:color w:val="0000FF"/>
          <w:sz w:val="28"/>
        </w:rPr>
        <w:t>Ogiva</w:t>
      </w:r>
    </w:p>
    <w:p w14:paraId="5083B083" w14:textId="77777777" w:rsidR="00973564" w:rsidRDefault="00944176">
      <w:pPr>
        <w:pStyle w:val="Rientrocorpodeltesto2"/>
        <w:spacing w:after="60" w:line="264" w:lineRule="auto"/>
        <w:rPr>
          <w:noProof/>
        </w:rPr>
      </w:pPr>
      <w:r>
        <w:rPr>
          <w:noProof/>
          <w:sz w:val="20"/>
        </w:rPr>
        <w:drawing>
          <wp:anchor distT="0" distB="0" distL="114300" distR="114300" simplePos="0" relativeHeight="251662336" behindDoc="0" locked="0" layoutInCell="1" allowOverlap="1" wp14:anchorId="51551AFA" wp14:editId="48F8C415">
            <wp:simplePos x="0" y="0"/>
            <wp:positionH relativeFrom="column">
              <wp:posOffset>1482090</wp:posOffset>
            </wp:positionH>
            <wp:positionV relativeFrom="paragraph">
              <wp:posOffset>956310</wp:posOffset>
            </wp:positionV>
            <wp:extent cx="3157220" cy="1344930"/>
            <wp:effectExtent l="0" t="0" r="0" b="1270"/>
            <wp:wrapTopAndBottom/>
            <wp:docPr id="95" name="Immagin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3157220" cy="1344930"/>
                    </a:xfrm>
                    <a:prstGeom prst="rect">
                      <a:avLst/>
                    </a:prstGeom>
                    <a:noFill/>
                    <a:ln>
                      <a:noFill/>
                    </a:ln>
                  </pic:spPr>
                </pic:pic>
              </a:graphicData>
            </a:graphic>
            <wp14:sizeRelH relativeFrom="page">
              <wp14:pctWidth>0</wp14:pctWidth>
            </wp14:sizeRelH>
            <wp14:sizeRelV relativeFrom="page">
              <wp14:pctHeight>0</wp14:pctHeight>
            </wp14:sizeRelV>
          </wp:anchor>
        </w:drawing>
      </w:r>
      <w:r w:rsidR="00973564">
        <w:rPr>
          <w:noProof/>
        </w:rPr>
        <w:t xml:space="preserve">I valori della distribuzione della frequenza cumulativa riporatati in un grafico danno luogo ad una curva continua detta </w:t>
      </w:r>
      <w:r w:rsidR="00973564">
        <w:rPr>
          <w:b/>
          <w:bCs/>
          <w:noProof/>
        </w:rPr>
        <w:t>ogiva</w:t>
      </w:r>
      <w:r w:rsidR="00973564">
        <w:rPr>
          <w:noProof/>
        </w:rPr>
        <w:t xml:space="preserve"> che collega i valori della frequenza cumulativa. In ascissa il grafico ogiva riporta i valori di confine fra le classi, o l’estremo supereiore di ciascuna classe, in  ordinata i valori della frequenza cumulativa. </w:t>
      </w:r>
    </w:p>
    <w:p w14:paraId="67176163" w14:textId="77777777" w:rsidR="00973564" w:rsidRDefault="00973564">
      <w:pPr>
        <w:pStyle w:val="Rientrocorpodeltesto2"/>
        <w:spacing w:after="240" w:line="264" w:lineRule="auto"/>
        <w:rPr>
          <w:noProof/>
        </w:rPr>
      </w:pPr>
      <w:r>
        <w:rPr>
          <w:color w:val="0000FF"/>
          <w:sz w:val="28"/>
        </w:rPr>
        <w:lastRenderedPageBreak/>
        <w:t>Grafico Tronco-Foglia (Steam-and-Leaf Display)</w:t>
      </w:r>
    </w:p>
    <w:p w14:paraId="06FFFDF7" w14:textId="77777777" w:rsidR="00973564" w:rsidRDefault="00973564">
      <w:pPr>
        <w:pStyle w:val="Rientrocorpodeltesto2"/>
        <w:spacing w:after="60" w:line="264" w:lineRule="auto"/>
      </w:pPr>
      <w:r>
        <w:rPr>
          <w:noProof/>
        </w:rPr>
        <w:t xml:space="preserve">Lo </w:t>
      </w:r>
      <w:r>
        <w:t>Steam-and-Leaf Display è una tecnica usata per la rappresentazione di dati quantitativi in forma condensata. Contrariamente alla distribuzione delle frequenze lo Steam-and-Leaf display conserva le informazioni (il valore) sulle singole osservazioni. Lo Steam-and-Leaf display non può essere utilizzato per dati qualitativi.</w:t>
      </w:r>
    </w:p>
    <w:p w14:paraId="25BEAEE5" w14:textId="77777777" w:rsidR="00973564" w:rsidRDefault="00944176">
      <w:pPr>
        <w:pStyle w:val="Rientrocorpodeltesto2"/>
        <w:spacing w:after="60" w:line="264" w:lineRule="auto"/>
      </w:pPr>
      <w:r>
        <w:rPr>
          <w:noProof/>
          <w:sz w:val="20"/>
        </w:rPr>
        <w:drawing>
          <wp:anchor distT="0" distB="0" distL="114300" distR="114300" simplePos="0" relativeHeight="251664384" behindDoc="0" locked="0" layoutInCell="1" allowOverlap="1" wp14:anchorId="0A874814" wp14:editId="02E4D0B4">
            <wp:simplePos x="0" y="0"/>
            <wp:positionH relativeFrom="column">
              <wp:posOffset>1291590</wp:posOffset>
            </wp:positionH>
            <wp:positionV relativeFrom="paragraph">
              <wp:posOffset>1144905</wp:posOffset>
            </wp:positionV>
            <wp:extent cx="3610610" cy="586740"/>
            <wp:effectExtent l="0" t="0" r="0" b="0"/>
            <wp:wrapTopAndBottom/>
            <wp:docPr id="98" name="Immagin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3610610" cy="58674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sz w:val="20"/>
        </w:rPr>
        <w:drawing>
          <wp:anchor distT="0" distB="0" distL="114300" distR="114300" simplePos="0" relativeHeight="251663360" behindDoc="0" locked="0" layoutInCell="1" allowOverlap="1" wp14:anchorId="1F274E07" wp14:editId="41E924B5">
            <wp:simplePos x="0" y="0"/>
            <wp:positionH relativeFrom="column">
              <wp:posOffset>849630</wp:posOffset>
            </wp:positionH>
            <wp:positionV relativeFrom="paragraph">
              <wp:posOffset>29845</wp:posOffset>
            </wp:positionV>
            <wp:extent cx="4518660" cy="746760"/>
            <wp:effectExtent l="0" t="0" r="2540" b="0"/>
            <wp:wrapTopAndBottom/>
            <wp:docPr id="97" name="Immagin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4518660" cy="746760"/>
                    </a:xfrm>
                    <a:prstGeom prst="rect">
                      <a:avLst/>
                    </a:prstGeom>
                    <a:noFill/>
                    <a:ln>
                      <a:noFill/>
                    </a:ln>
                  </pic:spPr>
                </pic:pic>
              </a:graphicData>
            </a:graphic>
            <wp14:sizeRelH relativeFrom="page">
              <wp14:pctWidth>0</wp14:pctWidth>
            </wp14:sizeRelH>
            <wp14:sizeRelV relativeFrom="page">
              <wp14:pctHeight>0</wp14:pctHeight>
            </wp14:sizeRelV>
          </wp:anchor>
        </w:drawing>
      </w:r>
      <w:r w:rsidR="00973564">
        <w:rPr>
          <w:b/>
          <w:bCs/>
        </w:rPr>
        <w:t xml:space="preserve">Esempio 2-8. </w:t>
      </w:r>
      <w:r w:rsidR="00973564">
        <w:t xml:space="preserve">Punteggio conseguito al test di Statistica da 30 studenti. </w:t>
      </w:r>
    </w:p>
    <w:p w14:paraId="1F484995" w14:textId="77777777" w:rsidR="00973564" w:rsidRDefault="00944176">
      <w:pPr>
        <w:pStyle w:val="Rientrocorpodeltesto2"/>
        <w:spacing w:after="60" w:line="264" w:lineRule="auto"/>
      </w:pPr>
      <w:r>
        <w:rPr>
          <w:noProof/>
          <w:sz w:val="20"/>
        </w:rPr>
        <w:drawing>
          <wp:anchor distT="0" distB="0" distL="114300" distR="114300" simplePos="0" relativeHeight="251665408" behindDoc="0" locked="0" layoutInCell="1" allowOverlap="1" wp14:anchorId="28320D25" wp14:editId="232F12AB">
            <wp:simplePos x="0" y="0"/>
            <wp:positionH relativeFrom="column">
              <wp:posOffset>1261110</wp:posOffset>
            </wp:positionH>
            <wp:positionV relativeFrom="paragraph">
              <wp:posOffset>1805940</wp:posOffset>
            </wp:positionV>
            <wp:extent cx="3312160" cy="1216025"/>
            <wp:effectExtent l="0" t="0" r="0" b="3175"/>
            <wp:wrapTopAndBottom/>
            <wp:docPr id="99" name="Immagin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3312160" cy="1216025"/>
                    </a:xfrm>
                    <a:prstGeom prst="rect">
                      <a:avLst/>
                    </a:prstGeom>
                    <a:noFill/>
                    <a:ln>
                      <a:noFill/>
                    </a:ln>
                  </pic:spPr>
                </pic:pic>
              </a:graphicData>
            </a:graphic>
            <wp14:sizeRelH relativeFrom="page">
              <wp14:pctWidth>0</wp14:pctWidth>
            </wp14:sizeRelH>
            <wp14:sizeRelV relativeFrom="page">
              <wp14:pctHeight>0</wp14:pctHeight>
            </wp14:sizeRelV>
          </wp:anchor>
        </w:drawing>
      </w:r>
      <w:r w:rsidR="00973564">
        <w:t xml:space="preserve">Costruiamo lo Steam-and-Leaf display. Separiamo ciascun valore nelle corrispondenti decine ed unità: ad esempio il valore minimo 52 ha cinque decine, il </w:t>
      </w:r>
      <w:r w:rsidR="00973564">
        <w:rPr>
          <w:b/>
          <w:bCs/>
        </w:rPr>
        <w:t>tronco</w:t>
      </w:r>
      <w:r w:rsidR="00973564">
        <w:t xml:space="preserve"> e 2 unità che rappresentano le </w:t>
      </w:r>
      <w:r w:rsidR="00973564">
        <w:rPr>
          <w:b/>
          <w:bCs/>
        </w:rPr>
        <w:t>foglie</w:t>
      </w:r>
      <w:r w:rsidR="00973564">
        <w:t>. Elenchiamo il valore del tronco per ciascun valore a sinistra di una linea di riferimento verticale; riportiamo a destra della linea il numero di foglie corrispondenti. La Fig.2-13 mostra la costruzione dello Steam-and-Leaf per i valori 52 e 75.</w:t>
      </w:r>
    </w:p>
    <w:p w14:paraId="333B8A0F" w14:textId="77777777" w:rsidR="00973564" w:rsidRDefault="00944176">
      <w:pPr>
        <w:pStyle w:val="Rientrocorpodeltesto2"/>
        <w:spacing w:after="60" w:line="264" w:lineRule="auto"/>
      </w:pPr>
      <w:r>
        <w:rPr>
          <w:noProof/>
          <w:sz w:val="20"/>
        </w:rPr>
        <w:drawing>
          <wp:anchor distT="0" distB="0" distL="114300" distR="114300" simplePos="0" relativeHeight="251666432" behindDoc="0" locked="0" layoutInCell="1" allowOverlap="1" wp14:anchorId="5FEBF5DF" wp14:editId="7A445E59">
            <wp:simplePos x="0" y="0"/>
            <wp:positionH relativeFrom="column">
              <wp:posOffset>1459230</wp:posOffset>
            </wp:positionH>
            <wp:positionV relativeFrom="paragraph">
              <wp:posOffset>1697355</wp:posOffset>
            </wp:positionV>
            <wp:extent cx="3362325" cy="913765"/>
            <wp:effectExtent l="0" t="0" r="0" b="635"/>
            <wp:wrapTopAndBottom/>
            <wp:docPr id="100" name="Immagin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3362325" cy="913765"/>
                    </a:xfrm>
                    <a:prstGeom prst="rect">
                      <a:avLst/>
                    </a:prstGeom>
                    <a:noFill/>
                    <a:ln>
                      <a:noFill/>
                    </a:ln>
                  </pic:spPr>
                </pic:pic>
              </a:graphicData>
            </a:graphic>
            <wp14:sizeRelH relativeFrom="page">
              <wp14:pctWidth>0</wp14:pctWidth>
            </wp14:sizeRelH>
            <wp14:sizeRelV relativeFrom="page">
              <wp14:pctHeight>0</wp14:pctHeight>
            </wp14:sizeRelV>
          </wp:anchor>
        </w:drawing>
      </w:r>
      <w:r w:rsidR="00973564">
        <w:t xml:space="preserve">Ripetiamo il procedimento per tutti i valori presenti nel data set </w:t>
      </w:r>
    </w:p>
    <w:p w14:paraId="0E2C2C62" w14:textId="77777777" w:rsidR="00973564" w:rsidRDefault="00944176">
      <w:pPr>
        <w:pStyle w:val="Rientrocorpodeltesto2"/>
        <w:spacing w:after="60" w:line="264" w:lineRule="auto"/>
      </w:pPr>
      <w:r>
        <w:rPr>
          <w:noProof/>
          <w:sz w:val="20"/>
        </w:rPr>
        <w:drawing>
          <wp:anchor distT="0" distB="0" distL="114300" distR="114300" simplePos="0" relativeHeight="251667456" behindDoc="0" locked="0" layoutInCell="1" allowOverlap="1" wp14:anchorId="2BE48394" wp14:editId="7898995B">
            <wp:simplePos x="0" y="0"/>
            <wp:positionH relativeFrom="column">
              <wp:posOffset>1497330</wp:posOffset>
            </wp:positionH>
            <wp:positionV relativeFrom="paragraph">
              <wp:posOffset>2019300</wp:posOffset>
            </wp:positionV>
            <wp:extent cx="3154680" cy="800100"/>
            <wp:effectExtent l="0" t="0" r="0" b="12700"/>
            <wp:wrapTopAndBottom/>
            <wp:docPr id="101" name="Immagin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3154680" cy="800100"/>
                    </a:xfrm>
                    <a:prstGeom prst="rect">
                      <a:avLst/>
                    </a:prstGeom>
                    <a:noFill/>
                    <a:ln>
                      <a:noFill/>
                    </a:ln>
                  </pic:spPr>
                </pic:pic>
              </a:graphicData>
            </a:graphic>
            <wp14:sizeRelH relativeFrom="page">
              <wp14:pctWidth>0</wp14:pctWidth>
            </wp14:sizeRelH>
            <wp14:sizeRelV relativeFrom="page">
              <wp14:pctHeight>0</wp14:pctHeight>
            </wp14:sizeRelV>
          </wp:anchor>
        </w:drawing>
      </w:r>
      <w:r w:rsidR="00973564">
        <w:t>Dalla Fig.2-14 si ricavano facilmente informazioni simili alla tabella delle distribuzioni delle frequenze: il “tronco 5” ed il “tronco 7” hanno rispettivamente la frequenza più elevata e meno elevata. Se ordiniamo lo Steam-and-Leaf display secondo un ordine crescente otteniamo lo schema di Fig.2.15</w:t>
      </w:r>
    </w:p>
    <w:p w14:paraId="4FAF514A" w14:textId="77777777" w:rsidR="00973564" w:rsidRDefault="00973564">
      <w:pPr>
        <w:pStyle w:val="Rientrocorpodeltesto2"/>
        <w:spacing w:after="60" w:line="264" w:lineRule="auto"/>
      </w:pPr>
      <w:r>
        <w:t xml:space="preserve">che dimostra che lo  Steam-and-Leaf descrive il data set esaminato conservando i valori delle singole osservazioni. Infatti, dalla osservazione diretta dello Steam-and-Leaf è possibile dedurre che un solo studente ha ottenuto un punteggio pari a 98, che due studenti hanno superato la prova con </w:t>
      </w:r>
      <w:r>
        <w:lastRenderedPageBreak/>
        <w:t xml:space="preserve">un punteggio pari a 72, ecc. Si osservi che la distribuzione delle frequenze non consente di conservare i valori delle singole osservazioni. </w:t>
      </w:r>
    </w:p>
    <w:p w14:paraId="13CE6BBD" w14:textId="77777777" w:rsidR="00973564" w:rsidRDefault="00944176">
      <w:pPr>
        <w:pStyle w:val="Rientrocorpodeltesto2"/>
        <w:spacing w:after="60" w:line="264" w:lineRule="auto"/>
      </w:pPr>
      <w:r>
        <w:rPr>
          <w:noProof/>
          <w:sz w:val="20"/>
        </w:rPr>
        <w:drawing>
          <wp:anchor distT="0" distB="0" distL="114300" distR="114300" simplePos="0" relativeHeight="251668480" behindDoc="0" locked="0" layoutInCell="1" allowOverlap="1" wp14:anchorId="11403B09" wp14:editId="68258F39">
            <wp:simplePos x="0" y="0"/>
            <wp:positionH relativeFrom="column">
              <wp:posOffset>918210</wp:posOffset>
            </wp:positionH>
            <wp:positionV relativeFrom="paragraph">
              <wp:posOffset>528320</wp:posOffset>
            </wp:positionV>
            <wp:extent cx="4449445" cy="544830"/>
            <wp:effectExtent l="0" t="0" r="0" b="0"/>
            <wp:wrapTopAndBottom/>
            <wp:docPr id="102" name="Immagin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4449445" cy="544830"/>
                    </a:xfrm>
                    <a:prstGeom prst="rect">
                      <a:avLst/>
                    </a:prstGeom>
                    <a:noFill/>
                    <a:ln>
                      <a:noFill/>
                    </a:ln>
                  </pic:spPr>
                </pic:pic>
              </a:graphicData>
            </a:graphic>
            <wp14:sizeRelH relativeFrom="page">
              <wp14:pctWidth>0</wp14:pctWidth>
            </wp14:sizeRelH>
            <wp14:sizeRelV relativeFrom="page">
              <wp14:pctHeight>0</wp14:pctHeight>
            </wp14:sizeRelV>
          </wp:anchor>
        </w:drawing>
      </w:r>
      <w:r w:rsidR="00973564">
        <w:rPr>
          <w:b/>
          <w:bCs/>
        </w:rPr>
        <w:t>Esempio 2-9</w:t>
      </w:r>
      <w:r w:rsidR="00973564">
        <w:t>. Affitto mensile pagato da 30 inquilini scelti a caso in diversi quartieri della città. I valori sonno in euro.</w:t>
      </w:r>
    </w:p>
    <w:p w14:paraId="7107DBB1" w14:textId="77777777" w:rsidR="00973564" w:rsidRDefault="00944176">
      <w:pPr>
        <w:pStyle w:val="Rientrocorpodeltesto2"/>
        <w:spacing w:after="60" w:line="264" w:lineRule="auto"/>
      </w:pPr>
      <w:r>
        <w:rPr>
          <w:noProof/>
          <w:sz w:val="20"/>
        </w:rPr>
        <w:drawing>
          <wp:anchor distT="0" distB="0" distL="114300" distR="114300" simplePos="0" relativeHeight="251669504" behindDoc="0" locked="0" layoutInCell="1" allowOverlap="1" wp14:anchorId="03F47E70" wp14:editId="55A34469">
            <wp:simplePos x="0" y="0"/>
            <wp:positionH relativeFrom="column">
              <wp:posOffset>1741170</wp:posOffset>
            </wp:positionH>
            <wp:positionV relativeFrom="paragraph">
              <wp:posOffset>988695</wp:posOffset>
            </wp:positionV>
            <wp:extent cx="3110230" cy="1123315"/>
            <wp:effectExtent l="0" t="0" r="0" b="0"/>
            <wp:wrapTopAndBottom/>
            <wp:docPr id="103" name="Immagin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3110230" cy="1123315"/>
                    </a:xfrm>
                    <a:prstGeom prst="rect">
                      <a:avLst/>
                    </a:prstGeom>
                    <a:noFill/>
                    <a:ln>
                      <a:noFill/>
                    </a:ln>
                  </pic:spPr>
                </pic:pic>
              </a:graphicData>
            </a:graphic>
            <wp14:sizeRelH relativeFrom="page">
              <wp14:pctWidth>0</wp14:pctWidth>
            </wp14:sizeRelH>
            <wp14:sizeRelV relativeFrom="page">
              <wp14:pctHeight>0</wp14:pctHeight>
            </wp14:sizeRelV>
          </wp:anchor>
        </w:drawing>
      </w:r>
      <w:r w:rsidR="00973564">
        <w:t>La Fig.2.16 riporta lo  Steam-and-Leaf display dove le centinaia sono scelte come tronco.</w:t>
      </w:r>
    </w:p>
    <w:p w14:paraId="558411AE" w14:textId="77777777" w:rsidR="00973564" w:rsidRDefault="00973564">
      <w:pPr>
        <w:pStyle w:val="Rientrocorpodeltesto2"/>
        <w:spacing w:after="60" w:line="264" w:lineRule="auto"/>
      </w:pPr>
      <w:r>
        <w:rPr>
          <w:b/>
          <w:bCs/>
          <w:lang w:val="en-GB"/>
        </w:rPr>
        <w:t>Esempio 2-10</w:t>
      </w:r>
      <w:r>
        <w:rPr>
          <w:lang w:val="en-GB"/>
        </w:rPr>
        <w:t xml:space="preserve">. </w:t>
      </w:r>
      <w:r>
        <w:t>Lo Steam-and-Leaf display che segue è stato ricavato da un data-set dove sono riportati i prezzi in euro relativi alle vendite a stock di 21 grossisti di cancelleria.</w:t>
      </w:r>
    </w:p>
    <w:p w14:paraId="46A72E21" w14:textId="77777777" w:rsidR="00973564" w:rsidRDefault="00944176">
      <w:pPr>
        <w:pStyle w:val="Rientrocorpodeltesto2"/>
        <w:spacing w:after="60" w:line="264" w:lineRule="auto"/>
      </w:pPr>
      <w:r>
        <w:rPr>
          <w:noProof/>
          <w:sz w:val="20"/>
        </w:rPr>
        <w:drawing>
          <wp:anchor distT="0" distB="0" distL="114300" distR="114300" simplePos="0" relativeHeight="251670528" behindDoc="0" locked="0" layoutInCell="1" allowOverlap="1" wp14:anchorId="7384530C" wp14:editId="3672EA92">
            <wp:simplePos x="0" y="0"/>
            <wp:positionH relativeFrom="column">
              <wp:posOffset>316230</wp:posOffset>
            </wp:positionH>
            <wp:positionV relativeFrom="paragraph">
              <wp:posOffset>67945</wp:posOffset>
            </wp:positionV>
            <wp:extent cx="864235" cy="1434465"/>
            <wp:effectExtent l="0" t="0" r="0" b="0"/>
            <wp:wrapSquare wrapText="bothSides"/>
            <wp:docPr id="104" name="Immagin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864235" cy="143446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sz w:val="20"/>
        </w:rPr>
        <w:drawing>
          <wp:anchor distT="0" distB="0" distL="114300" distR="114300" simplePos="0" relativeHeight="251671552" behindDoc="0" locked="0" layoutInCell="1" allowOverlap="1" wp14:anchorId="719DBC93" wp14:editId="4B5855ED">
            <wp:simplePos x="0" y="0"/>
            <wp:positionH relativeFrom="column">
              <wp:posOffset>1954530</wp:posOffset>
            </wp:positionH>
            <wp:positionV relativeFrom="paragraph">
              <wp:posOffset>746125</wp:posOffset>
            </wp:positionV>
            <wp:extent cx="3223260" cy="594360"/>
            <wp:effectExtent l="0" t="0" r="2540" b="0"/>
            <wp:wrapTopAndBottom/>
            <wp:docPr id="105" name="Immagine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3223260" cy="594360"/>
                    </a:xfrm>
                    <a:prstGeom prst="rect">
                      <a:avLst/>
                    </a:prstGeom>
                    <a:noFill/>
                    <a:ln>
                      <a:noFill/>
                    </a:ln>
                  </pic:spPr>
                </pic:pic>
              </a:graphicData>
            </a:graphic>
            <wp14:sizeRelH relativeFrom="page">
              <wp14:pctWidth>0</wp14:pctWidth>
            </wp14:sizeRelH>
            <wp14:sizeRelV relativeFrom="page">
              <wp14:pctHeight>0</wp14:pctHeight>
            </wp14:sizeRelV>
          </wp:anchor>
        </w:drawing>
      </w:r>
      <w:r w:rsidR="00973564">
        <w:t>Lo Steam-and-Leaf display può essere condensato raggruppando i valori di steam 1-3, 4-6, 7-9. Il simbolo * è stato inserito per separare il valore di osservazione (leaf) di ciascun gruppo di tronchi.</w:t>
      </w:r>
    </w:p>
    <w:p w14:paraId="16A193BD" w14:textId="77777777" w:rsidR="00973564" w:rsidRDefault="00973564">
      <w:pPr>
        <w:pStyle w:val="Rientrocorpodeltesto2"/>
        <w:spacing w:after="60" w:line="264" w:lineRule="auto"/>
      </w:pPr>
      <w:r>
        <w:t xml:space="preserve"> </w:t>
      </w:r>
    </w:p>
    <w:p w14:paraId="4FAD74C7" w14:textId="77777777" w:rsidR="00973564" w:rsidRDefault="00944176">
      <w:pPr>
        <w:pStyle w:val="Rientrocorpodeltesto2"/>
        <w:spacing w:after="60" w:line="264" w:lineRule="auto"/>
      </w:pPr>
      <w:r>
        <w:rPr>
          <w:noProof/>
          <w:sz w:val="20"/>
        </w:rPr>
        <mc:AlternateContent>
          <mc:Choice Requires="wpg">
            <w:drawing>
              <wp:anchor distT="0" distB="0" distL="114300" distR="114300" simplePos="0" relativeHeight="251672576" behindDoc="0" locked="0" layoutInCell="1" allowOverlap="1" wp14:anchorId="16E54F20" wp14:editId="761932EC">
                <wp:simplePos x="0" y="0"/>
                <wp:positionH relativeFrom="column">
                  <wp:posOffset>-26670</wp:posOffset>
                </wp:positionH>
                <wp:positionV relativeFrom="paragraph">
                  <wp:posOffset>657860</wp:posOffset>
                </wp:positionV>
                <wp:extent cx="6197600" cy="2797810"/>
                <wp:effectExtent l="0" t="0" r="1270" b="0"/>
                <wp:wrapSquare wrapText="bothSides"/>
                <wp:docPr id="1" name="Group 1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97600" cy="2797810"/>
                          <a:chOff x="960" y="10387"/>
                          <a:chExt cx="9760" cy="4406"/>
                        </a:xfrm>
                      </wpg:grpSpPr>
                      <pic:pic xmlns:pic="http://schemas.openxmlformats.org/drawingml/2006/picture">
                        <pic:nvPicPr>
                          <pic:cNvPr id="2" name="Picture 119" descr="tempo"/>
                          <pic:cNvPicPr>
                            <a:picLocks noChangeAspect="1" noChangeArrowheads="1"/>
                          </pic:cNvPicPr>
                        </pic:nvPicPr>
                        <pic:blipFill>
                          <a:blip r:embed="rId73">
                            <a:extLst>
                              <a:ext uri="{28A0092B-C50C-407E-A947-70E740481C1C}">
                                <a14:useLocalDpi xmlns:a14="http://schemas.microsoft.com/office/drawing/2010/main" val="0"/>
                              </a:ext>
                            </a:extLst>
                          </a:blip>
                          <a:srcRect l="3046" r="3046" b="2043"/>
                          <a:stretch>
                            <a:fillRect/>
                          </a:stretch>
                        </pic:blipFill>
                        <pic:spPr bwMode="auto">
                          <a:xfrm>
                            <a:off x="5512" y="10387"/>
                            <a:ext cx="5208" cy="4056"/>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 w="9525">
                                <a:solidFill>
                                  <a:srgbClr val="000000"/>
                                </a:solidFill>
                                <a:miter lim="800000"/>
                                <a:headEnd/>
                                <a:tailEnd/>
                              </a14:hiddenLine>
                            </a:ext>
                          </a:extLst>
                        </pic:spPr>
                      </pic:pic>
                      <wpg:grpSp>
                        <wpg:cNvPr id="4" name="Group 118"/>
                        <wpg:cNvGrpSpPr>
                          <a:grpSpLocks/>
                        </wpg:cNvGrpSpPr>
                        <wpg:grpSpPr bwMode="auto">
                          <a:xfrm>
                            <a:off x="960" y="11087"/>
                            <a:ext cx="4869" cy="2784"/>
                            <a:chOff x="924" y="10608"/>
                            <a:chExt cx="4869" cy="2784"/>
                          </a:xfrm>
                        </wpg:grpSpPr>
                        <pic:pic xmlns:pic="http://schemas.openxmlformats.org/drawingml/2006/picture">
                          <pic:nvPicPr>
                            <pic:cNvPr id="5" name="Picture 107"/>
                            <pic:cNvPicPr>
                              <a:picLocks noChangeAspect="1" noChangeArrowheads="1"/>
                            </pic:cNvPicPr>
                          </pic:nvPicPr>
                          <pic:blipFill>
                            <a:blip r:embed="rId74">
                              <a:extLst>
                                <a:ext uri="{28A0092B-C50C-407E-A947-70E740481C1C}">
                                  <a14:useLocalDpi xmlns:a14="http://schemas.microsoft.com/office/drawing/2010/main" val="0"/>
                                </a:ext>
                              </a:extLst>
                            </a:blip>
                            <a:srcRect r="68852"/>
                            <a:stretch>
                              <a:fillRect/>
                            </a:stretch>
                          </pic:blipFill>
                          <pic:spPr bwMode="auto">
                            <a:xfrm>
                              <a:off x="2312" y="11137"/>
                              <a:ext cx="2701" cy="1359"/>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 w="9525">
                                  <a:solidFill>
                                    <a:srgbClr val="000000"/>
                                  </a:solidFill>
                                  <a:miter lim="800000"/>
                                  <a:headEnd/>
                                  <a:tailEnd/>
                                </a14:hiddenLine>
                              </a:ext>
                            </a:extLst>
                          </pic:spPr>
                        </pic:pic>
                        <wps:wsp>
                          <wps:cNvPr id="6" name="Line 108"/>
                          <wps:cNvCnPr/>
                          <wps:spPr bwMode="auto">
                            <a:xfrm flipV="1">
                              <a:off x="3311" y="12504"/>
                              <a:ext cx="161" cy="408"/>
                            </a:xfrm>
                            <a:prstGeom prst="line">
                              <a:avLst/>
                            </a:prstGeom>
                            <a:noFill/>
                            <a:ln w="9525">
                              <a:solidFill>
                                <a:srgbClr val="000000"/>
                              </a:solidFill>
                              <a:round/>
                              <a:headEnd/>
                              <a:tailEnd type="triangle" w="med" len="me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
                                  <a:noFill/>
                                </a14:hiddenFill>
                              </a:ext>
                            </a:extLst>
                          </wps:spPr>
                          <wps:bodyPr/>
                        </wps:wsp>
                        <wps:wsp>
                          <wps:cNvPr id="7" name="Text Box 109"/>
                          <wps:cNvSpPr txBox="1">
                            <a:spLocks noChangeArrowheads="1"/>
                          </wps:cNvSpPr>
                          <wps:spPr bwMode="auto">
                            <a:xfrm>
                              <a:off x="1172" y="10608"/>
                              <a:ext cx="1264" cy="384"/>
                            </a:xfrm>
                            <a:prstGeom prst="rect">
                              <a:avLst/>
                            </a:prstGeom>
                            <a:solidFill>
                              <a:srgbClr val="FFFFFF"/>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 w="9525">
                                  <a:solidFill>
                                    <a:srgbClr val="000000"/>
                                  </a:solidFill>
                                  <a:miter lim="800000"/>
                                  <a:headEnd/>
                                  <a:tailEnd/>
                                </a14:hiddenLine>
                              </a:ext>
                            </a:extLst>
                          </wps:spPr>
                          <wps:txbx>
                            <w:txbxContent>
                              <w:p w14:paraId="1C17BE8F" w14:textId="77777777" w:rsidR="00686BD8" w:rsidRDefault="00686BD8">
                                <w:pPr>
                                  <w:jc w:val="center"/>
                                  <w:rPr>
                                    <w:sz w:val="22"/>
                                  </w:rPr>
                                </w:pPr>
                                <w:r>
                                  <w:rPr>
                                    <w:sz w:val="20"/>
                                  </w:rPr>
                                  <w:t>Cumulativa</w:t>
                                </w:r>
                              </w:p>
                            </w:txbxContent>
                          </wps:txbx>
                          <wps:bodyPr rot="0" vert="horz" wrap="square" lIns="91440" tIns="45720" rIns="91440" bIns="45720" anchor="t" anchorCtr="0" upright="1">
                            <a:noAutofit/>
                          </wps:bodyPr>
                        </wps:wsp>
                        <wps:wsp>
                          <wps:cNvPr id="8" name="Line 110"/>
                          <wps:cNvCnPr/>
                          <wps:spPr bwMode="auto">
                            <a:xfrm flipH="1">
                              <a:off x="4585" y="11496"/>
                              <a:ext cx="734" cy="300"/>
                            </a:xfrm>
                            <a:prstGeom prst="line">
                              <a:avLst/>
                            </a:prstGeom>
                            <a:noFill/>
                            <a:ln w="9525">
                              <a:solidFill>
                                <a:srgbClr val="000000"/>
                              </a:solidFill>
                              <a:round/>
                              <a:headEnd/>
                              <a:tailEnd type="triangle" w="med" len="me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
                                  <a:noFill/>
                                </a14:hiddenFill>
                              </a:ext>
                            </a:extLst>
                          </wps:spPr>
                          <wps:bodyPr/>
                        </wps:wsp>
                        <wps:wsp>
                          <wps:cNvPr id="9" name="Text Box 111"/>
                          <wps:cNvSpPr txBox="1">
                            <a:spLocks noChangeArrowheads="1"/>
                          </wps:cNvSpPr>
                          <wps:spPr bwMode="auto">
                            <a:xfrm>
                              <a:off x="5060" y="11340"/>
                              <a:ext cx="733" cy="348"/>
                            </a:xfrm>
                            <a:prstGeom prst="rect">
                              <a:avLst/>
                            </a:prstGeom>
                            <a:solidFill>
                              <a:srgbClr val="FFFFFF"/>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 w="9525">
                                  <a:solidFill>
                                    <a:srgbClr val="000000"/>
                                  </a:solidFill>
                                  <a:miter lim="800000"/>
                                  <a:headEnd/>
                                  <a:tailEnd/>
                                </a14:hiddenLine>
                              </a:ext>
                            </a:extLst>
                          </wps:spPr>
                          <wps:txbx>
                            <w:txbxContent>
                              <w:p w14:paraId="5FCEECB5" w14:textId="77777777" w:rsidR="00686BD8" w:rsidRDefault="00686BD8">
                                <w:pPr>
                                  <w:rPr>
                                    <w:sz w:val="22"/>
                                  </w:rPr>
                                </w:pPr>
                                <w:r>
                                  <w:rPr>
                                    <w:sz w:val="20"/>
                                  </w:rPr>
                                  <w:t>Leaf</w:t>
                                </w:r>
                                <w:r w:rsidR="00944176">
                                  <w:rPr>
                                    <w:noProof/>
                                    <w:sz w:val="20"/>
                                  </w:rPr>
                                  <w:drawing>
                                    <wp:inline distT="0" distB="0" distL="0" distR="0" wp14:anchorId="48D601A4" wp14:editId="5509DE92">
                                      <wp:extent cx="254000" cy="127000"/>
                                      <wp:effectExtent l="0" t="0" r="0" b="0"/>
                                      <wp:docPr id="3"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254000" cy="127000"/>
                                              </a:xfrm>
                                              <a:prstGeom prst="rect">
                                                <a:avLst/>
                                              </a:prstGeom>
                                              <a:noFill/>
                                              <a:ln>
                                                <a:noFill/>
                                              </a:ln>
                                            </pic:spPr>
                                          </pic:pic>
                                        </a:graphicData>
                                      </a:graphic>
                                    </wp:inline>
                                  </w:drawing>
                                </w:r>
                                <w:r>
                                  <w:rPr>
                                    <w:sz w:val="20"/>
                                  </w:rPr>
                                  <w:t>f</w:t>
                                </w:r>
                              </w:p>
                            </w:txbxContent>
                          </wps:txbx>
                          <wps:bodyPr rot="0" vert="horz" wrap="square" lIns="91440" tIns="45720" rIns="91440" bIns="45720" anchor="t" anchorCtr="0" upright="1">
                            <a:noAutofit/>
                          </wps:bodyPr>
                        </wps:wsp>
                        <wps:wsp>
                          <wps:cNvPr id="10" name="Line 112"/>
                          <wps:cNvCnPr/>
                          <wps:spPr bwMode="auto">
                            <a:xfrm>
                              <a:off x="2565" y="11004"/>
                              <a:ext cx="162" cy="156"/>
                            </a:xfrm>
                            <a:prstGeom prst="line">
                              <a:avLst/>
                            </a:prstGeom>
                            <a:noFill/>
                            <a:ln w="9525">
                              <a:solidFill>
                                <a:srgbClr val="000000"/>
                              </a:solidFill>
                              <a:round/>
                              <a:headEnd/>
                              <a:tailEnd type="triangle" w="med" len="me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
                                  <a:noFill/>
                                </a14:hiddenFill>
                              </a:ext>
                            </a:extLst>
                          </wps:spPr>
                          <wps:bodyPr/>
                        </wps:wsp>
                        <wps:wsp>
                          <wps:cNvPr id="11" name="Line 113"/>
                          <wps:cNvCnPr/>
                          <wps:spPr bwMode="auto">
                            <a:xfrm flipV="1">
                              <a:off x="2555" y="12420"/>
                              <a:ext cx="162" cy="96"/>
                            </a:xfrm>
                            <a:prstGeom prst="line">
                              <a:avLst/>
                            </a:prstGeom>
                            <a:noFill/>
                            <a:ln w="9525">
                              <a:solidFill>
                                <a:srgbClr val="000000"/>
                              </a:solidFill>
                              <a:round/>
                              <a:headEnd/>
                              <a:tailEnd type="triangle" w="med" len="me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
                                  <a:noFill/>
                                </a14:hiddenFill>
                              </a:ext>
                            </a:extLst>
                          </wps:spPr>
                          <wps:bodyPr/>
                        </wps:wsp>
                        <wps:wsp>
                          <wps:cNvPr id="12" name="Text Box 114"/>
                          <wps:cNvSpPr txBox="1">
                            <a:spLocks noChangeArrowheads="1"/>
                          </wps:cNvSpPr>
                          <wps:spPr bwMode="auto">
                            <a:xfrm>
                              <a:off x="1172" y="12432"/>
                              <a:ext cx="1264" cy="384"/>
                            </a:xfrm>
                            <a:prstGeom prst="rect">
                              <a:avLst/>
                            </a:prstGeom>
                            <a:solidFill>
                              <a:srgbClr val="FFFFFF"/>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 w="9525">
                                  <a:solidFill>
                                    <a:srgbClr val="000000"/>
                                  </a:solidFill>
                                  <a:miter lim="800000"/>
                                  <a:headEnd/>
                                  <a:tailEnd/>
                                </a14:hiddenLine>
                              </a:ext>
                            </a:extLst>
                          </wps:spPr>
                          <wps:txbx>
                            <w:txbxContent>
                              <w:p w14:paraId="7B71A172" w14:textId="77777777" w:rsidR="00686BD8" w:rsidRDefault="00686BD8">
                                <w:pPr>
                                  <w:jc w:val="center"/>
                                  <w:rPr>
                                    <w:sz w:val="22"/>
                                  </w:rPr>
                                </w:pPr>
                                <w:r>
                                  <w:rPr>
                                    <w:sz w:val="20"/>
                                  </w:rPr>
                                  <w:t>Cumulativa</w:t>
                                </w:r>
                              </w:p>
                            </w:txbxContent>
                          </wps:txbx>
                          <wps:bodyPr rot="0" vert="horz" wrap="square" lIns="91440" tIns="45720" rIns="91440" bIns="45720" anchor="t" anchorCtr="0" upright="1">
                            <a:noAutofit/>
                          </wps:bodyPr>
                        </wps:wsp>
                        <wps:wsp>
                          <wps:cNvPr id="13" name="Line 115"/>
                          <wps:cNvCnPr/>
                          <wps:spPr bwMode="auto">
                            <a:xfrm>
                              <a:off x="2339" y="11844"/>
                              <a:ext cx="291" cy="0"/>
                            </a:xfrm>
                            <a:prstGeom prst="line">
                              <a:avLst/>
                            </a:prstGeom>
                            <a:noFill/>
                            <a:ln w="9525">
                              <a:solidFill>
                                <a:srgbClr val="000000"/>
                              </a:solidFill>
                              <a:round/>
                              <a:headEnd/>
                              <a:tailEnd type="triangle" w="med" len="me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
                                  <a:noFill/>
                                </a14:hiddenFill>
                              </a:ext>
                            </a:extLst>
                          </wps:spPr>
                          <wps:bodyPr/>
                        </wps:wsp>
                        <wps:wsp>
                          <wps:cNvPr id="14" name="Text Box 116"/>
                          <wps:cNvSpPr txBox="1">
                            <a:spLocks noChangeArrowheads="1"/>
                          </wps:cNvSpPr>
                          <wps:spPr bwMode="auto">
                            <a:xfrm>
                              <a:off x="924" y="11640"/>
                              <a:ext cx="1263" cy="384"/>
                            </a:xfrm>
                            <a:prstGeom prst="rect">
                              <a:avLst/>
                            </a:prstGeom>
                            <a:solidFill>
                              <a:srgbClr val="FFFFFF"/>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 w="9525">
                                  <a:solidFill>
                                    <a:srgbClr val="000000"/>
                                  </a:solidFill>
                                  <a:miter lim="800000"/>
                                  <a:headEnd/>
                                  <a:tailEnd/>
                                </a14:hiddenLine>
                              </a:ext>
                            </a:extLst>
                          </wps:spPr>
                          <wps:txbx>
                            <w:txbxContent>
                              <w:p w14:paraId="5975BE0A" w14:textId="77777777" w:rsidR="00686BD8" w:rsidRDefault="00686BD8">
                                <w:pPr>
                                  <w:jc w:val="center"/>
                                  <w:rPr>
                                    <w:sz w:val="22"/>
                                  </w:rPr>
                                </w:pPr>
                                <w:r>
                                  <w:rPr>
                                    <w:sz w:val="20"/>
                                  </w:rPr>
                                  <w:t>Mediana</w:t>
                                </w:r>
                              </w:p>
                            </w:txbxContent>
                          </wps:txbx>
                          <wps:bodyPr rot="0" vert="horz" wrap="square" lIns="91440" tIns="45720" rIns="91440" bIns="45720" anchor="t" anchorCtr="0" upright="1">
                            <a:noAutofit/>
                          </wps:bodyPr>
                        </wps:wsp>
                        <wps:wsp>
                          <wps:cNvPr id="15" name="Text Box 117"/>
                          <wps:cNvSpPr txBox="1">
                            <a:spLocks noChangeArrowheads="1"/>
                          </wps:cNvSpPr>
                          <wps:spPr bwMode="auto">
                            <a:xfrm>
                              <a:off x="2781" y="13044"/>
                              <a:ext cx="897" cy="348"/>
                            </a:xfrm>
                            <a:prstGeom prst="rect">
                              <a:avLst/>
                            </a:prstGeom>
                            <a:solidFill>
                              <a:srgbClr val="FFFFFF"/>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 w="9525">
                                  <a:solidFill>
                                    <a:srgbClr val="000000"/>
                                  </a:solidFill>
                                  <a:miter lim="800000"/>
                                  <a:headEnd/>
                                  <a:tailEnd/>
                                </a14:hiddenLine>
                              </a:ext>
                            </a:extLst>
                          </wps:spPr>
                          <wps:txbx>
                            <w:txbxContent>
                              <w:p w14:paraId="00FAEBD4" w14:textId="77777777" w:rsidR="00686BD8" w:rsidRDefault="00686BD8">
                                <w:pPr>
                                  <w:jc w:val="center"/>
                                  <w:rPr>
                                    <w:sz w:val="22"/>
                                  </w:rPr>
                                </w:pPr>
                                <w:r>
                                  <w:rPr>
                                    <w:sz w:val="20"/>
                                  </w:rPr>
                                  <w:t>Steam</w:t>
                                </w:r>
                              </w:p>
                            </w:txbxContent>
                          </wps:txbx>
                          <wps:bodyPr rot="0" vert="horz" wrap="square" lIns="91440" tIns="45720" rIns="91440" bIns="45720" anchor="t" anchorCtr="0" upright="1">
                            <a:noAutofit/>
                          </wps:bodyPr>
                        </wps:wsp>
                      </wpg:grpSp>
                      <wps:wsp>
                        <wps:cNvPr id="16" name="Text Box 120"/>
                        <wps:cNvSpPr txBox="1">
                          <a:spLocks noChangeArrowheads="1"/>
                        </wps:cNvSpPr>
                        <wps:spPr bwMode="auto">
                          <a:xfrm>
                            <a:off x="1896" y="14337"/>
                            <a:ext cx="2940" cy="456"/>
                          </a:xfrm>
                          <a:prstGeom prst="rect">
                            <a:avLst/>
                          </a:prstGeom>
                          <a:solidFill>
                            <a:srgbClr val="FFFFFF"/>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 w="9525">
                                <a:solidFill>
                                  <a:srgbClr val="000000"/>
                                </a:solidFill>
                                <a:miter lim="800000"/>
                                <a:headEnd/>
                                <a:tailEnd/>
                              </a14:hiddenLine>
                            </a:ext>
                          </a:extLst>
                        </wps:spPr>
                        <wps:txbx>
                          <w:txbxContent>
                            <w:p w14:paraId="6A545414" w14:textId="77777777" w:rsidR="00686BD8" w:rsidRDefault="00686BD8">
                              <w:pPr>
                                <w:jc w:val="center"/>
                                <w:rPr>
                                  <w:lang w:val="en-GB"/>
                                </w:rPr>
                              </w:pPr>
                              <w:r>
                                <w:rPr>
                                  <w:lang w:val="en-GB"/>
                                </w:rPr>
                                <w:t>Steam-and-leaf display</w:t>
                              </w:r>
                            </w:p>
                          </w:txbxContent>
                        </wps:txbx>
                        <wps:bodyPr rot="0" vert="horz" wrap="square" lIns="91440" tIns="45720" rIns="91440" bIns="45720" anchor="t" anchorCtr="0" upright="1">
                          <a:noAutofit/>
                        </wps:bodyPr>
                      </wps:wsp>
                      <wps:wsp>
                        <wps:cNvPr id="17" name="Text Box 121"/>
                        <wps:cNvSpPr txBox="1">
                          <a:spLocks noChangeArrowheads="1"/>
                        </wps:cNvSpPr>
                        <wps:spPr bwMode="auto">
                          <a:xfrm>
                            <a:off x="6444" y="14337"/>
                            <a:ext cx="3408" cy="456"/>
                          </a:xfrm>
                          <a:prstGeom prst="rect">
                            <a:avLst/>
                          </a:prstGeom>
                          <a:solidFill>
                            <a:srgbClr val="FFFFFF"/>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 w="9525">
                                <a:solidFill>
                                  <a:srgbClr val="000000"/>
                                </a:solidFill>
                                <a:miter lim="800000"/>
                                <a:headEnd/>
                                <a:tailEnd/>
                              </a14:hiddenLine>
                            </a:ext>
                          </a:extLst>
                        </wps:spPr>
                        <wps:txbx>
                          <w:txbxContent>
                            <w:p w14:paraId="3768F22B" w14:textId="77777777" w:rsidR="00686BD8" w:rsidRDefault="00686BD8">
                              <w:pPr>
                                <w:jc w:val="center"/>
                                <w:rPr>
                                  <w:lang w:val="en-GB"/>
                                </w:rPr>
                              </w:pPr>
                              <w:r>
                                <w:rPr>
                                  <w:lang w:val="en-GB"/>
                                </w:rPr>
                                <w:t>Istogramma delle frequenze</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6E54F20" id="Group 122" o:spid="_x0000_s1041" style="position:absolute;left:0;text-align:left;margin-left:-2.1pt;margin-top:51.8pt;width:488pt;height:220.3pt;z-index:251672576" coordorigin="960,10387" coordsize="9760,4406" o:gfxdata="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">
                <v:shape id="Picture 119" o:spid="_x0000_s1042" type="#_x0000_t75" alt="tempo" style="position:absolute;left:5512;top:10387;width:5208;height:4056;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">
                  <v:imagedata r:id="rId76" o:title="tempo" cropbottom="1339f" cropleft="1996f" cropright="1996f"/>
                </v:shape>
                <v:group id="Group 118" o:spid="_x0000_s1043" style="position:absolute;left:960;top:11087;width:4869;height:2784" coordorigin="924,10608" coordsize="4869,2784"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UpUms8UAAADaAAAA&#10;DwAAAAAAAAAAAAAAAACpAgAAZHJzL2Rvd25yZXYueG1sUEsFBgAAAAAEAAQA+gAAAJsDAAAAAA==&#10;">
                  <v:shape id="Picture 107" o:spid="_x0000_s1044" type="#_x0000_t75" style="position:absolute;left:2312;top:11137;width:2701;height:1359;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">
                    <v:imagedata r:id="rId77" o:title="" cropright="45123f"/>
                  </v:shape>
                  <v:line id="Line 108" o:spid="_x0000_s1045" style="position:absolute;flip:y;visibility:visible;mso-wrap-style:square" from="3311,12504" to="3472,12912"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">
                    <v:stroke endarrow="block"/>
                  </v:line>
                  <v:shape id="Text Box 109" o:spid="_x0000_s1046" type="#_x0000_t202" style="position:absolute;left:1172;top:10608;width:1264;height:384;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5664gwgAA&#10;ANoAAAAPAAAAZHJzL2Rvd25yZXYueG1sRI/disIwFITvBd8hnAVvRFNltW63UVZB8dafBzg2pz9s&#10;c1KarK1vbxYEL4eZ+YZJN72pxZ1aV1lWMJtGIIgzqysuFFwv+8kKhPPIGmvLpOBBDjbr4SDFRNuO&#10;T3Q/+0IECLsEFZTeN4mULivJoJvahjh4uW0N+iDbQuoWuwA3tZxH0VIarDgslNjQrqTs9/xnFOTH&#10;brz46m4Hf41Pn8stVvHNPpQaffQ/3yA89f4dfrWPWkEM/1fCDZDrJ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DnrriDCAAAA2gAAAA8AAAAAAAAAAAAAAAAAlwIAAGRycy9kb3du&#10;cmV2LnhtbFBLBQYAAAAABAAEAPUAAACGAwAAAAA=&#10;" stroked="f">
                    <v:textbox>
                      <w:txbxContent>
                        <w:p w14:paraId="1C17BE8F" w14:textId="77777777" w:rsidR="00686BD8" w:rsidRDefault="00686BD8">
                          <w:pPr>
                            <w:jc w:val="center"/>
                            <w:rPr>
                              <w:sz w:val="22"/>
                            </w:rPr>
                          </w:pPr>
                          <w:r>
                            <w:rPr>
                              <w:sz w:val="20"/>
                            </w:rPr>
                            <w:t>Cumulativa</w:t>
                          </w:r>
                        </w:p>
                      </w:txbxContent>
                    </v:textbox>
                  </v:shape>
                  <v:line id="Line 110" o:spid="_x0000_s1047" style="position:absolute;flip:x;visibility:visible;mso-wrap-style:square" from="4585,11496" to="5319,11796"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">
                    <v:stroke endarrow="block"/>
                  </v:line>
                  <v:shape id="Text Box 111" o:spid="_x0000_s1048" type="#_x0000_t202" style="position:absolute;left:5060;top:11340;width:733;height:348;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nOJ/JwQAA&#10;ANoAAAAPAAAAZHJzL2Rvd25yZXYueG1sRI/disIwFITvBd8hHMEb2abK+leNsgqKt7o+wGlzbIvN&#10;SWmytr69WRC8HGbmG2a97UwlHtS40rKCcRSDIM6sLjlXcP09fC1AOI+ssbJMCp7kYLvp99aYaNvy&#10;mR4Xn4sAYZeggsL7OpHSZQUZdJGtiYN3s41BH2STS91gG+CmkpM4nkmDJYeFAmvaF5TdL39Gwe3U&#10;jqbLNj366/z8PdthOU/tU6nhoPtZgfDU+U/43T5pBUv4vxJugNy8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JzifycEAAADaAAAADwAAAAAAAAAAAAAAAACXAgAAZHJzL2Rvd25y&#10;ZXYueG1sUEsFBgAAAAAEAAQA9QAAAIUDAAAAAA==&#10;" stroked="f">
                    <v:textbox>
                      <w:txbxContent>
                        <w:p w14:paraId="5FCEECB5" w14:textId="77777777" w:rsidR="00686BD8" w:rsidRDefault="00686BD8">
                          <w:pPr>
                            <w:rPr>
                              <w:sz w:val="22"/>
                            </w:rPr>
                          </w:pPr>
                          <w:r>
                            <w:rPr>
                              <w:sz w:val="20"/>
                            </w:rPr>
                            <w:t>Leaf</w:t>
                          </w:r>
                          <w:r w:rsidR="00944176">
                            <w:rPr>
                              <w:noProof/>
                              <w:sz w:val="20"/>
                            </w:rPr>
                            <w:drawing>
                              <wp:inline distT="0" distB="0" distL="0" distR="0" wp14:anchorId="48D601A4" wp14:editId="5509DE92">
                                <wp:extent cx="254000" cy="127000"/>
                                <wp:effectExtent l="0" t="0" r="0" b="0"/>
                                <wp:docPr id="3"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254000" cy="127000"/>
                                        </a:xfrm>
                                        <a:prstGeom prst="rect">
                                          <a:avLst/>
                                        </a:prstGeom>
                                        <a:noFill/>
                                        <a:ln>
                                          <a:noFill/>
                                        </a:ln>
                                      </pic:spPr>
                                    </pic:pic>
                                  </a:graphicData>
                                </a:graphic>
                              </wp:inline>
                            </w:drawing>
                          </w:r>
                          <w:r>
                            <w:rPr>
                              <w:sz w:val="20"/>
                            </w:rPr>
                            <w:t>f</w:t>
                          </w:r>
                        </w:p>
                      </w:txbxContent>
                    </v:textbox>
                  </v:shape>
                  <v:line id="Line 112" o:spid="_x0000_s1049" style="position:absolute;visibility:visible;mso-wrap-style:square" from="2565,11004" to="2727,11160"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">
                    <v:stroke endarrow="block"/>
                  </v:line>
                  <v:line id="Line 113" o:spid="_x0000_s1050" style="position:absolute;flip:y;visibility:visible;mso-wrap-style:square" from="2555,12420" to="2717,12516"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">
                    <v:stroke endarrow="block"/>
                  </v:line>
                  <v:shape id="Text Box 114" o:spid="_x0000_s1051" type="#_x0000_t202" style="position:absolute;left:1172;top:12432;width:1264;height:384;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S/8CRvwAA&#10;ANsAAAAPAAAAZHJzL2Rvd25yZXYueG1sRE/LqsIwEN0L/kMYwY1oqlxf1SheQXFb9QPGZmyLzaQ0&#10;ubb+vbkguJvDec5625pSPKl2hWUF41EEgji1uuBMwfVyGC5AOI+ssbRMCl7kYLvpdtYYa9twQs+z&#10;z0QIYRejgtz7KpbSpTkZdCNbEQfubmuDPsA6k7rGJoSbUk6iaCYNFhwacqxon1P6OP8ZBfdTM5gu&#10;m9vRX+fJz+wXi/nNvpTq99rdCoSn1n/FH/dJh/kT+P8lHCA3bwA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BL/wJG/AAAA2wAAAA8AAAAAAAAAAAAAAAAAlwIAAGRycy9kb3ducmV2&#10;LnhtbFBLBQYAAAAABAAEAPUAAACDAwAAAAA=&#10;" stroked="f">
                    <v:textbox>
                      <w:txbxContent>
                        <w:p w14:paraId="7B71A172" w14:textId="77777777" w:rsidR="00686BD8" w:rsidRDefault="00686BD8">
                          <w:pPr>
                            <w:jc w:val="center"/>
                            <w:rPr>
                              <w:sz w:val="22"/>
                            </w:rPr>
                          </w:pPr>
                          <w:r>
                            <w:rPr>
                              <w:sz w:val="20"/>
                            </w:rPr>
                            <w:t>Cumulativa</w:t>
                          </w:r>
                        </w:p>
                      </w:txbxContent>
                    </v:textbox>
                  </v:shape>
                  <v:line id="Line 115" o:spid="_x0000_s1052" style="position:absolute;visibility:visible;mso-wrap-style:square" from="2339,11844" to="2630,11844"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">
                    <v:stroke endarrow="block"/>
                  </v:line>
                  <v:shape id="Text Box 116" o:spid="_x0000_s1053" type="#_x0000_t202" style="position:absolute;left:924;top:11640;width:1263;height:384;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yWv1+wQAA&#10;ANsAAAAPAAAAZHJzL2Rvd25yZXYueG1sRE/NasJAEL4X+g7LFLwU3VRsbKObUAuK10QfYMyOSTA7&#10;G7KriW/fFYTe5uP7nXU2mlbcqHeNZQUfswgEcWl1w5WC42E7/QLhPLLG1jIpuJODLH19WWOi7cA5&#10;3QpfiRDCLkEFtfddIqUrazLoZrYjDtzZ9gZ9gH0ldY9DCDetnEdRLA02HBpq7Oi3pvJSXI2C8354&#10;//weTjt/XOaLeIPN8mTvSk3exp8VCE+j/xc/3Xsd5i/g8Us4QKZ/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8lr9fsEAAADbAAAADwAAAAAAAAAAAAAAAACXAgAAZHJzL2Rvd25y&#10;ZXYueG1sUEsFBgAAAAAEAAQA9QAAAIUDAAAAAA==&#10;" stroked="f">
                    <v:textbox>
                      <w:txbxContent>
                        <w:p w14:paraId="5975BE0A" w14:textId="77777777" w:rsidR="00686BD8" w:rsidRDefault="00686BD8">
                          <w:pPr>
                            <w:jc w:val="center"/>
                            <w:rPr>
                              <w:sz w:val="22"/>
                            </w:rPr>
                          </w:pPr>
                          <w:r>
                            <w:rPr>
                              <w:sz w:val="20"/>
                            </w:rPr>
                            <w:t>Mediana</w:t>
                          </w:r>
                        </w:p>
                      </w:txbxContent>
                    </v:textbox>
                  </v:shape>
                  <v:shape id="Text Box 117" o:spid="_x0000_s1054" type="#_x0000_t202" style="position:absolute;left:2781;top:13044;width:897;height:348;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dFljlwQAA&#10;ANsAAAAPAAAAZHJzL2Rvd25yZXYueG1sRE/NasJAEL4X+g7LFLyUuqlobKObUAuK16Q+wJgdk2B2&#10;NmRXE9++Kwje5uP7nXU2mlZcqXeNZQWf0wgEcWl1w5WCw9/24wuE88gaW8uk4EYOsvT1ZY2JtgPn&#10;dC18JUIIuwQV1N53iZSurMmgm9qOOHAn2xv0AfaV1D0OIdy0chZFsTTYcGiosaPfmspzcTEKTvvh&#10;ffE9HHf+sMzn8Qab5dHelJq8jT8rEJ5G/xQ/3Hsd5i/g/ks4QKb/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nRZY5cEAAADbAAAADwAAAAAAAAAAAAAAAACXAgAAZHJzL2Rvd25y&#10;ZXYueG1sUEsFBgAAAAAEAAQA9QAAAIUDAAAAAA==&#10;" stroked="f">
                    <v:textbox>
                      <w:txbxContent>
                        <w:p w14:paraId="00FAEBD4" w14:textId="77777777" w:rsidR="00686BD8" w:rsidRDefault="00686BD8">
                          <w:pPr>
                            <w:jc w:val="center"/>
                            <w:rPr>
                              <w:sz w:val="22"/>
                            </w:rPr>
                          </w:pPr>
                          <w:r>
                            <w:rPr>
                              <w:sz w:val="20"/>
                            </w:rPr>
                            <w:t>Steam</w:t>
                          </w:r>
                        </w:p>
                      </w:txbxContent>
                    </v:textbox>
                  </v:shape>
                </v:group>
                <v:shape id="Text Box 120" o:spid="_x0000_s1055" type="#_x0000_t202" style="position:absolute;left:1896;top:14337;width:2940;height:456;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txMaSvwAA&#10;ANsAAAAPAAAAZHJzL2Rvd25yZXYueG1sRE/LqsIwEN1f8B/CCG4umireqtUoKihufXzA2IxtsZmU&#10;Jtr690YQ7m4O5zmLVWtK8aTaFZYVDAcRCOLU6oIzBZfzrj8F4TyyxtIyKXiRg9Wy87PARNuGj/Q8&#10;+UyEEHYJKsi9rxIpXZqTQTewFXHgbrY26AOsM6lrbEK4KeUoimJpsODQkGNF25zS++lhFNwOze/f&#10;rLnu/WVyHMcbLCZX+1Kq123XcxCeWv8v/roPOsyP4fNLOEAu3wA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G3ExpK/AAAA2wAAAA8AAAAAAAAAAAAAAAAAlwIAAGRycy9kb3ducmV2&#10;LnhtbFBLBQYAAAAABAAEAPUAAACDAwAAAAA=&#10;" stroked="f">
                  <v:textbox>
                    <w:txbxContent>
                      <w:p w14:paraId="6A545414" w14:textId="77777777" w:rsidR="00686BD8" w:rsidRDefault="00686BD8">
                        <w:pPr>
                          <w:jc w:val="center"/>
                          <w:rPr>
                            <w:lang w:val="en-GB"/>
                          </w:rPr>
                        </w:pPr>
                        <w:r>
                          <w:rPr>
                            <w:lang w:val="en-GB"/>
                          </w:rPr>
                          <w:t>Steam-and-leaf display</w:t>
                        </w:r>
                      </w:p>
                    </w:txbxContent>
                  </v:textbox>
                </v:shape>
                <v:shape id="Text Box 121" o:spid="_x0000_s1056" type="#_x0000_t202" style="position:absolute;left:6444;top:14337;width:3408;height:456;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CiGMJvwAA&#10;ANsAAAAPAAAAZHJzL2Rvd25yZXYueG1sRE/LqsIwEN1f8B/CCG4umipeq9UoKihufXzA2IxtsZmU&#10;Jtr690YQ7m4O5zmLVWtK8aTaFZYVDAcRCOLU6oIzBZfzrj8F4TyyxtIyKXiRg9Wy87PARNuGj/Q8&#10;+UyEEHYJKsi9rxIpXZqTQTewFXHgbrY26AOsM6lrbEK4KeUoiibSYMGhIceKtjml99PDKLgdmt+/&#10;WXPd+0t8HE82WMRX+1Kq123XcxCeWv8v/roPOsyP4fNLOEAu3wA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AKIYwm/AAAA2wAAAA8AAAAAAAAAAAAAAAAAlwIAAGRycy9kb3ducmV2&#10;LnhtbFBLBQYAAAAABAAEAPUAAACDAwAAAAA=&#10;" stroked="f">
                  <v:textbox>
                    <w:txbxContent>
                      <w:p w14:paraId="3768F22B" w14:textId="77777777" w:rsidR="00686BD8" w:rsidRDefault="00686BD8">
                        <w:pPr>
                          <w:jc w:val="center"/>
                          <w:rPr>
                            <w:lang w:val="en-GB"/>
                          </w:rPr>
                        </w:pPr>
                        <w:r>
                          <w:rPr>
                            <w:lang w:val="en-GB"/>
                          </w:rPr>
                          <w:t>Istogramma delle frequenze</w:t>
                        </w:r>
                      </w:p>
                    </w:txbxContent>
                  </v:textbox>
                </v:shape>
                <w10:wrap type="square"/>
              </v:group>
            </w:pict>
          </mc:Fallback>
        </mc:AlternateContent>
      </w:r>
      <w:r w:rsidR="00973564">
        <w:rPr>
          <w:b/>
          <w:bCs/>
        </w:rPr>
        <w:t>Esercizio 2-48</w:t>
      </w:r>
      <w:r w:rsidR="00973564">
        <w:t>. La tabella riporta il tempo in minuti impiegato dai 20 studenti che hanno eseguito il test di Statistica. Si vuole costruire lo Steam-and-Leaf display per questo data-set organizzando le foglie di ciascuno steam in ordine crescente.</w:t>
      </w:r>
    </w:p>
    <w:p w14:paraId="4C65DC32" w14:textId="77777777" w:rsidR="00973564" w:rsidRDefault="00973564">
      <w:pPr>
        <w:autoSpaceDE w:val="0"/>
        <w:autoSpaceDN w:val="0"/>
        <w:adjustRightInd w:val="0"/>
        <w:rPr>
          <w:rFonts w:ascii="Courier New" w:hAnsi="Courier New" w:cs="Courier New"/>
          <w:sz w:val="18"/>
          <w:szCs w:val="18"/>
        </w:rPr>
      </w:pPr>
    </w:p>
    <w:p w14:paraId="7ABD4533" w14:textId="77777777" w:rsidR="00973564" w:rsidRDefault="00973564">
      <w:pPr>
        <w:pStyle w:val="Rientrocorpodeltesto2"/>
        <w:spacing w:after="60" w:line="264" w:lineRule="auto"/>
        <w:rPr>
          <w:noProof/>
        </w:rPr>
      </w:pPr>
      <w:r>
        <w:t xml:space="preserve"> </w:t>
      </w:r>
    </w:p>
    <w:sectPr w:rsidR="00973564">
      <w:pgSz w:w="11906" w:h="16838"/>
      <w:pgMar w:top="1417" w:right="1134" w:bottom="1134" w:left="1134" w:header="708" w:footer="708" w:gutter="0"/>
      <w:cols w:space="708"/>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38DE16C" w14:textId="77777777" w:rsidR="00686BD8" w:rsidRDefault="00686BD8">
      <w:r>
        <w:separator/>
      </w:r>
    </w:p>
  </w:endnote>
  <w:endnote w:type="continuationSeparator" w:id="0">
    <w:p w14:paraId="48A90449" w14:textId="77777777" w:rsidR="00686BD8" w:rsidRDefault="00686BD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auto"/>
    <w:pitch w:val="variable"/>
    <w:sig w:usb0="00000000" w:usb1="10000000" w:usb2="00000000" w:usb3="00000000" w:csb0="80000000" w:csb1="00000000"/>
  </w:font>
  <w:font w:name="Times New Roman">
    <w:panose1 w:val="02020603050405020304"/>
    <w:charset w:val="00"/>
    <w:family w:val="auto"/>
    <w:pitch w:val="variable"/>
    <w:sig w:usb0="E0002AE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auto"/>
    <w:pitch w:val="variable"/>
    <w:sig w:usb0="E0002AFF" w:usb1="C0007843" w:usb2="00000009" w:usb3="00000000" w:csb0="000001FF" w:csb1="00000000"/>
  </w:font>
  <w:font w:name="Tahoma">
    <w:panose1 w:val="020B0604030504040204"/>
    <w:charset w:val="00"/>
    <w:family w:val="auto"/>
    <w:pitch w:val="variable"/>
    <w:sig w:usb0="E1002EFF" w:usb1="C000605B" w:usb2="00000029" w:usb3="00000000" w:csb0="000101FF" w:csb1="00000000"/>
  </w:font>
  <w:font w:name="ＭＳ ゴシック">
    <w:charset w:val="80"/>
    <w:family w:val="auto"/>
    <w:pitch w:val="variable"/>
    <w:sig w:usb0="E00002FF" w:usb1="6AC7FDFB" w:usb2="08000012" w:usb3="00000000" w:csb0="0002009F" w:csb1="00000000"/>
  </w:font>
  <w:font w:name="Calibri">
    <w:panose1 w:val="020F0502020204030204"/>
    <w:charset w:val="00"/>
    <w:family w:val="auto"/>
    <w:pitch w:val="variable"/>
    <w:sig w:usb0="E00002FF" w:usb1="4000ACFF" w:usb2="00000001" w:usb3="00000000" w:csb0="0000019F" w:csb1="00000000"/>
  </w:font>
  <w:font w:name="ＭＳ 明朝">
    <w:charset w:val="80"/>
    <w:family w:val="auto"/>
    <w:pitch w:val="variable"/>
    <w:sig w:usb0="E00002FF" w:usb1="6AC7FDFB" w:usb2="08000012" w:usb3="00000000" w:csb0="0002009F" w:csb1="00000000"/>
  </w:font>
  <w:font w:name="Cambria">
    <w:panose1 w:val="02040503050406030204"/>
    <w:charset w:val="00"/>
    <w:family w:val="auto"/>
    <w:pitch w:val="variable"/>
    <w:sig w:usb0="E00002FF" w:usb1="400004FF" w:usb2="00000000"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577F237" w14:textId="77777777" w:rsidR="00686BD8" w:rsidRDefault="00686BD8">
    <w:pPr>
      <w:pStyle w:val="Pidipagina"/>
    </w:pPr>
    <w:r>
      <w:t>Cap.2</w:t>
    </w:r>
    <w:r>
      <w:tab/>
    </w:r>
    <w:r>
      <w:tab/>
      <w:t xml:space="preserve">Pagina </w:t>
    </w:r>
    <w:r>
      <w:fldChar w:fldCharType="begin"/>
    </w:r>
    <w:r>
      <w:instrText xml:space="preserve"> PAGE </w:instrText>
    </w:r>
    <w:r>
      <w:fldChar w:fldCharType="separate"/>
    </w:r>
    <w:r w:rsidR="00CC4952">
      <w:rPr>
        <w:noProof/>
      </w:rPr>
      <w:t>6</w:t>
    </w:r>
    <w:r>
      <w:fldChar w:fldCharType="end"/>
    </w:r>
    <w:r>
      <w:t xml:space="preserve"> di </w:t>
    </w:r>
    <w:r w:rsidR="00CC4952">
      <w:fldChar w:fldCharType="begin"/>
    </w:r>
    <w:r w:rsidR="00CC4952">
      <w:instrText xml:space="preserve"> NUMPAGES </w:instrText>
    </w:r>
    <w:r w:rsidR="00CC4952">
      <w:fldChar w:fldCharType="separate"/>
    </w:r>
    <w:r w:rsidR="00CC4952">
      <w:rPr>
        <w:noProof/>
      </w:rPr>
      <w:t>16</w:t>
    </w:r>
    <w:r w:rsidR="00CC4952">
      <w:rPr>
        <w:noProof/>
      </w:rPr>
      <w:fldChar w:fldCharType="end"/>
    </w: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7561B02" w14:textId="77777777" w:rsidR="00686BD8" w:rsidRDefault="00686BD8">
    <w:pPr>
      <w:pStyle w:val="Pidipagina"/>
    </w:pPr>
    <w:r>
      <w:t xml:space="preserve">Cap-2 </w:t>
    </w:r>
    <w:r>
      <w:tab/>
    </w:r>
    <w:r>
      <w:tab/>
      <w:t xml:space="preserve">Pagina </w:t>
    </w:r>
    <w:r>
      <w:fldChar w:fldCharType="begin"/>
    </w:r>
    <w:r>
      <w:instrText xml:space="preserve"> PAGE </w:instrText>
    </w:r>
    <w:r>
      <w:fldChar w:fldCharType="separate"/>
    </w:r>
    <w:r w:rsidR="00CC4952">
      <w:rPr>
        <w:noProof/>
      </w:rPr>
      <w:t>16</w:t>
    </w:r>
    <w:r>
      <w:fldChar w:fldCharType="end"/>
    </w:r>
    <w:r>
      <w:t xml:space="preserve"> di </w:t>
    </w:r>
    <w:r w:rsidR="00CC4952">
      <w:fldChar w:fldCharType="begin"/>
    </w:r>
    <w:r w:rsidR="00CC4952">
      <w:instrText xml:space="preserve"> NUMPAGES </w:instrText>
    </w:r>
    <w:r w:rsidR="00CC4952">
      <w:fldChar w:fldCharType="separate"/>
    </w:r>
    <w:r w:rsidR="00CC4952">
      <w:rPr>
        <w:noProof/>
      </w:rPr>
      <w:t>16</w:t>
    </w:r>
    <w:r w:rsidR="00CC4952">
      <w:rPr>
        <w:noProof/>
      </w:rPr>
      <w:fldChar w:fldCharType="end"/>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D0805B9" w14:textId="77777777" w:rsidR="00686BD8" w:rsidRDefault="00686BD8">
      <w:r>
        <w:separator/>
      </w:r>
    </w:p>
  </w:footnote>
  <w:footnote w:type="continuationSeparator" w:id="0">
    <w:p w14:paraId="1197E6A7" w14:textId="77777777" w:rsidR="00686BD8" w:rsidRDefault="00686BD8">
      <w:r>
        <w:continuationSeparator/>
      </w:r>
    </w:p>
  </w:footnote>
  <w:footnote w:id="1">
    <w:p w14:paraId="1052BA3F" w14:textId="77777777" w:rsidR="00686BD8" w:rsidRDefault="00686BD8">
      <w:pPr>
        <w:pStyle w:val="Testonotaapidipagina"/>
        <w:jc w:val="both"/>
      </w:pPr>
      <w:r>
        <w:rPr>
          <w:rStyle w:val="Rimandonotaapidipagina"/>
        </w:rPr>
        <w:footnoteRef/>
      </w:r>
      <w:r>
        <w:t xml:space="preserve"> Una </w:t>
      </w:r>
      <w:r>
        <w:rPr>
          <w:b/>
          <w:bCs/>
        </w:rPr>
        <w:t>variabile nominale</w:t>
      </w:r>
      <w:r>
        <w:t xml:space="preserve"> consiste in una serie di categorie con nomi distinti, tra le quali non è possibile stabilire un criterio di ordinamento logico. </w:t>
      </w:r>
    </w:p>
  </w:footnote>
  <w:footnote w:id="2">
    <w:p w14:paraId="50BFB8AF" w14:textId="77777777" w:rsidR="00686BD8" w:rsidRDefault="00686BD8">
      <w:pPr>
        <w:pStyle w:val="Testonotaapidipagina"/>
        <w:spacing w:before="120"/>
        <w:ind w:firstLine="142"/>
        <w:jc w:val="both"/>
      </w:pPr>
      <w:r>
        <w:rPr>
          <w:rStyle w:val="Rimandonotaapidipagina"/>
        </w:rPr>
        <w:footnoteRef/>
      </w:r>
      <w:r>
        <w:t xml:space="preserve"> Fra le variabili qualitative vanno annoverate anche le </w:t>
      </w:r>
      <w:r>
        <w:rPr>
          <w:b/>
          <w:bCs/>
        </w:rPr>
        <w:t>variabili ordinali</w:t>
      </w:r>
      <w:r>
        <w:t xml:space="preserve"> che rappresentano una serie ordinata di categorie dove la differenza fra le diverse categorie non può essere considerata costante. Un esempio di variabile qualitativa ordinale è lo schema di valutazione utilizzato nella scuola media di I grado, in base al quale viene assegnato un punteggio ordinale del tipo insufficiente, buono, distinto, ottimo, eccellente. </w:t>
      </w:r>
    </w:p>
    <w:p w14:paraId="661CFB72" w14:textId="77777777" w:rsidR="00686BD8" w:rsidRDefault="00686BD8">
      <w:pPr>
        <w:pStyle w:val="Testonotaapidipagina"/>
      </w:pPr>
    </w:p>
  </w:footnote>
  <w:footnote w:id="3">
    <w:p w14:paraId="00E73782" w14:textId="77777777" w:rsidR="00686BD8" w:rsidRDefault="00686BD8">
      <w:pPr>
        <w:pStyle w:val="Testonotaapidipagina"/>
      </w:pPr>
      <w:r>
        <w:rPr>
          <w:rStyle w:val="Rimandonotaapidipagina"/>
        </w:rPr>
        <w:footnoteRef/>
      </w:r>
      <w:r>
        <w:t xml:space="preserve"> La distribuzione delle frequenze si ottiene contando il valori della variabile per ciascuna categoria. In ambiente Excel questo si ottiene con la funzione predefinita di Excel “</w:t>
      </w:r>
      <w:r>
        <w:rPr>
          <w:b/>
          <w:bCs/>
        </w:rPr>
        <w:t>CONTA.SE</w:t>
      </w:r>
      <w:r>
        <w:t>(</w:t>
      </w:r>
      <w:r>
        <w:rPr>
          <w:b/>
          <w:bCs/>
        </w:rPr>
        <w:t>data set</w:t>
      </w:r>
      <w:r>
        <w:t xml:space="preserve">; </w:t>
      </w:r>
      <w:r>
        <w:rPr>
          <w:b/>
          <w:bCs/>
        </w:rPr>
        <w:t>categorie</w:t>
      </w:r>
      <w:r>
        <w:t xml:space="preserve">)”.  </w:t>
      </w:r>
    </w:p>
  </w:footnote>
  <w:footnote w:id="4">
    <w:p w14:paraId="414929B4" w14:textId="77777777" w:rsidR="00686BD8" w:rsidRDefault="00686BD8">
      <w:pPr>
        <w:pStyle w:val="Testonotaapidipagina"/>
      </w:pPr>
      <w:r>
        <w:rPr>
          <w:rStyle w:val="Rimandonotaapidipagina"/>
        </w:rPr>
        <w:footnoteRef/>
      </w:r>
      <w:r>
        <w:t xml:space="preserve"> Il valore totale della frequenza relativa e della percentuale sono diversi dai rispettivi valori di 1.0 e 100 causa le approssimazioni del calcoli.    </w:t>
      </w:r>
    </w:p>
  </w:footnote>
  <w:footnote w:id="5">
    <w:p w14:paraId="2ED1B011" w14:textId="77777777" w:rsidR="00686BD8" w:rsidRDefault="00686BD8">
      <w:pPr>
        <w:pStyle w:val="Testonotaapidipagina"/>
      </w:pPr>
      <w:r>
        <w:rPr>
          <w:rStyle w:val="Rimandonotaapidipagina"/>
        </w:rPr>
        <w:footnoteRef/>
      </w:r>
      <w:r>
        <w:t xml:space="preserve"> Talvolta il grafico a barre riporta le categorie in ordinata e la frequenza in ascissa.  </w:t>
      </w:r>
    </w:p>
  </w:footnote>
  <w:footnote w:id="6">
    <w:p w14:paraId="3D5C3AAB" w14:textId="77777777" w:rsidR="00686BD8" w:rsidRDefault="00686BD8">
      <w:pPr>
        <w:pStyle w:val="Testonotaapidipagina"/>
      </w:pPr>
      <w:r>
        <w:rPr>
          <w:rStyle w:val="Rimandonotaapidipagina"/>
        </w:rPr>
        <w:footnoteRef/>
      </w:r>
      <w:r>
        <w:t xml:space="preserve"> La pie chart viene talvolta utilizzata anche per rappresentare la distribuzione delle frequenze relative.</w:t>
      </w:r>
    </w:p>
  </w:footnote>
  <w:footnote w:id="7">
    <w:p w14:paraId="16437855" w14:textId="77777777" w:rsidR="00686BD8" w:rsidRDefault="00686BD8">
      <w:pPr>
        <w:pStyle w:val="Testonotaapidipagina"/>
      </w:pPr>
      <w:r>
        <w:rPr>
          <w:rStyle w:val="Rimandonotaapidipagina"/>
        </w:rPr>
        <w:footnoteRef/>
      </w:r>
      <w:r>
        <w:t xml:space="preserve"> La misura in gradi delle frequenze relative di ciascuna categoria viene eseguita automaticamente da tutti i programmi di analisi statistica, ivi compreso l’Excel.</w:t>
      </w:r>
    </w:p>
  </w:footnote>
  <w:footnote w:id="8">
    <w:p w14:paraId="356C0FEC" w14:textId="77777777" w:rsidR="00686BD8" w:rsidRDefault="00686BD8">
      <w:pPr>
        <w:pStyle w:val="Testonotaapidipagina"/>
      </w:pPr>
      <w:r>
        <w:rPr>
          <w:rStyle w:val="Rimandonotaapidipagina"/>
        </w:rPr>
        <w:footnoteRef/>
      </w:r>
      <w:r>
        <w:t xml:space="preserve"> Il valore totale della frequenza relativa e della percentuale sono diversi dai rispettivi valori di 1.0 e 100 causa le approssimazioni del calcoli.    </w:t>
      </w:r>
    </w:p>
  </w:footnote>
  <w:footnote w:id="9">
    <w:p w14:paraId="0DABAFAC" w14:textId="77777777" w:rsidR="00686BD8" w:rsidRDefault="00686BD8">
      <w:pPr>
        <w:pStyle w:val="Testonotaapidipagina"/>
      </w:pPr>
      <w:r>
        <w:rPr>
          <w:rStyle w:val="Rimandonotaapidipagina"/>
        </w:rPr>
        <w:footnoteRef/>
      </w:r>
      <w:r>
        <w:t xml:space="preserve"> Questa relazione è valida solo nel caso in cui tutte le classi abbiano la medesima larghezza</w:t>
      </w:r>
    </w:p>
  </w:footnote>
  <w:footnote w:id="10">
    <w:p w14:paraId="0E7F1249" w14:textId="77777777" w:rsidR="00686BD8" w:rsidRDefault="00686BD8">
      <w:pPr>
        <w:pStyle w:val="Testonotaapidipagina"/>
        <w:jc w:val="both"/>
      </w:pPr>
      <w:r>
        <w:rPr>
          <w:rStyle w:val="Rimandonotaapidipagina"/>
        </w:rPr>
        <w:footnoteRef/>
      </w:r>
      <w:r>
        <w:t xml:space="preserve"> Operativamente ciascun valore viene confrontato con gli estreme di ciascuna classe ed assegnato alla classe di appartenenza. Questa procedura è eseguita comunemente da tutti i software di analisi statistica oggi disponibile incluso il workbook per l’Analisi dei Dati presente in Excel. </w:t>
      </w:r>
    </w:p>
  </w:footnote>
  <w:footnote w:id="11">
    <w:p w14:paraId="3BED21DC" w14:textId="77777777" w:rsidR="00686BD8" w:rsidRDefault="00686BD8">
      <w:pPr>
        <w:pStyle w:val="Testonotaapidipagina"/>
      </w:pPr>
      <w:r>
        <w:rPr>
          <w:rStyle w:val="Rimandonotaapidipagina"/>
        </w:rPr>
        <w:footnoteRef/>
      </w:r>
      <w:r>
        <w:t xml:space="preserve"> Il simbolo di interruzione  - //- presente sull’asse delle classi indica un troncamento dell’asse utilizzato per rappresentare una scala molto più grande dei valori indicati sull’asse. </w:t>
      </w:r>
    </w:p>
  </w:footnote>
  <w:footnote w:id="12">
    <w:p w14:paraId="1338B643" w14:textId="77777777" w:rsidR="00686BD8" w:rsidRDefault="00686BD8">
      <w:pPr>
        <w:pStyle w:val="Testonotaapidipagina"/>
      </w:pPr>
      <w:r>
        <w:rPr>
          <w:rStyle w:val="Rimandonotaapidipagina"/>
        </w:rPr>
        <w:footnoteRef/>
      </w:r>
      <w:r>
        <w:t xml:space="preserve"> Dalla distribuzione delle frequenze cumulative è possibile ricavare risposte anche a domande del tipo: quanti Team pendono </w:t>
      </w:r>
      <w:r>
        <w:rPr>
          <w:i/>
          <w:iCs/>
          <w:u w:val="single"/>
        </w:rPr>
        <w:t>almeno</w:t>
      </w:r>
      <w:r>
        <w:t xml:space="preserve"> 46M$ in ingaggi. Infatti, poiché il numero totale delle squadre è pari a 30 si ha: </w:t>
      </w:r>
    </w:p>
    <w:p w14:paraId="01B4EACE" w14:textId="77777777" w:rsidR="00686BD8" w:rsidRDefault="00686BD8">
      <w:pPr>
        <w:pStyle w:val="Testonotaapidipagina"/>
        <w:spacing w:before="60" w:after="60"/>
        <w:jc w:val="center"/>
        <w:rPr>
          <w:b/>
          <w:bCs/>
        </w:rPr>
      </w:pPr>
      <w:r>
        <w:rPr>
          <w:b/>
          <w:bCs/>
        </w:rPr>
        <w:t>Team che spendono almeno 46M$ = No. Totale dei Team - Team che spendono al più 46M$</w:t>
      </w:r>
    </w:p>
    <w:p w14:paraId="14A098BC" w14:textId="77777777" w:rsidR="00686BD8" w:rsidRDefault="00686BD8">
      <w:pPr>
        <w:pStyle w:val="Testonotaapidipagina"/>
        <w:rPr>
          <w:lang w:val="en-GB"/>
        </w:rPr>
      </w:pPr>
      <w:r>
        <w:t xml:space="preserve">Per esercizio calcolare: a) il numero di Team che spendono almeno 62M$ e b) una cifra compresa fra i 46M$ e 72M$. </w:t>
      </w:r>
      <w:r>
        <w:rPr>
          <w:lang w:val="en-GB"/>
        </w:rPr>
        <w:t xml:space="preserve">[a) 9 Team; b) 12 Team].  </w:t>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D180D70" w14:textId="77777777" w:rsidR="00686BD8" w:rsidRDefault="00686BD8">
    <w:pPr>
      <w:pStyle w:val="Intestazione"/>
    </w:pPr>
    <w:r>
      <w:t>Scienze Motorie AA 20</w:t>
    </w:r>
    <w:r w:rsidR="00D71902">
      <w:t>1</w:t>
    </w:r>
    <w:r w:rsidR="00CC4952">
      <w:t>5</w:t>
    </w:r>
    <w:r>
      <w:t>/20</w:t>
    </w:r>
    <w:r w:rsidR="00D71902">
      <w:t>1</w:t>
    </w:r>
    <w:r w:rsidR="00CC4952">
      <w:t>6</w:t>
    </w:r>
    <w:r>
      <w:t xml:space="preserve"> - Analisi dei Dati</w:t>
    </w: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DFEF9F4" w14:textId="77777777" w:rsidR="00686BD8" w:rsidRDefault="00686BD8">
    <w:pPr>
      <w:pStyle w:val="Intestazione"/>
    </w:pPr>
    <w:r>
      <w:t>Scienze Motorie AA 20</w:t>
    </w:r>
    <w:r w:rsidR="00CC4952">
      <w:t>15</w:t>
    </w:r>
    <w:r>
      <w:t>/20</w:t>
    </w:r>
    <w:r w:rsidR="00CC4952">
      <w:t>16</w:t>
    </w:r>
    <w:r>
      <w:t xml:space="preserve"> - Analisi dei Dati</w:t>
    </w: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7C"/>
    <w:multiLevelType w:val="singleLevel"/>
    <w:tmpl w:val="C4D24632"/>
    <w:lvl w:ilvl="0">
      <w:start w:val="1"/>
      <w:numFmt w:val="decimal"/>
      <w:pStyle w:val="Numeroelenco5"/>
      <w:lvlText w:val="%1."/>
      <w:lvlJc w:val="left"/>
      <w:pPr>
        <w:tabs>
          <w:tab w:val="num" w:pos="1492"/>
        </w:tabs>
        <w:ind w:left="1492" w:hanging="360"/>
      </w:pPr>
    </w:lvl>
  </w:abstractNum>
  <w:abstractNum w:abstractNumId="1">
    <w:nsid w:val="FFFFFF7D"/>
    <w:multiLevelType w:val="singleLevel"/>
    <w:tmpl w:val="7668D872"/>
    <w:lvl w:ilvl="0">
      <w:start w:val="1"/>
      <w:numFmt w:val="decimal"/>
      <w:pStyle w:val="Numeroelenco4"/>
      <w:lvlText w:val="%1."/>
      <w:lvlJc w:val="left"/>
      <w:pPr>
        <w:tabs>
          <w:tab w:val="num" w:pos="1209"/>
        </w:tabs>
        <w:ind w:left="1209" w:hanging="360"/>
      </w:pPr>
    </w:lvl>
  </w:abstractNum>
  <w:abstractNum w:abstractNumId="2">
    <w:nsid w:val="FFFFFF7E"/>
    <w:multiLevelType w:val="singleLevel"/>
    <w:tmpl w:val="7FC41B0E"/>
    <w:lvl w:ilvl="0">
      <w:start w:val="1"/>
      <w:numFmt w:val="decimal"/>
      <w:pStyle w:val="Numeroelenco3"/>
      <w:lvlText w:val="%1."/>
      <w:lvlJc w:val="left"/>
      <w:pPr>
        <w:tabs>
          <w:tab w:val="num" w:pos="926"/>
        </w:tabs>
        <w:ind w:left="926" w:hanging="360"/>
      </w:pPr>
    </w:lvl>
  </w:abstractNum>
  <w:abstractNum w:abstractNumId="3">
    <w:nsid w:val="FFFFFF7F"/>
    <w:multiLevelType w:val="singleLevel"/>
    <w:tmpl w:val="3CF4C210"/>
    <w:lvl w:ilvl="0">
      <w:start w:val="1"/>
      <w:numFmt w:val="decimal"/>
      <w:pStyle w:val="Numeroelenco2"/>
      <w:lvlText w:val="%1."/>
      <w:lvlJc w:val="left"/>
      <w:pPr>
        <w:tabs>
          <w:tab w:val="num" w:pos="643"/>
        </w:tabs>
        <w:ind w:left="643" w:hanging="360"/>
      </w:pPr>
    </w:lvl>
  </w:abstractNum>
  <w:abstractNum w:abstractNumId="4">
    <w:nsid w:val="FFFFFF80"/>
    <w:multiLevelType w:val="singleLevel"/>
    <w:tmpl w:val="0B4840A2"/>
    <w:lvl w:ilvl="0">
      <w:start w:val="1"/>
      <w:numFmt w:val="bullet"/>
      <w:pStyle w:val="Puntoelenco5"/>
      <w:lvlText w:val=""/>
      <w:lvlJc w:val="left"/>
      <w:pPr>
        <w:tabs>
          <w:tab w:val="num" w:pos="1492"/>
        </w:tabs>
        <w:ind w:left="1492" w:hanging="360"/>
      </w:pPr>
      <w:rPr>
        <w:rFonts w:ascii="Symbol" w:hAnsi="Symbol" w:hint="default"/>
      </w:rPr>
    </w:lvl>
  </w:abstractNum>
  <w:abstractNum w:abstractNumId="5">
    <w:nsid w:val="FFFFFF81"/>
    <w:multiLevelType w:val="singleLevel"/>
    <w:tmpl w:val="DAC8C78C"/>
    <w:lvl w:ilvl="0">
      <w:start w:val="1"/>
      <w:numFmt w:val="bullet"/>
      <w:pStyle w:val="Puntoelenco4"/>
      <w:lvlText w:val=""/>
      <w:lvlJc w:val="left"/>
      <w:pPr>
        <w:tabs>
          <w:tab w:val="num" w:pos="1209"/>
        </w:tabs>
        <w:ind w:left="1209" w:hanging="360"/>
      </w:pPr>
      <w:rPr>
        <w:rFonts w:ascii="Symbol" w:hAnsi="Symbol" w:hint="default"/>
      </w:rPr>
    </w:lvl>
  </w:abstractNum>
  <w:abstractNum w:abstractNumId="6">
    <w:nsid w:val="FFFFFF82"/>
    <w:multiLevelType w:val="singleLevel"/>
    <w:tmpl w:val="02806490"/>
    <w:lvl w:ilvl="0">
      <w:start w:val="1"/>
      <w:numFmt w:val="bullet"/>
      <w:pStyle w:val="Puntoelenco3"/>
      <w:lvlText w:val=""/>
      <w:lvlJc w:val="left"/>
      <w:pPr>
        <w:tabs>
          <w:tab w:val="num" w:pos="926"/>
        </w:tabs>
        <w:ind w:left="926" w:hanging="360"/>
      </w:pPr>
      <w:rPr>
        <w:rFonts w:ascii="Symbol" w:hAnsi="Symbol" w:hint="default"/>
      </w:rPr>
    </w:lvl>
  </w:abstractNum>
  <w:abstractNum w:abstractNumId="7">
    <w:nsid w:val="FFFFFF83"/>
    <w:multiLevelType w:val="singleLevel"/>
    <w:tmpl w:val="A1DE6E6E"/>
    <w:lvl w:ilvl="0">
      <w:start w:val="1"/>
      <w:numFmt w:val="bullet"/>
      <w:pStyle w:val="Puntoelenco2"/>
      <w:lvlText w:val=""/>
      <w:lvlJc w:val="left"/>
      <w:pPr>
        <w:tabs>
          <w:tab w:val="num" w:pos="643"/>
        </w:tabs>
        <w:ind w:left="643" w:hanging="360"/>
      </w:pPr>
      <w:rPr>
        <w:rFonts w:ascii="Symbol" w:hAnsi="Symbol" w:hint="default"/>
      </w:rPr>
    </w:lvl>
  </w:abstractNum>
  <w:abstractNum w:abstractNumId="8">
    <w:nsid w:val="FFFFFF88"/>
    <w:multiLevelType w:val="singleLevel"/>
    <w:tmpl w:val="36D4E07A"/>
    <w:lvl w:ilvl="0">
      <w:start w:val="1"/>
      <w:numFmt w:val="decimal"/>
      <w:pStyle w:val="Numeroelenco"/>
      <w:lvlText w:val="%1."/>
      <w:lvlJc w:val="left"/>
      <w:pPr>
        <w:tabs>
          <w:tab w:val="num" w:pos="360"/>
        </w:tabs>
        <w:ind w:left="360" w:hanging="360"/>
      </w:pPr>
    </w:lvl>
  </w:abstractNum>
  <w:abstractNum w:abstractNumId="9">
    <w:nsid w:val="FFFFFF89"/>
    <w:multiLevelType w:val="singleLevel"/>
    <w:tmpl w:val="CD8CFF78"/>
    <w:lvl w:ilvl="0">
      <w:start w:val="1"/>
      <w:numFmt w:val="bullet"/>
      <w:pStyle w:val="Puntoelenco"/>
      <w:lvlText w:val=""/>
      <w:lvlJc w:val="left"/>
      <w:pPr>
        <w:tabs>
          <w:tab w:val="num" w:pos="360"/>
        </w:tabs>
        <w:ind w:left="360" w:hanging="360"/>
      </w:pPr>
      <w:rPr>
        <w:rFonts w:ascii="Symbol" w:hAnsi="Symbol" w:hint="default"/>
      </w:rPr>
    </w:lvl>
  </w:abstractNum>
  <w:abstractNum w:abstractNumId="10">
    <w:nsid w:val="0AB56CC1"/>
    <w:multiLevelType w:val="hybridMultilevel"/>
    <w:tmpl w:val="FF26D9FE"/>
    <w:lvl w:ilvl="0" w:tplc="0410000F">
      <w:start w:val="1"/>
      <w:numFmt w:val="decimal"/>
      <w:lvlText w:val="%1."/>
      <w:lvlJc w:val="left"/>
      <w:pPr>
        <w:tabs>
          <w:tab w:val="num" w:pos="1260"/>
        </w:tabs>
        <w:ind w:left="1260" w:hanging="360"/>
      </w:pPr>
    </w:lvl>
    <w:lvl w:ilvl="1" w:tplc="04100019" w:tentative="1">
      <w:start w:val="1"/>
      <w:numFmt w:val="lowerLetter"/>
      <w:lvlText w:val="%2."/>
      <w:lvlJc w:val="left"/>
      <w:pPr>
        <w:tabs>
          <w:tab w:val="num" w:pos="1980"/>
        </w:tabs>
        <w:ind w:left="1980" w:hanging="360"/>
      </w:pPr>
    </w:lvl>
    <w:lvl w:ilvl="2" w:tplc="0410001B" w:tentative="1">
      <w:start w:val="1"/>
      <w:numFmt w:val="lowerRoman"/>
      <w:lvlText w:val="%3."/>
      <w:lvlJc w:val="right"/>
      <w:pPr>
        <w:tabs>
          <w:tab w:val="num" w:pos="2700"/>
        </w:tabs>
        <w:ind w:left="2700" w:hanging="180"/>
      </w:pPr>
    </w:lvl>
    <w:lvl w:ilvl="3" w:tplc="0410000F" w:tentative="1">
      <w:start w:val="1"/>
      <w:numFmt w:val="decimal"/>
      <w:lvlText w:val="%4."/>
      <w:lvlJc w:val="left"/>
      <w:pPr>
        <w:tabs>
          <w:tab w:val="num" w:pos="3420"/>
        </w:tabs>
        <w:ind w:left="3420" w:hanging="360"/>
      </w:pPr>
    </w:lvl>
    <w:lvl w:ilvl="4" w:tplc="04100019" w:tentative="1">
      <w:start w:val="1"/>
      <w:numFmt w:val="lowerLetter"/>
      <w:lvlText w:val="%5."/>
      <w:lvlJc w:val="left"/>
      <w:pPr>
        <w:tabs>
          <w:tab w:val="num" w:pos="4140"/>
        </w:tabs>
        <w:ind w:left="4140" w:hanging="360"/>
      </w:pPr>
    </w:lvl>
    <w:lvl w:ilvl="5" w:tplc="0410001B" w:tentative="1">
      <w:start w:val="1"/>
      <w:numFmt w:val="lowerRoman"/>
      <w:lvlText w:val="%6."/>
      <w:lvlJc w:val="right"/>
      <w:pPr>
        <w:tabs>
          <w:tab w:val="num" w:pos="4860"/>
        </w:tabs>
        <w:ind w:left="4860" w:hanging="180"/>
      </w:pPr>
    </w:lvl>
    <w:lvl w:ilvl="6" w:tplc="0410000F" w:tentative="1">
      <w:start w:val="1"/>
      <w:numFmt w:val="decimal"/>
      <w:lvlText w:val="%7."/>
      <w:lvlJc w:val="left"/>
      <w:pPr>
        <w:tabs>
          <w:tab w:val="num" w:pos="5580"/>
        </w:tabs>
        <w:ind w:left="5580" w:hanging="360"/>
      </w:pPr>
    </w:lvl>
    <w:lvl w:ilvl="7" w:tplc="04100019" w:tentative="1">
      <w:start w:val="1"/>
      <w:numFmt w:val="lowerLetter"/>
      <w:lvlText w:val="%8."/>
      <w:lvlJc w:val="left"/>
      <w:pPr>
        <w:tabs>
          <w:tab w:val="num" w:pos="6300"/>
        </w:tabs>
        <w:ind w:left="6300" w:hanging="360"/>
      </w:pPr>
    </w:lvl>
    <w:lvl w:ilvl="8" w:tplc="0410001B" w:tentative="1">
      <w:start w:val="1"/>
      <w:numFmt w:val="lowerRoman"/>
      <w:lvlText w:val="%9."/>
      <w:lvlJc w:val="right"/>
      <w:pPr>
        <w:tabs>
          <w:tab w:val="num" w:pos="7020"/>
        </w:tabs>
        <w:ind w:left="7020" w:hanging="180"/>
      </w:pPr>
    </w:lvl>
  </w:abstractNum>
  <w:abstractNum w:abstractNumId="11">
    <w:nsid w:val="130271FB"/>
    <w:multiLevelType w:val="hybridMultilevel"/>
    <w:tmpl w:val="0C58CD4C"/>
    <w:lvl w:ilvl="0" w:tplc="64E40B60">
      <w:start w:val="1"/>
      <w:numFmt w:val="bullet"/>
      <w:lvlText w:val=""/>
      <w:lvlJc w:val="left"/>
      <w:pPr>
        <w:tabs>
          <w:tab w:val="num" w:pos="1200"/>
        </w:tabs>
        <w:ind w:left="1200" w:hanging="360"/>
      </w:pPr>
      <w:rPr>
        <w:rFonts w:ascii="Symbol" w:hAnsi="Symbol" w:hint="default"/>
      </w:rPr>
    </w:lvl>
    <w:lvl w:ilvl="1" w:tplc="04100003" w:tentative="1">
      <w:start w:val="1"/>
      <w:numFmt w:val="bullet"/>
      <w:lvlText w:val="o"/>
      <w:lvlJc w:val="left"/>
      <w:pPr>
        <w:tabs>
          <w:tab w:val="num" w:pos="1920"/>
        </w:tabs>
        <w:ind w:left="1920" w:hanging="360"/>
      </w:pPr>
      <w:rPr>
        <w:rFonts w:ascii="Courier New" w:hAnsi="Courier New" w:hint="default"/>
      </w:rPr>
    </w:lvl>
    <w:lvl w:ilvl="2" w:tplc="04100005" w:tentative="1">
      <w:start w:val="1"/>
      <w:numFmt w:val="bullet"/>
      <w:lvlText w:val=""/>
      <w:lvlJc w:val="left"/>
      <w:pPr>
        <w:tabs>
          <w:tab w:val="num" w:pos="2640"/>
        </w:tabs>
        <w:ind w:left="2640" w:hanging="360"/>
      </w:pPr>
      <w:rPr>
        <w:rFonts w:ascii="Wingdings" w:hAnsi="Wingdings" w:hint="default"/>
      </w:rPr>
    </w:lvl>
    <w:lvl w:ilvl="3" w:tplc="04100001" w:tentative="1">
      <w:start w:val="1"/>
      <w:numFmt w:val="bullet"/>
      <w:lvlText w:val=""/>
      <w:lvlJc w:val="left"/>
      <w:pPr>
        <w:tabs>
          <w:tab w:val="num" w:pos="3360"/>
        </w:tabs>
        <w:ind w:left="3360" w:hanging="360"/>
      </w:pPr>
      <w:rPr>
        <w:rFonts w:ascii="Symbol" w:hAnsi="Symbol" w:hint="default"/>
      </w:rPr>
    </w:lvl>
    <w:lvl w:ilvl="4" w:tplc="04100003" w:tentative="1">
      <w:start w:val="1"/>
      <w:numFmt w:val="bullet"/>
      <w:lvlText w:val="o"/>
      <w:lvlJc w:val="left"/>
      <w:pPr>
        <w:tabs>
          <w:tab w:val="num" w:pos="4080"/>
        </w:tabs>
        <w:ind w:left="4080" w:hanging="360"/>
      </w:pPr>
      <w:rPr>
        <w:rFonts w:ascii="Courier New" w:hAnsi="Courier New" w:hint="default"/>
      </w:rPr>
    </w:lvl>
    <w:lvl w:ilvl="5" w:tplc="04100005" w:tentative="1">
      <w:start w:val="1"/>
      <w:numFmt w:val="bullet"/>
      <w:lvlText w:val=""/>
      <w:lvlJc w:val="left"/>
      <w:pPr>
        <w:tabs>
          <w:tab w:val="num" w:pos="4800"/>
        </w:tabs>
        <w:ind w:left="4800" w:hanging="360"/>
      </w:pPr>
      <w:rPr>
        <w:rFonts w:ascii="Wingdings" w:hAnsi="Wingdings" w:hint="default"/>
      </w:rPr>
    </w:lvl>
    <w:lvl w:ilvl="6" w:tplc="04100001" w:tentative="1">
      <w:start w:val="1"/>
      <w:numFmt w:val="bullet"/>
      <w:lvlText w:val=""/>
      <w:lvlJc w:val="left"/>
      <w:pPr>
        <w:tabs>
          <w:tab w:val="num" w:pos="5520"/>
        </w:tabs>
        <w:ind w:left="5520" w:hanging="360"/>
      </w:pPr>
      <w:rPr>
        <w:rFonts w:ascii="Symbol" w:hAnsi="Symbol" w:hint="default"/>
      </w:rPr>
    </w:lvl>
    <w:lvl w:ilvl="7" w:tplc="04100003" w:tentative="1">
      <w:start w:val="1"/>
      <w:numFmt w:val="bullet"/>
      <w:lvlText w:val="o"/>
      <w:lvlJc w:val="left"/>
      <w:pPr>
        <w:tabs>
          <w:tab w:val="num" w:pos="6240"/>
        </w:tabs>
        <w:ind w:left="6240" w:hanging="360"/>
      </w:pPr>
      <w:rPr>
        <w:rFonts w:ascii="Courier New" w:hAnsi="Courier New" w:hint="default"/>
      </w:rPr>
    </w:lvl>
    <w:lvl w:ilvl="8" w:tplc="04100005" w:tentative="1">
      <w:start w:val="1"/>
      <w:numFmt w:val="bullet"/>
      <w:lvlText w:val=""/>
      <w:lvlJc w:val="left"/>
      <w:pPr>
        <w:tabs>
          <w:tab w:val="num" w:pos="6960"/>
        </w:tabs>
        <w:ind w:left="6960" w:hanging="360"/>
      </w:pPr>
      <w:rPr>
        <w:rFonts w:ascii="Wingdings" w:hAnsi="Wingdings" w:hint="default"/>
      </w:rPr>
    </w:lvl>
  </w:abstractNum>
  <w:abstractNum w:abstractNumId="12">
    <w:nsid w:val="19214AA9"/>
    <w:multiLevelType w:val="hybridMultilevel"/>
    <w:tmpl w:val="EED28CAE"/>
    <w:lvl w:ilvl="0" w:tplc="64E40B60">
      <w:start w:val="1"/>
      <w:numFmt w:val="bullet"/>
      <w:lvlText w:val=""/>
      <w:lvlJc w:val="left"/>
      <w:pPr>
        <w:tabs>
          <w:tab w:val="num" w:pos="1146"/>
        </w:tabs>
        <w:ind w:left="1146" w:hanging="360"/>
      </w:pPr>
      <w:rPr>
        <w:rFonts w:ascii="Symbol" w:hAnsi="Symbol" w:hint="default"/>
      </w:rPr>
    </w:lvl>
    <w:lvl w:ilvl="1" w:tplc="04100003" w:tentative="1">
      <w:start w:val="1"/>
      <w:numFmt w:val="bullet"/>
      <w:lvlText w:val="o"/>
      <w:lvlJc w:val="left"/>
      <w:pPr>
        <w:tabs>
          <w:tab w:val="num" w:pos="1866"/>
        </w:tabs>
        <w:ind w:left="1866" w:hanging="360"/>
      </w:pPr>
      <w:rPr>
        <w:rFonts w:ascii="Courier New" w:hAnsi="Courier New" w:hint="default"/>
      </w:rPr>
    </w:lvl>
    <w:lvl w:ilvl="2" w:tplc="04100005" w:tentative="1">
      <w:start w:val="1"/>
      <w:numFmt w:val="bullet"/>
      <w:lvlText w:val=""/>
      <w:lvlJc w:val="left"/>
      <w:pPr>
        <w:tabs>
          <w:tab w:val="num" w:pos="2586"/>
        </w:tabs>
        <w:ind w:left="2586" w:hanging="360"/>
      </w:pPr>
      <w:rPr>
        <w:rFonts w:ascii="Wingdings" w:hAnsi="Wingdings" w:hint="default"/>
      </w:rPr>
    </w:lvl>
    <w:lvl w:ilvl="3" w:tplc="04100001" w:tentative="1">
      <w:start w:val="1"/>
      <w:numFmt w:val="bullet"/>
      <w:lvlText w:val=""/>
      <w:lvlJc w:val="left"/>
      <w:pPr>
        <w:tabs>
          <w:tab w:val="num" w:pos="3306"/>
        </w:tabs>
        <w:ind w:left="3306" w:hanging="360"/>
      </w:pPr>
      <w:rPr>
        <w:rFonts w:ascii="Symbol" w:hAnsi="Symbol" w:hint="default"/>
      </w:rPr>
    </w:lvl>
    <w:lvl w:ilvl="4" w:tplc="04100003" w:tentative="1">
      <w:start w:val="1"/>
      <w:numFmt w:val="bullet"/>
      <w:lvlText w:val="o"/>
      <w:lvlJc w:val="left"/>
      <w:pPr>
        <w:tabs>
          <w:tab w:val="num" w:pos="4026"/>
        </w:tabs>
        <w:ind w:left="4026" w:hanging="360"/>
      </w:pPr>
      <w:rPr>
        <w:rFonts w:ascii="Courier New" w:hAnsi="Courier New" w:hint="default"/>
      </w:rPr>
    </w:lvl>
    <w:lvl w:ilvl="5" w:tplc="04100005" w:tentative="1">
      <w:start w:val="1"/>
      <w:numFmt w:val="bullet"/>
      <w:lvlText w:val=""/>
      <w:lvlJc w:val="left"/>
      <w:pPr>
        <w:tabs>
          <w:tab w:val="num" w:pos="4746"/>
        </w:tabs>
        <w:ind w:left="4746" w:hanging="360"/>
      </w:pPr>
      <w:rPr>
        <w:rFonts w:ascii="Wingdings" w:hAnsi="Wingdings" w:hint="default"/>
      </w:rPr>
    </w:lvl>
    <w:lvl w:ilvl="6" w:tplc="04100001" w:tentative="1">
      <w:start w:val="1"/>
      <w:numFmt w:val="bullet"/>
      <w:lvlText w:val=""/>
      <w:lvlJc w:val="left"/>
      <w:pPr>
        <w:tabs>
          <w:tab w:val="num" w:pos="5466"/>
        </w:tabs>
        <w:ind w:left="5466" w:hanging="360"/>
      </w:pPr>
      <w:rPr>
        <w:rFonts w:ascii="Symbol" w:hAnsi="Symbol" w:hint="default"/>
      </w:rPr>
    </w:lvl>
    <w:lvl w:ilvl="7" w:tplc="04100003" w:tentative="1">
      <w:start w:val="1"/>
      <w:numFmt w:val="bullet"/>
      <w:lvlText w:val="o"/>
      <w:lvlJc w:val="left"/>
      <w:pPr>
        <w:tabs>
          <w:tab w:val="num" w:pos="6186"/>
        </w:tabs>
        <w:ind w:left="6186" w:hanging="360"/>
      </w:pPr>
      <w:rPr>
        <w:rFonts w:ascii="Courier New" w:hAnsi="Courier New" w:hint="default"/>
      </w:rPr>
    </w:lvl>
    <w:lvl w:ilvl="8" w:tplc="04100005" w:tentative="1">
      <w:start w:val="1"/>
      <w:numFmt w:val="bullet"/>
      <w:lvlText w:val=""/>
      <w:lvlJc w:val="left"/>
      <w:pPr>
        <w:tabs>
          <w:tab w:val="num" w:pos="6906"/>
        </w:tabs>
        <w:ind w:left="6906" w:hanging="360"/>
      </w:pPr>
      <w:rPr>
        <w:rFonts w:ascii="Wingdings" w:hAnsi="Wingdings" w:hint="default"/>
      </w:rPr>
    </w:lvl>
  </w:abstractNum>
  <w:abstractNum w:abstractNumId="13">
    <w:nsid w:val="20DB1682"/>
    <w:multiLevelType w:val="hybridMultilevel"/>
    <w:tmpl w:val="5FB63E80"/>
    <w:lvl w:ilvl="0" w:tplc="64E40B60">
      <w:start w:val="1"/>
      <w:numFmt w:val="bullet"/>
      <w:lvlText w:val=""/>
      <w:lvlJc w:val="left"/>
      <w:pPr>
        <w:tabs>
          <w:tab w:val="num" w:pos="1272"/>
        </w:tabs>
        <w:ind w:left="1272" w:hanging="360"/>
      </w:pPr>
      <w:rPr>
        <w:rFonts w:ascii="Symbol" w:hAnsi="Symbol" w:hint="default"/>
      </w:rPr>
    </w:lvl>
    <w:lvl w:ilvl="1" w:tplc="04100003" w:tentative="1">
      <w:start w:val="1"/>
      <w:numFmt w:val="bullet"/>
      <w:lvlText w:val="o"/>
      <w:lvlJc w:val="left"/>
      <w:pPr>
        <w:tabs>
          <w:tab w:val="num" w:pos="1992"/>
        </w:tabs>
        <w:ind w:left="1992" w:hanging="360"/>
      </w:pPr>
      <w:rPr>
        <w:rFonts w:ascii="Courier New" w:hAnsi="Courier New" w:hint="default"/>
      </w:rPr>
    </w:lvl>
    <w:lvl w:ilvl="2" w:tplc="04100005" w:tentative="1">
      <w:start w:val="1"/>
      <w:numFmt w:val="bullet"/>
      <w:lvlText w:val=""/>
      <w:lvlJc w:val="left"/>
      <w:pPr>
        <w:tabs>
          <w:tab w:val="num" w:pos="2712"/>
        </w:tabs>
        <w:ind w:left="2712" w:hanging="360"/>
      </w:pPr>
      <w:rPr>
        <w:rFonts w:ascii="Wingdings" w:hAnsi="Wingdings" w:hint="default"/>
      </w:rPr>
    </w:lvl>
    <w:lvl w:ilvl="3" w:tplc="04100001" w:tentative="1">
      <w:start w:val="1"/>
      <w:numFmt w:val="bullet"/>
      <w:lvlText w:val=""/>
      <w:lvlJc w:val="left"/>
      <w:pPr>
        <w:tabs>
          <w:tab w:val="num" w:pos="3432"/>
        </w:tabs>
        <w:ind w:left="3432" w:hanging="360"/>
      </w:pPr>
      <w:rPr>
        <w:rFonts w:ascii="Symbol" w:hAnsi="Symbol" w:hint="default"/>
      </w:rPr>
    </w:lvl>
    <w:lvl w:ilvl="4" w:tplc="04100003" w:tentative="1">
      <w:start w:val="1"/>
      <w:numFmt w:val="bullet"/>
      <w:lvlText w:val="o"/>
      <w:lvlJc w:val="left"/>
      <w:pPr>
        <w:tabs>
          <w:tab w:val="num" w:pos="4152"/>
        </w:tabs>
        <w:ind w:left="4152" w:hanging="360"/>
      </w:pPr>
      <w:rPr>
        <w:rFonts w:ascii="Courier New" w:hAnsi="Courier New" w:hint="default"/>
      </w:rPr>
    </w:lvl>
    <w:lvl w:ilvl="5" w:tplc="04100005" w:tentative="1">
      <w:start w:val="1"/>
      <w:numFmt w:val="bullet"/>
      <w:lvlText w:val=""/>
      <w:lvlJc w:val="left"/>
      <w:pPr>
        <w:tabs>
          <w:tab w:val="num" w:pos="4872"/>
        </w:tabs>
        <w:ind w:left="4872" w:hanging="360"/>
      </w:pPr>
      <w:rPr>
        <w:rFonts w:ascii="Wingdings" w:hAnsi="Wingdings" w:hint="default"/>
      </w:rPr>
    </w:lvl>
    <w:lvl w:ilvl="6" w:tplc="04100001" w:tentative="1">
      <w:start w:val="1"/>
      <w:numFmt w:val="bullet"/>
      <w:lvlText w:val=""/>
      <w:lvlJc w:val="left"/>
      <w:pPr>
        <w:tabs>
          <w:tab w:val="num" w:pos="5592"/>
        </w:tabs>
        <w:ind w:left="5592" w:hanging="360"/>
      </w:pPr>
      <w:rPr>
        <w:rFonts w:ascii="Symbol" w:hAnsi="Symbol" w:hint="default"/>
      </w:rPr>
    </w:lvl>
    <w:lvl w:ilvl="7" w:tplc="04100003" w:tentative="1">
      <w:start w:val="1"/>
      <w:numFmt w:val="bullet"/>
      <w:lvlText w:val="o"/>
      <w:lvlJc w:val="left"/>
      <w:pPr>
        <w:tabs>
          <w:tab w:val="num" w:pos="6312"/>
        </w:tabs>
        <w:ind w:left="6312" w:hanging="360"/>
      </w:pPr>
      <w:rPr>
        <w:rFonts w:ascii="Courier New" w:hAnsi="Courier New" w:hint="default"/>
      </w:rPr>
    </w:lvl>
    <w:lvl w:ilvl="8" w:tplc="04100005" w:tentative="1">
      <w:start w:val="1"/>
      <w:numFmt w:val="bullet"/>
      <w:lvlText w:val=""/>
      <w:lvlJc w:val="left"/>
      <w:pPr>
        <w:tabs>
          <w:tab w:val="num" w:pos="7032"/>
        </w:tabs>
        <w:ind w:left="7032" w:hanging="360"/>
      </w:pPr>
      <w:rPr>
        <w:rFonts w:ascii="Wingdings" w:hAnsi="Wingdings" w:hint="default"/>
      </w:rPr>
    </w:lvl>
  </w:abstractNum>
  <w:abstractNum w:abstractNumId="14">
    <w:nsid w:val="3A824D42"/>
    <w:multiLevelType w:val="hybridMultilevel"/>
    <w:tmpl w:val="EED28CAE"/>
    <w:lvl w:ilvl="0" w:tplc="04100005">
      <w:start w:val="1"/>
      <w:numFmt w:val="bullet"/>
      <w:lvlText w:val=""/>
      <w:lvlJc w:val="left"/>
      <w:pPr>
        <w:tabs>
          <w:tab w:val="num" w:pos="1146"/>
        </w:tabs>
        <w:ind w:left="1146" w:hanging="360"/>
      </w:pPr>
      <w:rPr>
        <w:rFonts w:ascii="Wingdings" w:hAnsi="Wingdings" w:hint="default"/>
      </w:rPr>
    </w:lvl>
    <w:lvl w:ilvl="1" w:tplc="04100003" w:tentative="1">
      <w:start w:val="1"/>
      <w:numFmt w:val="bullet"/>
      <w:lvlText w:val="o"/>
      <w:lvlJc w:val="left"/>
      <w:pPr>
        <w:tabs>
          <w:tab w:val="num" w:pos="1866"/>
        </w:tabs>
        <w:ind w:left="1866" w:hanging="360"/>
      </w:pPr>
      <w:rPr>
        <w:rFonts w:ascii="Courier New" w:hAnsi="Courier New" w:hint="default"/>
      </w:rPr>
    </w:lvl>
    <w:lvl w:ilvl="2" w:tplc="04100005" w:tentative="1">
      <w:start w:val="1"/>
      <w:numFmt w:val="bullet"/>
      <w:lvlText w:val=""/>
      <w:lvlJc w:val="left"/>
      <w:pPr>
        <w:tabs>
          <w:tab w:val="num" w:pos="2586"/>
        </w:tabs>
        <w:ind w:left="2586" w:hanging="360"/>
      </w:pPr>
      <w:rPr>
        <w:rFonts w:ascii="Wingdings" w:hAnsi="Wingdings" w:hint="default"/>
      </w:rPr>
    </w:lvl>
    <w:lvl w:ilvl="3" w:tplc="04100001" w:tentative="1">
      <w:start w:val="1"/>
      <w:numFmt w:val="bullet"/>
      <w:lvlText w:val=""/>
      <w:lvlJc w:val="left"/>
      <w:pPr>
        <w:tabs>
          <w:tab w:val="num" w:pos="3306"/>
        </w:tabs>
        <w:ind w:left="3306" w:hanging="360"/>
      </w:pPr>
      <w:rPr>
        <w:rFonts w:ascii="Symbol" w:hAnsi="Symbol" w:hint="default"/>
      </w:rPr>
    </w:lvl>
    <w:lvl w:ilvl="4" w:tplc="04100003" w:tentative="1">
      <w:start w:val="1"/>
      <w:numFmt w:val="bullet"/>
      <w:lvlText w:val="o"/>
      <w:lvlJc w:val="left"/>
      <w:pPr>
        <w:tabs>
          <w:tab w:val="num" w:pos="4026"/>
        </w:tabs>
        <w:ind w:left="4026" w:hanging="360"/>
      </w:pPr>
      <w:rPr>
        <w:rFonts w:ascii="Courier New" w:hAnsi="Courier New" w:hint="default"/>
      </w:rPr>
    </w:lvl>
    <w:lvl w:ilvl="5" w:tplc="04100005" w:tentative="1">
      <w:start w:val="1"/>
      <w:numFmt w:val="bullet"/>
      <w:lvlText w:val=""/>
      <w:lvlJc w:val="left"/>
      <w:pPr>
        <w:tabs>
          <w:tab w:val="num" w:pos="4746"/>
        </w:tabs>
        <w:ind w:left="4746" w:hanging="360"/>
      </w:pPr>
      <w:rPr>
        <w:rFonts w:ascii="Wingdings" w:hAnsi="Wingdings" w:hint="default"/>
      </w:rPr>
    </w:lvl>
    <w:lvl w:ilvl="6" w:tplc="04100001" w:tentative="1">
      <w:start w:val="1"/>
      <w:numFmt w:val="bullet"/>
      <w:lvlText w:val=""/>
      <w:lvlJc w:val="left"/>
      <w:pPr>
        <w:tabs>
          <w:tab w:val="num" w:pos="5466"/>
        </w:tabs>
        <w:ind w:left="5466" w:hanging="360"/>
      </w:pPr>
      <w:rPr>
        <w:rFonts w:ascii="Symbol" w:hAnsi="Symbol" w:hint="default"/>
      </w:rPr>
    </w:lvl>
    <w:lvl w:ilvl="7" w:tplc="04100003" w:tentative="1">
      <w:start w:val="1"/>
      <w:numFmt w:val="bullet"/>
      <w:lvlText w:val="o"/>
      <w:lvlJc w:val="left"/>
      <w:pPr>
        <w:tabs>
          <w:tab w:val="num" w:pos="6186"/>
        </w:tabs>
        <w:ind w:left="6186" w:hanging="360"/>
      </w:pPr>
      <w:rPr>
        <w:rFonts w:ascii="Courier New" w:hAnsi="Courier New" w:hint="default"/>
      </w:rPr>
    </w:lvl>
    <w:lvl w:ilvl="8" w:tplc="04100005" w:tentative="1">
      <w:start w:val="1"/>
      <w:numFmt w:val="bullet"/>
      <w:lvlText w:val=""/>
      <w:lvlJc w:val="left"/>
      <w:pPr>
        <w:tabs>
          <w:tab w:val="num" w:pos="6906"/>
        </w:tabs>
        <w:ind w:left="6906" w:hanging="360"/>
      </w:pPr>
      <w:rPr>
        <w:rFonts w:ascii="Wingdings" w:hAnsi="Wingdings" w:hint="default"/>
      </w:rPr>
    </w:lvl>
  </w:abstractNum>
  <w:abstractNum w:abstractNumId="15">
    <w:nsid w:val="4FE11EE2"/>
    <w:multiLevelType w:val="hybridMultilevel"/>
    <w:tmpl w:val="D12E7C5C"/>
    <w:lvl w:ilvl="0" w:tplc="64E40B60">
      <w:start w:val="1"/>
      <w:numFmt w:val="bullet"/>
      <w:lvlText w:val=""/>
      <w:lvlJc w:val="left"/>
      <w:pPr>
        <w:tabs>
          <w:tab w:val="num" w:pos="1146"/>
        </w:tabs>
        <w:ind w:left="1146" w:hanging="360"/>
      </w:pPr>
      <w:rPr>
        <w:rFonts w:ascii="Symbol" w:hAnsi="Symbol" w:hint="default"/>
      </w:rPr>
    </w:lvl>
    <w:lvl w:ilvl="1" w:tplc="04100003" w:tentative="1">
      <w:start w:val="1"/>
      <w:numFmt w:val="bullet"/>
      <w:lvlText w:val="o"/>
      <w:lvlJc w:val="left"/>
      <w:pPr>
        <w:tabs>
          <w:tab w:val="num" w:pos="1866"/>
        </w:tabs>
        <w:ind w:left="1866" w:hanging="360"/>
      </w:pPr>
      <w:rPr>
        <w:rFonts w:ascii="Courier New" w:hAnsi="Courier New" w:hint="default"/>
      </w:rPr>
    </w:lvl>
    <w:lvl w:ilvl="2" w:tplc="04100005" w:tentative="1">
      <w:start w:val="1"/>
      <w:numFmt w:val="bullet"/>
      <w:lvlText w:val=""/>
      <w:lvlJc w:val="left"/>
      <w:pPr>
        <w:tabs>
          <w:tab w:val="num" w:pos="2586"/>
        </w:tabs>
        <w:ind w:left="2586" w:hanging="360"/>
      </w:pPr>
      <w:rPr>
        <w:rFonts w:ascii="Wingdings" w:hAnsi="Wingdings" w:hint="default"/>
      </w:rPr>
    </w:lvl>
    <w:lvl w:ilvl="3" w:tplc="04100001" w:tentative="1">
      <w:start w:val="1"/>
      <w:numFmt w:val="bullet"/>
      <w:lvlText w:val=""/>
      <w:lvlJc w:val="left"/>
      <w:pPr>
        <w:tabs>
          <w:tab w:val="num" w:pos="3306"/>
        </w:tabs>
        <w:ind w:left="3306" w:hanging="360"/>
      </w:pPr>
      <w:rPr>
        <w:rFonts w:ascii="Symbol" w:hAnsi="Symbol" w:hint="default"/>
      </w:rPr>
    </w:lvl>
    <w:lvl w:ilvl="4" w:tplc="04100003" w:tentative="1">
      <w:start w:val="1"/>
      <w:numFmt w:val="bullet"/>
      <w:lvlText w:val="o"/>
      <w:lvlJc w:val="left"/>
      <w:pPr>
        <w:tabs>
          <w:tab w:val="num" w:pos="4026"/>
        </w:tabs>
        <w:ind w:left="4026" w:hanging="360"/>
      </w:pPr>
      <w:rPr>
        <w:rFonts w:ascii="Courier New" w:hAnsi="Courier New" w:hint="default"/>
      </w:rPr>
    </w:lvl>
    <w:lvl w:ilvl="5" w:tplc="04100005" w:tentative="1">
      <w:start w:val="1"/>
      <w:numFmt w:val="bullet"/>
      <w:lvlText w:val=""/>
      <w:lvlJc w:val="left"/>
      <w:pPr>
        <w:tabs>
          <w:tab w:val="num" w:pos="4746"/>
        </w:tabs>
        <w:ind w:left="4746" w:hanging="360"/>
      </w:pPr>
      <w:rPr>
        <w:rFonts w:ascii="Wingdings" w:hAnsi="Wingdings" w:hint="default"/>
      </w:rPr>
    </w:lvl>
    <w:lvl w:ilvl="6" w:tplc="04100001" w:tentative="1">
      <w:start w:val="1"/>
      <w:numFmt w:val="bullet"/>
      <w:lvlText w:val=""/>
      <w:lvlJc w:val="left"/>
      <w:pPr>
        <w:tabs>
          <w:tab w:val="num" w:pos="5466"/>
        </w:tabs>
        <w:ind w:left="5466" w:hanging="360"/>
      </w:pPr>
      <w:rPr>
        <w:rFonts w:ascii="Symbol" w:hAnsi="Symbol" w:hint="default"/>
      </w:rPr>
    </w:lvl>
    <w:lvl w:ilvl="7" w:tplc="04100003" w:tentative="1">
      <w:start w:val="1"/>
      <w:numFmt w:val="bullet"/>
      <w:lvlText w:val="o"/>
      <w:lvlJc w:val="left"/>
      <w:pPr>
        <w:tabs>
          <w:tab w:val="num" w:pos="6186"/>
        </w:tabs>
        <w:ind w:left="6186" w:hanging="360"/>
      </w:pPr>
      <w:rPr>
        <w:rFonts w:ascii="Courier New" w:hAnsi="Courier New" w:hint="default"/>
      </w:rPr>
    </w:lvl>
    <w:lvl w:ilvl="8" w:tplc="04100005" w:tentative="1">
      <w:start w:val="1"/>
      <w:numFmt w:val="bullet"/>
      <w:lvlText w:val=""/>
      <w:lvlJc w:val="left"/>
      <w:pPr>
        <w:tabs>
          <w:tab w:val="num" w:pos="6906"/>
        </w:tabs>
        <w:ind w:left="6906" w:hanging="360"/>
      </w:pPr>
      <w:rPr>
        <w:rFonts w:ascii="Wingdings" w:hAnsi="Wingdings" w:hint="default"/>
      </w:rPr>
    </w:lvl>
  </w:abstractNum>
  <w:abstractNum w:abstractNumId="16">
    <w:nsid w:val="55C94F26"/>
    <w:multiLevelType w:val="hybridMultilevel"/>
    <w:tmpl w:val="67F22BDC"/>
    <w:lvl w:ilvl="0" w:tplc="0410000F">
      <w:start w:val="1"/>
      <w:numFmt w:val="decimal"/>
      <w:lvlText w:val="%1."/>
      <w:lvlJc w:val="left"/>
      <w:pPr>
        <w:tabs>
          <w:tab w:val="num" w:pos="720"/>
        </w:tabs>
        <w:ind w:left="720" w:hanging="360"/>
      </w:pPr>
    </w:lvl>
    <w:lvl w:ilvl="1" w:tplc="04100019" w:tentative="1">
      <w:start w:val="1"/>
      <w:numFmt w:val="lowerLetter"/>
      <w:lvlText w:val="%2."/>
      <w:lvlJc w:val="left"/>
      <w:pPr>
        <w:tabs>
          <w:tab w:val="num" w:pos="1440"/>
        </w:tabs>
        <w:ind w:left="1440" w:hanging="360"/>
      </w:pPr>
    </w:lvl>
    <w:lvl w:ilvl="2" w:tplc="0410001B" w:tentative="1">
      <w:start w:val="1"/>
      <w:numFmt w:val="lowerRoman"/>
      <w:lvlText w:val="%3."/>
      <w:lvlJc w:val="right"/>
      <w:pPr>
        <w:tabs>
          <w:tab w:val="num" w:pos="2160"/>
        </w:tabs>
        <w:ind w:left="2160" w:hanging="180"/>
      </w:pPr>
    </w:lvl>
    <w:lvl w:ilvl="3" w:tplc="0410000F" w:tentative="1">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17">
    <w:nsid w:val="55F440F3"/>
    <w:multiLevelType w:val="hybridMultilevel"/>
    <w:tmpl w:val="C73E1912"/>
    <w:lvl w:ilvl="0" w:tplc="64E40B60">
      <w:start w:val="1"/>
      <w:numFmt w:val="bullet"/>
      <w:lvlText w:val=""/>
      <w:lvlJc w:val="left"/>
      <w:pPr>
        <w:tabs>
          <w:tab w:val="num" w:pos="1145"/>
        </w:tabs>
        <w:ind w:left="1145" w:hanging="360"/>
      </w:pPr>
      <w:rPr>
        <w:rFonts w:ascii="Symbol" w:hAnsi="Symbol" w:hint="default"/>
      </w:rPr>
    </w:lvl>
    <w:lvl w:ilvl="1" w:tplc="04100003" w:tentative="1">
      <w:start w:val="1"/>
      <w:numFmt w:val="bullet"/>
      <w:lvlText w:val="o"/>
      <w:lvlJc w:val="left"/>
      <w:pPr>
        <w:tabs>
          <w:tab w:val="num" w:pos="1865"/>
        </w:tabs>
        <w:ind w:left="1865" w:hanging="360"/>
      </w:pPr>
      <w:rPr>
        <w:rFonts w:ascii="Courier New" w:hAnsi="Courier New" w:hint="default"/>
      </w:rPr>
    </w:lvl>
    <w:lvl w:ilvl="2" w:tplc="04100005" w:tentative="1">
      <w:start w:val="1"/>
      <w:numFmt w:val="bullet"/>
      <w:lvlText w:val=""/>
      <w:lvlJc w:val="left"/>
      <w:pPr>
        <w:tabs>
          <w:tab w:val="num" w:pos="2585"/>
        </w:tabs>
        <w:ind w:left="2585" w:hanging="360"/>
      </w:pPr>
      <w:rPr>
        <w:rFonts w:ascii="Wingdings" w:hAnsi="Wingdings" w:hint="default"/>
      </w:rPr>
    </w:lvl>
    <w:lvl w:ilvl="3" w:tplc="04100001" w:tentative="1">
      <w:start w:val="1"/>
      <w:numFmt w:val="bullet"/>
      <w:lvlText w:val=""/>
      <w:lvlJc w:val="left"/>
      <w:pPr>
        <w:tabs>
          <w:tab w:val="num" w:pos="3305"/>
        </w:tabs>
        <w:ind w:left="3305" w:hanging="360"/>
      </w:pPr>
      <w:rPr>
        <w:rFonts w:ascii="Symbol" w:hAnsi="Symbol" w:hint="default"/>
      </w:rPr>
    </w:lvl>
    <w:lvl w:ilvl="4" w:tplc="04100003" w:tentative="1">
      <w:start w:val="1"/>
      <w:numFmt w:val="bullet"/>
      <w:lvlText w:val="o"/>
      <w:lvlJc w:val="left"/>
      <w:pPr>
        <w:tabs>
          <w:tab w:val="num" w:pos="4025"/>
        </w:tabs>
        <w:ind w:left="4025" w:hanging="360"/>
      </w:pPr>
      <w:rPr>
        <w:rFonts w:ascii="Courier New" w:hAnsi="Courier New" w:hint="default"/>
      </w:rPr>
    </w:lvl>
    <w:lvl w:ilvl="5" w:tplc="04100005" w:tentative="1">
      <w:start w:val="1"/>
      <w:numFmt w:val="bullet"/>
      <w:lvlText w:val=""/>
      <w:lvlJc w:val="left"/>
      <w:pPr>
        <w:tabs>
          <w:tab w:val="num" w:pos="4745"/>
        </w:tabs>
        <w:ind w:left="4745" w:hanging="360"/>
      </w:pPr>
      <w:rPr>
        <w:rFonts w:ascii="Wingdings" w:hAnsi="Wingdings" w:hint="default"/>
      </w:rPr>
    </w:lvl>
    <w:lvl w:ilvl="6" w:tplc="04100001" w:tentative="1">
      <w:start w:val="1"/>
      <w:numFmt w:val="bullet"/>
      <w:lvlText w:val=""/>
      <w:lvlJc w:val="left"/>
      <w:pPr>
        <w:tabs>
          <w:tab w:val="num" w:pos="5465"/>
        </w:tabs>
        <w:ind w:left="5465" w:hanging="360"/>
      </w:pPr>
      <w:rPr>
        <w:rFonts w:ascii="Symbol" w:hAnsi="Symbol" w:hint="default"/>
      </w:rPr>
    </w:lvl>
    <w:lvl w:ilvl="7" w:tplc="04100003" w:tentative="1">
      <w:start w:val="1"/>
      <w:numFmt w:val="bullet"/>
      <w:lvlText w:val="o"/>
      <w:lvlJc w:val="left"/>
      <w:pPr>
        <w:tabs>
          <w:tab w:val="num" w:pos="6185"/>
        </w:tabs>
        <w:ind w:left="6185" w:hanging="360"/>
      </w:pPr>
      <w:rPr>
        <w:rFonts w:ascii="Courier New" w:hAnsi="Courier New" w:hint="default"/>
      </w:rPr>
    </w:lvl>
    <w:lvl w:ilvl="8" w:tplc="04100005" w:tentative="1">
      <w:start w:val="1"/>
      <w:numFmt w:val="bullet"/>
      <w:lvlText w:val=""/>
      <w:lvlJc w:val="left"/>
      <w:pPr>
        <w:tabs>
          <w:tab w:val="num" w:pos="6905"/>
        </w:tabs>
        <w:ind w:left="6905" w:hanging="360"/>
      </w:pPr>
      <w:rPr>
        <w:rFonts w:ascii="Wingdings" w:hAnsi="Wingdings" w:hint="default"/>
      </w:rPr>
    </w:lvl>
  </w:abstractNum>
  <w:num w:numId="1">
    <w:abstractNumId w:val="8"/>
  </w:num>
  <w:num w:numId="2">
    <w:abstractNumId w:val="3"/>
  </w:num>
  <w:num w:numId="3">
    <w:abstractNumId w:val="2"/>
  </w:num>
  <w:num w:numId="4">
    <w:abstractNumId w:val="1"/>
  </w:num>
  <w:num w:numId="5">
    <w:abstractNumId w:val="0"/>
  </w:num>
  <w:num w:numId="6">
    <w:abstractNumId w:val="9"/>
  </w:num>
  <w:num w:numId="7">
    <w:abstractNumId w:val="7"/>
  </w:num>
  <w:num w:numId="8">
    <w:abstractNumId w:val="6"/>
  </w:num>
  <w:num w:numId="9">
    <w:abstractNumId w:val="5"/>
  </w:num>
  <w:num w:numId="10">
    <w:abstractNumId w:val="4"/>
  </w:num>
  <w:num w:numId="11">
    <w:abstractNumId w:val="12"/>
  </w:num>
  <w:num w:numId="12">
    <w:abstractNumId w:val="15"/>
  </w:num>
  <w:num w:numId="13">
    <w:abstractNumId w:val="14"/>
  </w:num>
  <w:num w:numId="14">
    <w:abstractNumId w:val="16"/>
  </w:num>
  <w:num w:numId="15">
    <w:abstractNumId w:val="13"/>
  </w:num>
  <w:num w:numId="16">
    <w:abstractNumId w:val="17"/>
  </w:num>
  <w:num w:numId="17">
    <w:abstractNumId w:val="10"/>
  </w:num>
  <w:num w:numId="18">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283"/>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81465"/>
    <w:rsid w:val="003F7918"/>
    <w:rsid w:val="00596252"/>
    <w:rsid w:val="00686BD8"/>
    <w:rsid w:val="007C3296"/>
    <w:rsid w:val="00944176"/>
    <w:rsid w:val="00973564"/>
    <w:rsid w:val="00981465"/>
    <w:rsid w:val="00C62445"/>
    <w:rsid w:val="00CC4952"/>
    <w:rsid w:val="00D71902"/>
    <w:rsid w:val="00E52783"/>
  </w:rsids>
  <m:mathPr>
    <m:mathFont m:val="Cambria Math"/>
    <m:brkBin m:val="before"/>
    <m:brkBinSub m:val="--"/>
    <m:smallFrac m:val="0"/>
    <m:dispDef/>
    <m:lMargin m:val="0"/>
    <m:rMargin m:val="0"/>
    <m:defJc m:val="centerGroup"/>
    <m:wrapIndent m:val="1440"/>
    <m:intLim m:val="subSup"/>
    <m:naryLim m:val="undOvr"/>
  </m:mathPr>
  <w:themeFontLang w:val="it-IT"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1"/>
      <o:regrouptable v:ext="edit">
        <o:entry new="1" old="0"/>
        <o:entry new="2" old="0"/>
      </o:regrouptable>
    </o:shapelayout>
  </w:shapeDefaults>
  <w:decimalSymbol w:val="."/>
  <w:listSeparator w:val=","/>
  <w14:docId w14:val="51C7BE79"/>
  <w14:defaultImageDpi w14:val="300"/>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it-IT" w:eastAsia="it-IT" w:bidi="ar-SA"/>
      </w:rPr>
    </w:rPrDefault>
    <w:pPrDefault/>
  </w:docDefaults>
  <w:latentStyles w:defLockedState="0" w:defUIPriority="0" w:defSemiHidden="0" w:defUnhideWhenUsed="0" w:defQFormat="0" w:count="382">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Bullet" w:semiHidden="1" w:unhideWhenUsed="1"/>
    <w:lsdException w:name="List Number"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Note Level 1" w:semiHidden="1" w:uiPriority="99" w:unhideWhenUsed="1"/>
    <w:lsdException w:name="Note Level 2" w:semiHidden="1" w:uiPriority="99" w:unhideWhenUsed="1"/>
    <w:lsdException w:name="Note Level 3" w:semiHidden="1" w:uiPriority="99" w:unhideWhenUsed="1"/>
    <w:lsdException w:name="Note Level 4" w:semiHidden="1" w:uiPriority="99" w:unhideWhenUsed="1"/>
    <w:lsdException w:name="Note Level 5" w:semiHidden="1" w:uiPriority="99" w:unhideWhenUsed="1"/>
    <w:lsdException w:name="Note Level 6" w:semiHidden="1" w:uiPriority="99" w:unhideWhenUsed="1"/>
    <w:lsdException w:name="Note Level 7" w:semiHidden="1" w:uiPriority="99" w:unhideWhenUsed="1"/>
    <w:lsdException w:name="Note Level 8" w:semiHidden="1" w:uiPriority="99" w:unhideWhenUsed="1"/>
    <w:lsdException w:name="Note Level 9" w:semiHidden="1" w:uiPriority="99"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type="paragraph" w:default="1" w:styleId="Normale">
    <w:name w:val="Normal"/>
    <w:qFormat/>
    <w:rPr>
      <w:sz w:val="24"/>
      <w:szCs w:val="24"/>
    </w:rPr>
  </w:style>
  <w:style w:type="paragraph" w:styleId="Titolo1">
    <w:name w:val="heading 1"/>
    <w:basedOn w:val="Normale"/>
    <w:next w:val="Normale"/>
    <w:qFormat/>
    <w:pPr>
      <w:keepNext/>
      <w:jc w:val="right"/>
      <w:outlineLvl w:val="0"/>
    </w:pPr>
    <w:rPr>
      <w:b/>
      <w:bCs/>
      <w:sz w:val="20"/>
      <w:szCs w:val="20"/>
    </w:rPr>
  </w:style>
  <w:style w:type="paragraph" w:styleId="Titolo2">
    <w:name w:val="heading 2"/>
    <w:basedOn w:val="Normale"/>
    <w:next w:val="Normale"/>
    <w:qFormat/>
    <w:pPr>
      <w:keepNext/>
      <w:outlineLvl w:val="1"/>
    </w:pPr>
    <w:rPr>
      <w:b/>
      <w:bCs/>
    </w:rPr>
  </w:style>
  <w:style w:type="paragraph" w:styleId="Titolo3">
    <w:name w:val="heading 3"/>
    <w:basedOn w:val="Normale"/>
    <w:next w:val="Normale"/>
    <w:qFormat/>
    <w:pPr>
      <w:keepNext/>
      <w:spacing w:before="240" w:after="60"/>
      <w:outlineLvl w:val="2"/>
    </w:pPr>
    <w:rPr>
      <w:rFonts w:ascii="Arial" w:hAnsi="Arial" w:cs="Arial"/>
      <w:b/>
      <w:bCs/>
      <w:sz w:val="26"/>
      <w:szCs w:val="26"/>
    </w:rPr>
  </w:style>
  <w:style w:type="paragraph" w:styleId="Titolo4">
    <w:name w:val="heading 4"/>
    <w:basedOn w:val="Normale"/>
    <w:next w:val="Normale"/>
    <w:qFormat/>
    <w:pPr>
      <w:keepNext/>
      <w:spacing w:before="240" w:after="60"/>
      <w:outlineLvl w:val="3"/>
    </w:pPr>
    <w:rPr>
      <w:b/>
      <w:bCs/>
      <w:sz w:val="28"/>
      <w:szCs w:val="28"/>
    </w:rPr>
  </w:style>
  <w:style w:type="paragraph" w:styleId="Titolo5">
    <w:name w:val="heading 5"/>
    <w:basedOn w:val="Normale"/>
    <w:next w:val="Normale"/>
    <w:qFormat/>
    <w:pPr>
      <w:spacing w:before="240" w:after="60"/>
      <w:outlineLvl w:val="4"/>
    </w:pPr>
    <w:rPr>
      <w:b/>
      <w:bCs/>
      <w:i/>
      <w:iCs/>
      <w:sz w:val="26"/>
      <w:szCs w:val="26"/>
    </w:rPr>
  </w:style>
  <w:style w:type="paragraph" w:styleId="Titolo6">
    <w:name w:val="heading 6"/>
    <w:basedOn w:val="Normale"/>
    <w:next w:val="Normale"/>
    <w:qFormat/>
    <w:pPr>
      <w:spacing w:before="240" w:after="60"/>
      <w:outlineLvl w:val="5"/>
    </w:pPr>
    <w:rPr>
      <w:b/>
      <w:bCs/>
      <w:sz w:val="22"/>
      <w:szCs w:val="22"/>
    </w:rPr>
  </w:style>
  <w:style w:type="paragraph" w:styleId="Titolo7">
    <w:name w:val="heading 7"/>
    <w:basedOn w:val="Normale"/>
    <w:next w:val="Normale"/>
    <w:qFormat/>
    <w:pPr>
      <w:spacing w:before="240" w:after="60"/>
      <w:outlineLvl w:val="6"/>
    </w:pPr>
  </w:style>
  <w:style w:type="paragraph" w:styleId="Titolo8">
    <w:name w:val="heading 8"/>
    <w:basedOn w:val="Normale"/>
    <w:next w:val="Normale"/>
    <w:qFormat/>
    <w:pPr>
      <w:spacing w:before="240" w:after="60"/>
      <w:outlineLvl w:val="7"/>
    </w:pPr>
    <w:rPr>
      <w:i/>
      <w:iCs/>
    </w:rPr>
  </w:style>
  <w:style w:type="paragraph" w:styleId="Titolo9">
    <w:name w:val="heading 9"/>
    <w:basedOn w:val="Normale"/>
    <w:next w:val="Normale"/>
    <w:qFormat/>
    <w:pPr>
      <w:spacing w:before="240" w:after="60"/>
      <w:outlineLvl w:val="8"/>
    </w:pPr>
    <w:rPr>
      <w:rFonts w:ascii="Arial" w:hAnsi="Arial" w:cs="Arial"/>
      <w:sz w:val="22"/>
      <w:szCs w:val="22"/>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Titolo">
    <w:name w:val="Title"/>
    <w:basedOn w:val="Normale"/>
    <w:qFormat/>
    <w:pPr>
      <w:jc w:val="center"/>
    </w:pPr>
    <w:rPr>
      <w:sz w:val="32"/>
    </w:rPr>
  </w:style>
  <w:style w:type="paragraph" w:styleId="Rientrocorpodeltesto">
    <w:name w:val="Body Text Indent"/>
    <w:basedOn w:val="Normale"/>
    <w:pPr>
      <w:spacing w:line="288" w:lineRule="auto"/>
      <w:ind w:firstLine="425"/>
    </w:pPr>
  </w:style>
  <w:style w:type="paragraph" w:styleId="Rientrocorpodeltesto2">
    <w:name w:val="Body Text Indent 2"/>
    <w:basedOn w:val="Normale"/>
    <w:pPr>
      <w:spacing w:before="120" w:line="288" w:lineRule="auto"/>
      <w:ind w:firstLine="425"/>
      <w:jc w:val="both"/>
    </w:pPr>
  </w:style>
  <w:style w:type="paragraph" w:styleId="Intestazione">
    <w:name w:val="header"/>
    <w:basedOn w:val="Normale"/>
    <w:pPr>
      <w:tabs>
        <w:tab w:val="center" w:pos="4819"/>
        <w:tab w:val="right" w:pos="9638"/>
      </w:tabs>
    </w:pPr>
  </w:style>
  <w:style w:type="paragraph" w:styleId="Pidipagina">
    <w:name w:val="footer"/>
    <w:basedOn w:val="Normale"/>
    <w:pPr>
      <w:tabs>
        <w:tab w:val="center" w:pos="4819"/>
        <w:tab w:val="right" w:pos="9638"/>
      </w:tabs>
    </w:pPr>
  </w:style>
  <w:style w:type="character" w:styleId="Numeropagina">
    <w:name w:val="page number"/>
    <w:basedOn w:val="Carpredefinitoparagrafo"/>
  </w:style>
  <w:style w:type="paragraph" w:styleId="Testonotaapidipagina">
    <w:name w:val="footnote text"/>
    <w:basedOn w:val="Normale"/>
    <w:semiHidden/>
    <w:rPr>
      <w:sz w:val="20"/>
      <w:szCs w:val="20"/>
    </w:rPr>
  </w:style>
  <w:style w:type="character" w:styleId="Rimandonotaapidipagina">
    <w:name w:val="footnote reference"/>
    <w:basedOn w:val="Carpredefinitoparagrafo"/>
    <w:semiHidden/>
    <w:rPr>
      <w:vertAlign w:val="superscript"/>
    </w:rPr>
  </w:style>
  <w:style w:type="paragraph" w:styleId="Corpotesto">
    <w:name w:val="Body Text"/>
    <w:basedOn w:val="Normale"/>
    <w:pPr>
      <w:spacing w:after="120"/>
    </w:pPr>
  </w:style>
  <w:style w:type="paragraph" w:styleId="Corpodeltesto2">
    <w:name w:val="Body Text 2"/>
    <w:basedOn w:val="Normale"/>
    <w:pPr>
      <w:spacing w:after="120" w:line="480" w:lineRule="auto"/>
    </w:pPr>
  </w:style>
  <w:style w:type="paragraph" w:styleId="Corpodeltesto3">
    <w:name w:val="Body Text 3"/>
    <w:basedOn w:val="Normale"/>
    <w:pPr>
      <w:spacing w:after="120"/>
    </w:pPr>
    <w:rPr>
      <w:sz w:val="16"/>
      <w:szCs w:val="16"/>
    </w:rPr>
  </w:style>
  <w:style w:type="paragraph" w:styleId="Data">
    <w:name w:val="Date"/>
    <w:basedOn w:val="Normale"/>
    <w:next w:val="Normale"/>
  </w:style>
  <w:style w:type="paragraph" w:styleId="Didascalia">
    <w:name w:val="caption"/>
    <w:basedOn w:val="Normale"/>
    <w:next w:val="Normale"/>
    <w:qFormat/>
    <w:pPr>
      <w:spacing w:before="120" w:after="120"/>
    </w:pPr>
    <w:rPr>
      <w:b/>
      <w:bCs/>
      <w:sz w:val="20"/>
      <w:szCs w:val="20"/>
    </w:rPr>
  </w:style>
  <w:style w:type="paragraph" w:styleId="Elenco">
    <w:name w:val="List"/>
    <w:basedOn w:val="Normale"/>
    <w:pPr>
      <w:ind w:left="283" w:hanging="283"/>
    </w:pPr>
  </w:style>
  <w:style w:type="paragraph" w:styleId="Elenco2">
    <w:name w:val="List 2"/>
    <w:basedOn w:val="Normale"/>
    <w:pPr>
      <w:ind w:left="566" w:hanging="283"/>
    </w:pPr>
  </w:style>
  <w:style w:type="paragraph" w:styleId="Elenco3">
    <w:name w:val="List 3"/>
    <w:basedOn w:val="Normale"/>
    <w:pPr>
      <w:ind w:left="849" w:hanging="283"/>
    </w:pPr>
  </w:style>
  <w:style w:type="paragraph" w:styleId="Elenco4">
    <w:name w:val="List 4"/>
    <w:basedOn w:val="Normale"/>
    <w:pPr>
      <w:ind w:left="1132" w:hanging="283"/>
    </w:pPr>
  </w:style>
  <w:style w:type="paragraph" w:styleId="Elenco5">
    <w:name w:val="List 5"/>
    <w:basedOn w:val="Normale"/>
    <w:pPr>
      <w:ind w:left="1415" w:hanging="283"/>
    </w:pPr>
  </w:style>
  <w:style w:type="paragraph" w:styleId="Elencocontinua">
    <w:name w:val="List Continue"/>
    <w:basedOn w:val="Normale"/>
    <w:pPr>
      <w:spacing w:after="120"/>
      <w:ind w:left="283"/>
    </w:pPr>
  </w:style>
  <w:style w:type="paragraph" w:styleId="Elencocontinua2">
    <w:name w:val="List Continue 2"/>
    <w:basedOn w:val="Normale"/>
    <w:pPr>
      <w:spacing w:after="120"/>
      <w:ind w:left="566"/>
    </w:pPr>
  </w:style>
  <w:style w:type="paragraph" w:styleId="Elencocontinua3">
    <w:name w:val="List Continue 3"/>
    <w:basedOn w:val="Normale"/>
    <w:pPr>
      <w:spacing w:after="120"/>
      <w:ind w:left="849"/>
    </w:pPr>
  </w:style>
  <w:style w:type="paragraph" w:styleId="Elencocontinua4">
    <w:name w:val="List Continue 4"/>
    <w:basedOn w:val="Normale"/>
    <w:pPr>
      <w:spacing w:after="120"/>
      <w:ind w:left="1132"/>
    </w:pPr>
  </w:style>
  <w:style w:type="paragraph" w:styleId="Elencocontinua5">
    <w:name w:val="List Continue 5"/>
    <w:basedOn w:val="Normale"/>
    <w:pPr>
      <w:spacing w:after="120"/>
      <w:ind w:left="1415"/>
    </w:pPr>
  </w:style>
  <w:style w:type="paragraph" w:styleId="Firma">
    <w:name w:val="Signature"/>
    <w:basedOn w:val="Normale"/>
    <w:pPr>
      <w:ind w:left="4252"/>
    </w:pPr>
  </w:style>
  <w:style w:type="paragraph" w:styleId="Firmadipostaelettronica">
    <w:name w:val="E-mail Signature"/>
    <w:basedOn w:val="Normale"/>
  </w:style>
  <w:style w:type="paragraph" w:styleId="Formuladiapertura">
    <w:name w:val="Salutation"/>
    <w:basedOn w:val="Normale"/>
    <w:next w:val="Normale"/>
  </w:style>
  <w:style w:type="paragraph" w:styleId="Formuladichiusura">
    <w:name w:val="Closing"/>
    <w:basedOn w:val="Normale"/>
    <w:pPr>
      <w:ind w:left="4252"/>
    </w:pPr>
  </w:style>
  <w:style w:type="paragraph" w:styleId="Indice1">
    <w:name w:val="index 1"/>
    <w:basedOn w:val="Normale"/>
    <w:next w:val="Normale"/>
    <w:autoRedefine/>
    <w:semiHidden/>
    <w:pPr>
      <w:ind w:left="240" w:hanging="240"/>
    </w:pPr>
  </w:style>
  <w:style w:type="paragraph" w:styleId="Indice2">
    <w:name w:val="index 2"/>
    <w:basedOn w:val="Normale"/>
    <w:next w:val="Normale"/>
    <w:autoRedefine/>
    <w:semiHidden/>
    <w:pPr>
      <w:ind w:left="480" w:hanging="240"/>
    </w:pPr>
  </w:style>
  <w:style w:type="paragraph" w:styleId="Indice3">
    <w:name w:val="index 3"/>
    <w:basedOn w:val="Normale"/>
    <w:next w:val="Normale"/>
    <w:autoRedefine/>
    <w:semiHidden/>
    <w:pPr>
      <w:ind w:left="720" w:hanging="240"/>
    </w:pPr>
  </w:style>
  <w:style w:type="paragraph" w:styleId="Indice4">
    <w:name w:val="index 4"/>
    <w:basedOn w:val="Normale"/>
    <w:next w:val="Normale"/>
    <w:autoRedefine/>
    <w:semiHidden/>
    <w:pPr>
      <w:ind w:left="960" w:hanging="240"/>
    </w:pPr>
  </w:style>
  <w:style w:type="paragraph" w:styleId="Indice5">
    <w:name w:val="index 5"/>
    <w:basedOn w:val="Normale"/>
    <w:next w:val="Normale"/>
    <w:autoRedefine/>
    <w:semiHidden/>
    <w:pPr>
      <w:ind w:left="1200" w:hanging="240"/>
    </w:pPr>
  </w:style>
  <w:style w:type="paragraph" w:styleId="Indice6">
    <w:name w:val="index 6"/>
    <w:basedOn w:val="Normale"/>
    <w:next w:val="Normale"/>
    <w:autoRedefine/>
    <w:semiHidden/>
    <w:pPr>
      <w:ind w:left="1440" w:hanging="240"/>
    </w:pPr>
  </w:style>
  <w:style w:type="paragraph" w:styleId="Indice7">
    <w:name w:val="index 7"/>
    <w:basedOn w:val="Normale"/>
    <w:next w:val="Normale"/>
    <w:autoRedefine/>
    <w:semiHidden/>
    <w:pPr>
      <w:ind w:left="1680" w:hanging="240"/>
    </w:pPr>
  </w:style>
  <w:style w:type="paragraph" w:styleId="Indice8">
    <w:name w:val="index 8"/>
    <w:basedOn w:val="Normale"/>
    <w:next w:val="Normale"/>
    <w:autoRedefine/>
    <w:semiHidden/>
    <w:pPr>
      <w:ind w:left="1920" w:hanging="240"/>
    </w:pPr>
  </w:style>
  <w:style w:type="paragraph" w:styleId="Indice9">
    <w:name w:val="index 9"/>
    <w:basedOn w:val="Normale"/>
    <w:next w:val="Normale"/>
    <w:autoRedefine/>
    <w:semiHidden/>
    <w:pPr>
      <w:ind w:left="2160" w:hanging="240"/>
    </w:pPr>
  </w:style>
  <w:style w:type="paragraph" w:styleId="Indicedellefigure">
    <w:name w:val="table of figures"/>
    <w:basedOn w:val="Normale"/>
    <w:next w:val="Normale"/>
    <w:semiHidden/>
    <w:pPr>
      <w:ind w:left="480" w:hanging="480"/>
    </w:pPr>
  </w:style>
  <w:style w:type="paragraph" w:styleId="Indicefonti">
    <w:name w:val="table of authorities"/>
    <w:basedOn w:val="Normale"/>
    <w:next w:val="Normale"/>
    <w:semiHidden/>
    <w:pPr>
      <w:ind w:left="240" w:hanging="240"/>
    </w:pPr>
  </w:style>
  <w:style w:type="paragraph" w:styleId="Indirizzodestinatario">
    <w:name w:val="envelope address"/>
    <w:basedOn w:val="Normale"/>
    <w:pPr>
      <w:framePr w:w="7920" w:h="1980" w:hRule="exact" w:hSpace="141" w:wrap="auto" w:hAnchor="page" w:xAlign="center" w:yAlign="bottom"/>
      <w:ind w:left="2880"/>
    </w:pPr>
    <w:rPr>
      <w:rFonts w:ascii="Arial" w:hAnsi="Arial" w:cs="Arial"/>
    </w:rPr>
  </w:style>
  <w:style w:type="paragraph" w:styleId="IndirizzoHTML">
    <w:name w:val="HTML Address"/>
    <w:basedOn w:val="Normale"/>
    <w:rPr>
      <w:i/>
      <w:iCs/>
    </w:rPr>
  </w:style>
  <w:style w:type="paragraph" w:styleId="Indirizzomittente">
    <w:name w:val="envelope return"/>
    <w:basedOn w:val="Normale"/>
    <w:rPr>
      <w:rFonts w:ascii="Arial" w:hAnsi="Arial" w:cs="Arial"/>
      <w:sz w:val="20"/>
      <w:szCs w:val="20"/>
    </w:rPr>
  </w:style>
  <w:style w:type="paragraph" w:styleId="Intestazionemessaggio">
    <w:name w:val="Message Header"/>
    <w:basedOn w:val="Normale"/>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cs="Arial"/>
    </w:rPr>
  </w:style>
  <w:style w:type="paragraph" w:styleId="Intestazionenota">
    <w:name w:val="Note Heading"/>
    <w:basedOn w:val="Normale"/>
    <w:next w:val="Normale"/>
  </w:style>
  <w:style w:type="paragraph" w:styleId="Mappadocumento">
    <w:name w:val="Document Map"/>
    <w:basedOn w:val="Normale"/>
    <w:semiHidden/>
    <w:pPr>
      <w:shd w:val="clear" w:color="auto" w:fill="000080"/>
    </w:pPr>
    <w:rPr>
      <w:rFonts w:ascii="Tahoma" w:hAnsi="Tahoma" w:cs="Tahoma"/>
    </w:rPr>
  </w:style>
  <w:style w:type="paragraph" w:styleId="NormaleWeb">
    <w:name w:val="Normal (Web)"/>
    <w:basedOn w:val="Normale"/>
  </w:style>
  <w:style w:type="paragraph" w:styleId="Numeroelenco">
    <w:name w:val="List Number"/>
    <w:basedOn w:val="Normale"/>
    <w:pPr>
      <w:numPr>
        <w:numId w:val="1"/>
      </w:numPr>
    </w:pPr>
  </w:style>
  <w:style w:type="paragraph" w:styleId="Numeroelenco2">
    <w:name w:val="List Number 2"/>
    <w:basedOn w:val="Normale"/>
    <w:pPr>
      <w:numPr>
        <w:numId w:val="2"/>
      </w:numPr>
    </w:pPr>
  </w:style>
  <w:style w:type="paragraph" w:styleId="Numeroelenco3">
    <w:name w:val="List Number 3"/>
    <w:basedOn w:val="Normale"/>
    <w:pPr>
      <w:numPr>
        <w:numId w:val="3"/>
      </w:numPr>
    </w:pPr>
  </w:style>
  <w:style w:type="paragraph" w:styleId="Numeroelenco4">
    <w:name w:val="List Number 4"/>
    <w:basedOn w:val="Normale"/>
    <w:pPr>
      <w:numPr>
        <w:numId w:val="4"/>
      </w:numPr>
    </w:pPr>
  </w:style>
  <w:style w:type="paragraph" w:styleId="Numeroelenco5">
    <w:name w:val="List Number 5"/>
    <w:basedOn w:val="Normale"/>
    <w:pPr>
      <w:numPr>
        <w:numId w:val="5"/>
      </w:numPr>
    </w:pPr>
  </w:style>
  <w:style w:type="paragraph" w:styleId="PreformattatoHTML">
    <w:name w:val="HTML Preformatted"/>
    <w:basedOn w:val="Normale"/>
    <w:rPr>
      <w:rFonts w:ascii="Courier New" w:hAnsi="Courier New" w:cs="Courier New"/>
      <w:sz w:val="20"/>
      <w:szCs w:val="20"/>
    </w:rPr>
  </w:style>
  <w:style w:type="paragraph" w:styleId="Primorientrocorpodeltesto">
    <w:name w:val="Body Text First Indent"/>
    <w:basedOn w:val="Corpotesto"/>
    <w:pPr>
      <w:ind w:firstLine="210"/>
    </w:pPr>
  </w:style>
  <w:style w:type="paragraph" w:styleId="Primorientrocorpodeltesto2">
    <w:name w:val="Body Text First Indent 2"/>
    <w:basedOn w:val="Rientrocorpodeltesto"/>
    <w:pPr>
      <w:spacing w:after="120" w:line="240" w:lineRule="auto"/>
      <w:ind w:left="283" w:firstLine="210"/>
    </w:pPr>
  </w:style>
  <w:style w:type="paragraph" w:styleId="Puntoelenco">
    <w:name w:val="List Bullet"/>
    <w:basedOn w:val="Normale"/>
    <w:autoRedefine/>
    <w:pPr>
      <w:numPr>
        <w:numId w:val="6"/>
      </w:numPr>
    </w:pPr>
  </w:style>
  <w:style w:type="paragraph" w:styleId="Puntoelenco2">
    <w:name w:val="List Bullet 2"/>
    <w:basedOn w:val="Normale"/>
    <w:autoRedefine/>
    <w:pPr>
      <w:numPr>
        <w:numId w:val="7"/>
      </w:numPr>
    </w:pPr>
  </w:style>
  <w:style w:type="paragraph" w:styleId="Puntoelenco3">
    <w:name w:val="List Bullet 3"/>
    <w:basedOn w:val="Normale"/>
    <w:autoRedefine/>
    <w:pPr>
      <w:numPr>
        <w:numId w:val="8"/>
      </w:numPr>
    </w:pPr>
  </w:style>
  <w:style w:type="paragraph" w:styleId="Puntoelenco4">
    <w:name w:val="List Bullet 4"/>
    <w:basedOn w:val="Normale"/>
    <w:autoRedefine/>
    <w:pPr>
      <w:numPr>
        <w:numId w:val="9"/>
      </w:numPr>
    </w:pPr>
  </w:style>
  <w:style w:type="paragraph" w:styleId="Puntoelenco5">
    <w:name w:val="List Bullet 5"/>
    <w:basedOn w:val="Normale"/>
    <w:autoRedefine/>
    <w:pPr>
      <w:numPr>
        <w:numId w:val="10"/>
      </w:numPr>
    </w:pPr>
  </w:style>
  <w:style w:type="paragraph" w:styleId="Rientrocorpodeltesto3">
    <w:name w:val="Body Text Indent 3"/>
    <w:basedOn w:val="Normale"/>
    <w:pPr>
      <w:spacing w:after="120"/>
      <w:ind w:left="283"/>
    </w:pPr>
    <w:rPr>
      <w:sz w:val="16"/>
      <w:szCs w:val="16"/>
    </w:rPr>
  </w:style>
  <w:style w:type="paragraph" w:styleId="Rientronormale">
    <w:name w:val="Normal Indent"/>
    <w:basedOn w:val="Normale"/>
    <w:pPr>
      <w:ind w:left="708"/>
    </w:pPr>
  </w:style>
  <w:style w:type="paragraph" w:styleId="Sommario1">
    <w:name w:val="toc 1"/>
    <w:basedOn w:val="Normale"/>
    <w:next w:val="Normale"/>
    <w:autoRedefine/>
    <w:semiHidden/>
  </w:style>
  <w:style w:type="paragraph" w:styleId="Sommario2">
    <w:name w:val="toc 2"/>
    <w:basedOn w:val="Normale"/>
    <w:next w:val="Normale"/>
    <w:autoRedefine/>
    <w:semiHidden/>
    <w:pPr>
      <w:ind w:left="240"/>
    </w:pPr>
  </w:style>
  <w:style w:type="paragraph" w:styleId="Sommario3">
    <w:name w:val="toc 3"/>
    <w:basedOn w:val="Normale"/>
    <w:next w:val="Normale"/>
    <w:autoRedefine/>
    <w:semiHidden/>
    <w:pPr>
      <w:ind w:left="480"/>
    </w:pPr>
  </w:style>
  <w:style w:type="paragraph" w:styleId="Sommario4">
    <w:name w:val="toc 4"/>
    <w:basedOn w:val="Normale"/>
    <w:next w:val="Normale"/>
    <w:autoRedefine/>
    <w:semiHidden/>
    <w:pPr>
      <w:ind w:left="720"/>
    </w:pPr>
  </w:style>
  <w:style w:type="paragraph" w:styleId="Sommario5">
    <w:name w:val="toc 5"/>
    <w:basedOn w:val="Normale"/>
    <w:next w:val="Normale"/>
    <w:autoRedefine/>
    <w:semiHidden/>
    <w:pPr>
      <w:ind w:left="960"/>
    </w:pPr>
  </w:style>
  <w:style w:type="paragraph" w:styleId="Sommario6">
    <w:name w:val="toc 6"/>
    <w:basedOn w:val="Normale"/>
    <w:next w:val="Normale"/>
    <w:autoRedefine/>
    <w:semiHidden/>
    <w:pPr>
      <w:ind w:left="1200"/>
    </w:pPr>
  </w:style>
  <w:style w:type="paragraph" w:styleId="Sommario7">
    <w:name w:val="toc 7"/>
    <w:basedOn w:val="Normale"/>
    <w:next w:val="Normale"/>
    <w:autoRedefine/>
    <w:semiHidden/>
    <w:pPr>
      <w:ind w:left="1440"/>
    </w:pPr>
  </w:style>
  <w:style w:type="paragraph" w:styleId="Sommario8">
    <w:name w:val="toc 8"/>
    <w:basedOn w:val="Normale"/>
    <w:next w:val="Normale"/>
    <w:autoRedefine/>
    <w:semiHidden/>
    <w:pPr>
      <w:ind w:left="1680"/>
    </w:pPr>
  </w:style>
  <w:style w:type="paragraph" w:styleId="Sommario9">
    <w:name w:val="toc 9"/>
    <w:basedOn w:val="Normale"/>
    <w:next w:val="Normale"/>
    <w:autoRedefine/>
    <w:semiHidden/>
    <w:pPr>
      <w:ind w:left="1920"/>
    </w:pPr>
  </w:style>
  <w:style w:type="paragraph" w:styleId="Sottotitolo">
    <w:name w:val="Subtitle"/>
    <w:basedOn w:val="Normale"/>
    <w:qFormat/>
    <w:pPr>
      <w:spacing w:after="60"/>
      <w:jc w:val="center"/>
      <w:outlineLvl w:val="1"/>
    </w:pPr>
    <w:rPr>
      <w:rFonts w:ascii="Arial" w:hAnsi="Arial" w:cs="Arial"/>
    </w:rPr>
  </w:style>
  <w:style w:type="paragraph" w:styleId="Testocommento">
    <w:name w:val="annotation text"/>
    <w:basedOn w:val="Normale"/>
    <w:semiHidden/>
    <w:rPr>
      <w:sz w:val="20"/>
      <w:szCs w:val="20"/>
    </w:rPr>
  </w:style>
  <w:style w:type="paragraph" w:styleId="Testodelblocco">
    <w:name w:val="Block Text"/>
    <w:basedOn w:val="Normale"/>
    <w:pPr>
      <w:spacing w:after="120"/>
      <w:ind w:left="1440" w:right="1440"/>
    </w:pPr>
  </w:style>
  <w:style w:type="paragraph" w:styleId="Testomacro">
    <w:name w:val="macro"/>
    <w:semiHidden/>
    <w:pPr>
      <w:tabs>
        <w:tab w:val="left" w:pos="480"/>
        <w:tab w:val="left" w:pos="960"/>
        <w:tab w:val="left" w:pos="1440"/>
        <w:tab w:val="left" w:pos="1920"/>
        <w:tab w:val="left" w:pos="2400"/>
        <w:tab w:val="left" w:pos="2880"/>
        <w:tab w:val="left" w:pos="3360"/>
        <w:tab w:val="left" w:pos="3840"/>
        <w:tab w:val="left" w:pos="4320"/>
      </w:tabs>
    </w:pPr>
    <w:rPr>
      <w:rFonts w:ascii="Courier New" w:hAnsi="Courier New" w:cs="Courier New"/>
    </w:rPr>
  </w:style>
  <w:style w:type="paragraph" w:styleId="Testonormale">
    <w:name w:val="Plain Text"/>
    <w:basedOn w:val="Normale"/>
    <w:rPr>
      <w:rFonts w:ascii="Courier New" w:hAnsi="Courier New" w:cs="Courier New"/>
      <w:sz w:val="20"/>
      <w:szCs w:val="20"/>
    </w:rPr>
  </w:style>
  <w:style w:type="paragraph" w:styleId="Testonotadichiusura">
    <w:name w:val="endnote text"/>
    <w:basedOn w:val="Normale"/>
    <w:semiHidden/>
    <w:rPr>
      <w:sz w:val="20"/>
      <w:szCs w:val="20"/>
    </w:rPr>
  </w:style>
  <w:style w:type="paragraph" w:styleId="Titoloindice">
    <w:name w:val="index heading"/>
    <w:basedOn w:val="Normale"/>
    <w:next w:val="Indice1"/>
    <w:semiHidden/>
    <w:rPr>
      <w:rFonts w:ascii="Arial" w:hAnsi="Arial" w:cs="Arial"/>
      <w:b/>
      <w:bCs/>
    </w:rPr>
  </w:style>
  <w:style w:type="paragraph" w:styleId="Titoloindicefonti">
    <w:name w:val="toa heading"/>
    <w:basedOn w:val="Normale"/>
    <w:next w:val="Normale"/>
    <w:semiHidden/>
    <w:pPr>
      <w:spacing w:before="120"/>
    </w:pPr>
    <w:rPr>
      <w:rFonts w:ascii="Arial" w:hAnsi="Arial" w:cs="Arial"/>
      <w:b/>
      <w:bCs/>
    </w:rPr>
  </w:style>
  <w:style w:type="character" w:styleId="Collegamentoipertestuale">
    <w:name w:val="Hyperlink"/>
    <w:basedOn w:val="Carpredefinitoparagrafo"/>
    <w:rPr>
      <w:color w:val="0000FF"/>
      <w:u w:val="single"/>
    </w:rPr>
  </w:style>
  <w:style w:type="character" w:styleId="Collegamentovisitato">
    <w:name w:val="FollowedHyperlink"/>
    <w:basedOn w:val="Carpredefinitoparagrafo"/>
    <w:rPr>
      <w:color w:val="80008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encoding w:val="windows-1252"/>
  <w:doNotSaveAsSingleFile/>
  <w:pixelsPerInch w:val="96"/>
</w:webSettings>
</file>

<file path=word/_rels/document.xml.rels><?xml version="1.0" encoding="UTF-8" standalone="yes"?>
<Relationships xmlns="http://schemas.openxmlformats.org/package/2006/relationships"><Relationship Id="rId13" Type="http://schemas.openxmlformats.org/officeDocument/2006/relationships/image" Target="media/image4.wmf"/><Relationship Id="rId14" Type="http://schemas.openxmlformats.org/officeDocument/2006/relationships/oleObject" Target="embeddings/oleObject2.bin"/><Relationship Id="rId15" Type="http://schemas.openxmlformats.org/officeDocument/2006/relationships/image" Target="media/image5.emf"/><Relationship Id="rId16" Type="http://schemas.openxmlformats.org/officeDocument/2006/relationships/image" Target="media/image6.emf"/><Relationship Id="rId17" Type="http://schemas.openxmlformats.org/officeDocument/2006/relationships/hyperlink" Target="EserciziCap2.xls" TargetMode="External"/><Relationship Id="rId18" Type="http://schemas.openxmlformats.org/officeDocument/2006/relationships/hyperlink" Target="HomeRun.xls" TargetMode="External"/><Relationship Id="rId19" Type="http://schemas.openxmlformats.org/officeDocument/2006/relationships/hyperlink" Target="Baseball_HomeRun.doc" TargetMode="External"/><Relationship Id="rId63" Type="http://schemas.openxmlformats.org/officeDocument/2006/relationships/image" Target="media/image41.png"/><Relationship Id="rId64" Type="http://schemas.openxmlformats.org/officeDocument/2006/relationships/image" Target="media/image42.png"/><Relationship Id="rId65" Type="http://schemas.openxmlformats.org/officeDocument/2006/relationships/image" Target="media/image43.png"/><Relationship Id="rId66" Type="http://schemas.openxmlformats.org/officeDocument/2006/relationships/image" Target="media/image44.png"/><Relationship Id="rId67" Type="http://schemas.openxmlformats.org/officeDocument/2006/relationships/image" Target="media/image45.png"/><Relationship Id="rId68" Type="http://schemas.openxmlformats.org/officeDocument/2006/relationships/image" Target="media/image46.png"/><Relationship Id="rId69" Type="http://schemas.openxmlformats.org/officeDocument/2006/relationships/image" Target="media/image47.png"/><Relationship Id="rId50" Type="http://schemas.openxmlformats.org/officeDocument/2006/relationships/image" Target="media/image28.wmf"/><Relationship Id="rId51" Type="http://schemas.openxmlformats.org/officeDocument/2006/relationships/image" Target="media/image29.emf"/><Relationship Id="rId52" Type="http://schemas.openxmlformats.org/officeDocument/2006/relationships/image" Target="media/image30.jpeg"/><Relationship Id="rId53" Type="http://schemas.openxmlformats.org/officeDocument/2006/relationships/image" Target="media/image31.jpeg"/><Relationship Id="rId54" Type="http://schemas.openxmlformats.org/officeDocument/2006/relationships/image" Target="media/image32.jpeg"/><Relationship Id="rId55" Type="http://schemas.openxmlformats.org/officeDocument/2006/relationships/image" Target="media/image33.jpeg"/><Relationship Id="rId56" Type="http://schemas.openxmlformats.org/officeDocument/2006/relationships/image" Target="media/image34.png"/><Relationship Id="rId57" Type="http://schemas.openxmlformats.org/officeDocument/2006/relationships/image" Target="media/image35.png"/><Relationship Id="rId58" Type="http://schemas.openxmlformats.org/officeDocument/2006/relationships/image" Target="media/image36.png"/><Relationship Id="rId59" Type="http://schemas.openxmlformats.org/officeDocument/2006/relationships/image" Target="media/image37.png"/><Relationship Id="rId40" Type="http://schemas.openxmlformats.org/officeDocument/2006/relationships/image" Target="media/image21.jpeg"/><Relationship Id="rId41" Type="http://schemas.openxmlformats.org/officeDocument/2006/relationships/image" Target="media/image22.jpeg"/><Relationship Id="rId42" Type="http://schemas.openxmlformats.org/officeDocument/2006/relationships/image" Target="media/image23.jpeg"/><Relationship Id="rId43" Type="http://schemas.openxmlformats.org/officeDocument/2006/relationships/hyperlink" Target="Benzina.xls" TargetMode="External"/><Relationship Id="rId44" Type="http://schemas.openxmlformats.org/officeDocument/2006/relationships/image" Target="media/image24.wmf"/><Relationship Id="rId45" Type="http://schemas.openxmlformats.org/officeDocument/2006/relationships/oleObject" Target="embeddings/oleObject4.bin"/><Relationship Id="rId46" Type="http://schemas.openxmlformats.org/officeDocument/2006/relationships/image" Target="media/image25.wmf"/><Relationship Id="rId47" Type="http://schemas.openxmlformats.org/officeDocument/2006/relationships/image" Target="media/image26.wmf"/><Relationship Id="rId48" Type="http://schemas.openxmlformats.org/officeDocument/2006/relationships/hyperlink" Target="Automobili.xls" TargetMode="External"/><Relationship Id="rId49" Type="http://schemas.openxmlformats.org/officeDocument/2006/relationships/image" Target="media/image27.wmf"/><Relationship Id="rId1" Type="http://schemas.openxmlformats.org/officeDocument/2006/relationships/numbering" Target="numbering.xml"/><Relationship Id="rId2" Type="http://schemas.openxmlformats.org/officeDocument/2006/relationships/styles" Target="styles.xml"/><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footnotes" Target="footnotes.xml"/><Relationship Id="rId6" Type="http://schemas.openxmlformats.org/officeDocument/2006/relationships/endnotes" Target="endnotes.xml"/><Relationship Id="rId7" Type="http://schemas.openxmlformats.org/officeDocument/2006/relationships/image" Target="media/image1.wmf"/><Relationship Id="rId8" Type="http://schemas.openxmlformats.org/officeDocument/2006/relationships/image" Target="media/image2.wmf"/><Relationship Id="rId9" Type="http://schemas.openxmlformats.org/officeDocument/2006/relationships/header" Target="header1.xml"/><Relationship Id="rId30" Type="http://schemas.openxmlformats.org/officeDocument/2006/relationships/image" Target="media/image14.png"/><Relationship Id="rId31" Type="http://schemas.openxmlformats.org/officeDocument/2006/relationships/image" Target="media/image15.png"/><Relationship Id="rId32" Type="http://schemas.openxmlformats.org/officeDocument/2006/relationships/image" Target="media/image16.png"/><Relationship Id="rId33" Type="http://schemas.openxmlformats.org/officeDocument/2006/relationships/image" Target="media/image17.jpeg"/><Relationship Id="rId34" Type="http://schemas.openxmlformats.org/officeDocument/2006/relationships/header" Target="header2.xml"/><Relationship Id="rId35" Type="http://schemas.openxmlformats.org/officeDocument/2006/relationships/footer" Target="footer2.xml"/><Relationship Id="rId36" Type="http://schemas.openxmlformats.org/officeDocument/2006/relationships/image" Target="media/image18.png"/><Relationship Id="rId37" Type="http://schemas.openxmlformats.org/officeDocument/2006/relationships/image" Target="media/image19.jpeg"/><Relationship Id="rId38" Type="http://schemas.openxmlformats.org/officeDocument/2006/relationships/hyperlink" Target="Ingaggi.xls" TargetMode="External"/><Relationship Id="rId39" Type="http://schemas.openxmlformats.org/officeDocument/2006/relationships/image" Target="media/image20.png"/><Relationship Id="rId70" Type="http://schemas.openxmlformats.org/officeDocument/2006/relationships/image" Target="media/image48.png"/><Relationship Id="rId71" Type="http://schemas.openxmlformats.org/officeDocument/2006/relationships/image" Target="media/image49.png"/><Relationship Id="rId72" Type="http://schemas.openxmlformats.org/officeDocument/2006/relationships/image" Target="media/image50.png"/><Relationship Id="rId20" Type="http://schemas.openxmlformats.org/officeDocument/2006/relationships/hyperlink" Target="Ingaggi.xls" TargetMode="External"/><Relationship Id="rId21" Type="http://schemas.openxmlformats.org/officeDocument/2006/relationships/image" Target="media/image7.wmf"/><Relationship Id="rId22" Type="http://schemas.openxmlformats.org/officeDocument/2006/relationships/oleObject" Target="embeddings/oleObject3.bin"/><Relationship Id="rId23" Type="http://schemas.openxmlformats.org/officeDocument/2006/relationships/image" Target="media/image8.png"/><Relationship Id="rId24" Type="http://schemas.openxmlformats.org/officeDocument/2006/relationships/image" Target="media/image9.png"/><Relationship Id="rId25" Type="http://schemas.openxmlformats.org/officeDocument/2006/relationships/image" Target="media/image10.png"/><Relationship Id="rId26" Type="http://schemas.openxmlformats.org/officeDocument/2006/relationships/image" Target="media/image11.png"/><Relationship Id="rId73" Type="http://schemas.openxmlformats.org/officeDocument/2006/relationships/image" Target="media/image51.png"/><Relationship Id="rId28" Type="http://schemas.openxmlformats.org/officeDocument/2006/relationships/image" Target="media/image12.png"/><Relationship Id="rId29" Type="http://schemas.openxmlformats.org/officeDocument/2006/relationships/image" Target="media/image13.png"/><Relationship Id="rId74" Type="http://schemas.openxmlformats.org/officeDocument/2006/relationships/image" Target="media/image52.wmf"/><Relationship Id="rId75" Type="http://schemas.openxmlformats.org/officeDocument/2006/relationships/image" Target="media/image53.wmf"/><Relationship Id="rId76" Type="http://schemas.openxmlformats.org/officeDocument/2006/relationships/image" Target="media/image54.png"/><Relationship Id="rId77" Type="http://schemas.openxmlformats.org/officeDocument/2006/relationships/image" Target="media/image55.wmf"/><Relationship Id="rId78" Type="http://schemas.openxmlformats.org/officeDocument/2006/relationships/fontTable" Target="fontTable.xml"/><Relationship Id="rId79" Type="http://schemas.openxmlformats.org/officeDocument/2006/relationships/theme" Target="theme/theme1.xml"/><Relationship Id="rId60" Type="http://schemas.openxmlformats.org/officeDocument/2006/relationships/image" Target="media/image38.png"/><Relationship Id="rId61" Type="http://schemas.openxmlformats.org/officeDocument/2006/relationships/image" Target="media/image39.png"/><Relationship Id="rId62" Type="http://schemas.openxmlformats.org/officeDocument/2006/relationships/image" Target="media/image40.png"/><Relationship Id="rId10" Type="http://schemas.openxmlformats.org/officeDocument/2006/relationships/footer" Target="footer1.xml"/><Relationship Id="rId11" Type="http://schemas.openxmlformats.org/officeDocument/2006/relationships/image" Target="media/image3.wmf"/><Relationship Id="rId12" Type="http://schemas.openxmlformats.org/officeDocument/2006/relationships/oleObject" Target="embeddings/oleObject1.bin"/></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16</Pages>
  <Words>3510</Words>
  <Characters>19034</Characters>
  <Application>Microsoft Macintosh Word</Application>
  <DocSecurity>0</DocSecurity>
  <Lines>158</Lines>
  <Paragraphs>44</Paragraphs>
  <ScaleCrop>false</ScaleCrop>
  <HeadingPairs>
    <vt:vector size="2" baseType="variant">
      <vt:variant>
        <vt:lpstr>Titolo</vt:lpstr>
      </vt:variant>
      <vt:variant>
        <vt:i4>1</vt:i4>
      </vt:variant>
    </vt:vector>
  </HeadingPairs>
  <TitlesOfParts>
    <vt:vector size="1" baseType="lpstr">
      <vt:lpstr>Organizzazione dei Dati</vt:lpstr>
    </vt:vector>
  </TitlesOfParts>
  <Company>Dipartimento Scienze Biomediche</Company>
  <LinksUpToDate>false</LinksUpToDate>
  <CharactersWithSpaces>22500</CharactersWithSpaces>
  <SharedDoc>false</SharedDoc>
  <HLinks>
    <vt:vector size="42" baseType="variant">
      <vt:variant>
        <vt:i4>8257588</vt:i4>
      </vt:variant>
      <vt:variant>
        <vt:i4>30</vt:i4>
      </vt:variant>
      <vt:variant>
        <vt:i4>0</vt:i4>
      </vt:variant>
      <vt:variant>
        <vt:i4>5</vt:i4>
      </vt:variant>
      <vt:variant>
        <vt:lpwstr>Automobili.xls</vt:lpwstr>
      </vt:variant>
      <vt:variant>
        <vt:lpwstr/>
      </vt:variant>
      <vt:variant>
        <vt:i4>3342460</vt:i4>
      </vt:variant>
      <vt:variant>
        <vt:i4>24</vt:i4>
      </vt:variant>
      <vt:variant>
        <vt:i4>0</vt:i4>
      </vt:variant>
      <vt:variant>
        <vt:i4>5</vt:i4>
      </vt:variant>
      <vt:variant>
        <vt:lpwstr>Benzina.xls</vt:lpwstr>
      </vt:variant>
      <vt:variant>
        <vt:lpwstr/>
      </vt:variant>
      <vt:variant>
        <vt:i4>2752632</vt:i4>
      </vt:variant>
      <vt:variant>
        <vt:i4>21</vt:i4>
      </vt:variant>
      <vt:variant>
        <vt:i4>0</vt:i4>
      </vt:variant>
      <vt:variant>
        <vt:i4>5</vt:i4>
      </vt:variant>
      <vt:variant>
        <vt:lpwstr>Ingaggi.xls</vt:lpwstr>
      </vt:variant>
      <vt:variant>
        <vt:lpwstr/>
      </vt:variant>
      <vt:variant>
        <vt:i4>2752632</vt:i4>
      </vt:variant>
      <vt:variant>
        <vt:i4>15</vt:i4>
      </vt:variant>
      <vt:variant>
        <vt:i4>0</vt:i4>
      </vt:variant>
      <vt:variant>
        <vt:i4>5</vt:i4>
      </vt:variant>
      <vt:variant>
        <vt:lpwstr>Ingaggi.xls</vt:lpwstr>
      </vt:variant>
      <vt:variant>
        <vt:lpwstr/>
      </vt:variant>
      <vt:variant>
        <vt:i4>1507454</vt:i4>
      </vt:variant>
      <vt:variant>
        <vt:i4>12</vt:i4>
      </vt:variant>
      <vt:variant>
        <vt:i4>0</vt:i4>
      </vt:variant>
      <vt:variant>
        <vt:i4>5</vt:i4>
      </vt:variant>
      <vt:variant>
        <vt:lpwstr>Baseball_HomeRun.doc</vt:lpwstr>
      </vt:variant>
      <vt:variant>
        <vt:lpwstr/>
      </vt:variant>
      <vt:variant>
        <vt:i4>3997793</vt:i4>
      </vt:variant>
      <vt:variant>
        <vt:i4>9</vt:i4>
      </vt:variant>
      <vt:variant>
        <vt:i4>0</vt:i4>
      </vt:variant>
      <vt:variant>
        <vt:i4>5</vt:i4>
      </vt:variant>
      <vt:variant>
        <vt:lpwstr>HomeRun.xls</vt:lpwstr>
      </vt:variant>
      <vt:variant>
        <vt:lpwstr/>
      </vt:variant>
      <vt:variant>
        <vt:i4>5832776</vt:i4>
      </vt:variant>
      <vt:variant>
        <vt:i4>6</vt:i4>
      </vt:variant>
      <vt:variant>
        <vt:i4>0</vt:i4>
      </vt:variant>
      <vt:variant>
        <vt:i4>5</vt:i4>
      </vt:variant>
      <vt:variant>
        <vt:lpwstr>EserciziCap2.xls</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Organizzazione dei Dati</dc:title>
  <dc:subject/>
  <dc:creator>cb</dc:creator>
  <cp:keywords/>
  <dc:description/>
  <cp:lastModifiedBy>Utente di Microsoft Office</cp:lastModifiedBy>
  <cp:revision>3</cp:revision>
  <cp:lastPrinted>2003-03-24T16:04:00Z</cp:lastPrinted>
  <dcterms:created xsi:type="dcterms:W3CDTF">2014-10-27T11:39:00Z</dcterms:created>
  <dcterms:modified xsi:type="dcterms:W3CDTF">2016-10-18T14:22:00Z</dcterms:modified>
</cp:coreProperties>
</file>