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F1B" w:rsidRDefault="00CC4F1B" w:rsidP="00CC4F1B">
      <w:pPr>
        <w:pStyle w:val="Titolo"/>
        <w:jc w:val="center"/>
        <w:rPr>
          <w:rFonts w:ascii="Nunito" w:eastAsia="Nunito" w:hAnsi="Nunito" w:cs="Nunito"/>
        </w:rPr>
      </w:pPr>
      <w:r w:rsidRPr="00D746FA">
        <w:rPr>
          <w:noProof/>
        </w:rPr>
        <w:drawing>
          <wp:inline distT="114300" distB="114300" distL="114300" distR="114300">
            <wp:extent cx="2971800" cy="1076325"/>
            <wp:effectExtent l="1905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076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746FA">
        <w:rPr>
          <w:rFonts w:ascii="Nunito" w:eastAsia="Nunito" w:hAnsi="Nunito" w:cs="Nunito"/>
        </w:rPr>
        <w:t xml:space="preserve"> </w:t>
      </w:r>
    </w:p>
    <w:p w:rsidR="00CC4F1B" w:rsidRPr="00CC4F1B" w:rsidRDefault="00CC4F1B" w:rsidP="00CC4F1B">
      <w:pPr>
        <w:pStyle w:val="Titolo"/>
        <w:jc w:val="center"/>
        <w:rPr>
          <w:rFonts w:ascii="Nunito" w:eastAsia="Nunito" w:hAnsi="Nunito" w:cs="Nunito"/>
          <w:sz w:val="30"/>
          <w:szCs w:val="30"/>
        </w:rPr>
      </w:pPr>
    </w:p>
    <w:p w:rsidR="00CC4F1B" w:rsidRPr="0041348F" w:rsidRDefault="00CC4F1B" w:rsidP="00CC4F1B">
      <w:pPr>
        <w:pStyle w:val="Titolo"/>
        <w:spacing w:after="200"/>
        <w:jc w:val="center"/>
        <w:rPr>
          <w:rFonts w:ascii="Nunito" w:hAnsi="Nunito"/>
          <w:sz w:val="36"/>
          <w:szCs w:val="36"/>
        </w:rPr>
      </w:pPr>
      <w:r w:rsidRPr="0041348F">
        <w:rPr>
          <w:rFonts w:ascii="Nunito" w:hAnsi="Nunito"/>
          <w:sz w:val="36"/>
          <w:szCs w:val="36"/>
        </w:rPr>
        <w:t>Iscrizioni aperte al percorso partecipativo</w:t>
      </w:r>
    </w:p>
    <w:p w:rsidR="00CC4F1B" w:rsidRPr="0041348F" w:rsidRDefault="00CC4F1B" w:rsidP="00CC4F1B">
      <w:pPr>
        <w:pStyle w:val="Titolo"/>
        <w:jc w:val="center"/>
        <w:rPr>
          <w:rFonts w:ascii="Nunito" w:eastAsia="Nunito" w:hAnsi="Nunito" w:cs="Nunito"/>
          <w:sz w:val="60"/>
          <w:szCs w:val="60"/>
        </w:rPr>
      </w:pPr>
      <w:r w:rsidRPr="0041348F">
        <w:rPr>
          <w:rFonts w:ascii="Nunito" w:eastAsia="Nunito" w:hAnsi="Nunito" w:cs="Nunito"/>
          <w:sz w:val="60"/>
          <w:szCs w:val="60"/>
        </w:rPr>
        <w:t>Cara biblioteca</w:t>
      </w:r>
    </w:p>
    <w:p w:rsidR="00CC4F1B" w:rsidRPr="0041348F" w:rsidRDefault="00CC4F1B" w:rsidP="00CC4F1B">
      <w:pPr>
        <w:pStyle w:val="normal"/>
        <w:jc w:val="center"/>
        <w:rPr>
          <w:rFonts w:ascii="Nunito" w:hAnsi="Nunito"/>
          <w:sz w:val="30"/>
          <w:szCs w:val="30"/>
        </w:rPr>
      </w:pPr>
      <w:r w:rsidRPr="0041348F">
        <w:rPr>
          <w:rFonts w:ascii="Nunito" w:hAnsi="Nunito"/>
          <w:sz w:val="30"/>
          <w:szCs w:val="30"/>
        </w:rPr>
        <w:t>La rete bibliotecaria del Comune di Ferrara</w:t>
      </w:r>
    </w:p>
    <w:p w:rsidR="00CC4F1B" w:rsidRPr="0041348F" w:rsidRDefault="00CC4F1B" w:rsidP="00CC4F1B">
      <w:pPr>
        <w:pStyle w:val="normal"/>
        <w:rPr>
          <w:rFonts w:ascii="Nunito" w:hAnsi="Nunito"/>
        </w:rPr>
      </w:pPr>
    </w:p>
    <w:p w:rsidR="00CC4F1B" w:rsidRPr="0041348F" w:rsidRDefault="00CC4F1B" w:rsidP="00CC4F1B">
      <w:pPr>
        <w:pStyle w:val="normal"/>
        <w:rPr>
          <w:rFonts w:ascii="Nunito" w:hAnsi="Nunito"/>
        </w:rPr>
      </w:pPr>
    </w:p>
    <w:p w:rsidR="00CC4F1B" w:rsidRPr="0041348F" w:rsidRDefault="00CC4F1B" w:rsidP="00736DBC">
      <w:pPr>
        <w:pStyle w:val="Sottotitolo"/>
        <w:spacing w:after="200"/>
        <w:jc w:val="both"/>
        <w:rPr>
          <w:rFonts w:ascii="Nunito" w:hAnsi="Nunito"/>
          <w:color w:val="auto"/>
          <w:sz w:val="26"/>
          <w:szCs w:val="26"/>
        </w:rPr>
      </w:pPr>
      <w:bookmarkStart w:id="0" w:name="_ueok6blwgj9" w:colFirst="0" w:colLast="0"/>
      <w:bookmarkStart w:id="1" w:name="_u5o696577sj0" w:colFirst="0" w:colLast="0"/>
      <w:bookmarkEnd w:id="0"/>
      <w:bookmarkEnd w:id="1"/>
      <w:r w:rsidRPr="0041348F">
        <w:rPr>
          <w:rFonts w:ascii="Nunito" w:hAnsi="Nunito"/>
          <w:color w:val="auto"/>
          <w:sz w:val="26"/>
          <w:szCs w:val="26"/>
        </w:rPr>
        <w:t>Inizia a febbraio il percorso rivolto ai cittadini per scrivere il futuro della Rete Bibliotecaria del Comune di Ferrara</w:t>
      </w:r>
    </w:p>
    <w:p w:rsidR="00CC4F1B" w:rsidRPr="0041348F" w:rsidRDefault="00CC4F1B" w:rsidP="00736DBC">
      <w:pPr>
        <w:pStyle w:val="normal"/>
        <w:spacing w:after="200"/>
        <w:jc w:val="both"/>
        <w:rPr>
          <w:rFonts w:ascii="Nunito" w:hAnsi="Nunito"/>
          <w:sz w:val="24"/>
          <w:szCs w:val="24"/>
          <w:highlight w:val="white"/>
        </w:rPr>
      </w:pPr>
      <w:r w:rsidRPr="0041348F">
        <w:rPr>
          <w:rFonts w:ascii="Nunito" w:hAnsi="Nunito"/>
          <w:sz w:val="24"/>
          <w:szCs w:val="24"/>
        </w:rPr>
        <w:t xml:space="preserve">Sono aperte le iscrizioni a “Cara biblioteca”, il percorso partecipativo realizzato dal Comune di Ferrara per condividere con cittadine e cittadini </w:t>
      </w:r>
      <w:r w:rsidRPr="0041348F">
        <w:rPr>
          <w:rFonts w:ascii="Nunito" w:hAnsi="Nunito"/>
          <w:sz w:val="24"/>
          <w:szCs w:val="24"/>
          <w:highlight w:val="white"/>
        </w:rPr>
        <w:t>il percorso di rinnovamento della Rete Bibliotecaria.</w:t>
      </w:r>
    </w:p>
    <w:p w:rsidR="00CC4F1B" w:rsidRPr="0041348F" w:rsidRDefault="00CC4F1B" w:rsidP="00736DBC">
      <w:pPr>
        <w:pStyle w:val="normal"/>
        <w:spacing w:after="200"/>
        <w:jc w:val="both"/>
        <w:rPr>
          <w:rFonts w:ascii="Nunito" w:hAnsi="Nunito"/>
          <w:sz w:val="24"/>
          <w:szCs w:val="24"/>
          <w:highlight w:val="white"/>
        </w:rPr>
      </w:pPr>
      <w:r w:rsidRPr="0041348F">
        <w:rPr>
          <w:rFonts w:ascii="Nunito" w:hAnsi="Nunito"/>
          <w:sz w:val="24"/>
          <w:szCs w:val="24"/>
          <w:highlight w:val="white"/>
        </w:rPr>
        <w:t xml:space="preserve">Il percorso sarà l’occasione per fare emergere bisogni e istanze degli utenti delle biblioteche e per raccogliere proposte di sviluppo del servizio bibliotecario. </w:t>
      </w:r>
    </w:p>
    <w:p w:rsidR="00736DBC" w:rsidRPr="0041348F" w:rsidRDefault="00CC4F1B" w:rsidP="00736DBC">
      <w:pPr>
        <w:pStyle w:val="normal"/>
        <w:spacing w:after="200"/>
        <w:jc w:val="both"/>
        <w:rPr>
          <w:rFonts w:ascii="Nunito" w:hAnsi="Nunito"/>
          <w:sz w:val="24"/>
          <w:szCs w:val="24"/>
          <w:highlight w:val="white"/>
        </w:rPr>
      </w:pPr>
      <w:r w:rsidRPr="0041348F">
        <w:rPr>
          <w:rFonts w:ascii="Nunito" w:hAnsi="Nunito"/>
          <w:sz w:val="24"/>
          <w:szCs w:val="24"/>
          <w:highlight w:val="white"/>
        </w:rPr>
        <w:t>Gli incontri sono aperti a tutta la cittadinanza e si terr</w:t>
      </w:r>
      <w:r w:rsidR="00736DBC" w:rsidRPr="0041348F">
        <w:rPr>
          <w:rFonts w:ascii="Nunito" w:hAnsi="Nunito"/>
          <w:sz w:val="24"/>
          <w:szCs w:val="24"/>
          <w:highlight w:val="white"/>
        </w:rPr>
        <w:t>anno a febbraio rispettivamente:</w:t>
      </w:r>
    </w:p>
    <w:p w:rsidR="00736DBC" w:rsidRPr="0041348F" w:rsidRDefault="00CC4F1B" w:rsidP="00736DBC">
      <w:pPr>
        <w:pStyle w:val="normal"/>
        <w:numPr>
          <w:ilvl w:val="0"/>
          <w:numId w:val="1"/>
        </w:numPr>
        <w:spacing w:after="200"/>
        <w:jc w:val="both"/>
        <w:rPr>
          <w:rFonts w:ascii="Nunito" w:hAnsi="Nunito"/>
          <w:b/>
          <w:sz w:val="24"/>
          <w:szCs w:val="24"/>
          <w:highlight w:val="white"/>
        </w:rPr>
      </w:pPr>
      <w:r w:rsidRPr="0041348F">
        <w:rPr>
          <w:rFonts w:ascii="Nunito" w:hAnsi="Nunito"/>
          <w:b/>
          <w:sz w:val="24"/>
          <w:szCs w:val="24"/>
          <w:highlight w:val="white"/>
        </w:rPr>
        <w:t>mercoledì 2 alla Biblioteca Ariostea</w:t>
      </w:r>
    </w:p>
    <w:p w:rsidR="00736DBC" w:rsidRPr="0041348F" w:rsidRDefault="00CC4F1B" w:rsidP="00736DBC">
      <w:pPr>
        <w:pStyle w:val="normal"/>
        <w:numPr>
          <w:ilvl w:val="0"/>
          <w:numId w:val="1"/>
        </w:numPr>
        <w:spacing w:after="200"/>
        <w:jc w:val="both"/>
        <w:rPr>
          <w:rFonts w:ascii="Nunito" w:hAnsi="Nunito"/>
          <w:b/>
          <w:sz w:val="24"/>
          <w:szCs w:val="24"/>
          <w:highlight w:val="white"/>
        </w:rPr>
      </w:pPr>
      <w:r w:rsidRPr="0041348F">
        <w:rPr>
          <w:rFonts w:ascii="Nunito" w:hAnsi="Nunito"/>
          <w:b/>
          <w:sz w:val="24"/>
          <w:szCs w:val="24"/>
          <w:highlight w:val="white"/>
        </w:rPr>
        <w:t xml:space="preserve"> mercoledì 9 alla Biblioteca Bassani</w:t>
      </w:r>
    </w:p>
    <w:p w:rsidR="00736DBC" w:rsidRPr="0041348F" w:rsidRDefault="00CC4F1B" w:rsidP="00736DBC">
      <w:pPr>
        <w:pStyle w:val="normal"/>
        <w:numPr>
          <w:ilvl w:val="0"/>
          <w:numId w:val="1"/>
        </w:numPr>
        <w:spacing w:after="200"/>
        <w:jc w:val="both"/>
        <w:rPr>
          <w:rFonts w:ascii="Nunito" w:hAnsi="Nunito"/>
          <w:b/>
          <w:sz w:val="24"/>
          <w:szCs w:val="24"/>
          <w:highlight w:val="white"/>
        </w:rPr>
      </w:pPr>
      <w:r w:rsidRPr="0041348F">
        <w:rPr>
          <w:rFonts w:ascii="Nunito" w:hAnsi="Nunito"/>
          <w:b/>
          <w:sz w:val="24"/>
          <w:szCs w:val="24"/>
          <w:highlight w:val="white"/>
        </w:rPr>
        <w:t>mercol</w:t>
      </w:r>
      <w:r w:rsidR="00736DBC" w:rsidRPr="0041348F">
        <w:rPr>
          <w:rFonts w:ascii="Nunito" w:hAnsi="Nunito"/>
          <w:b/>
          <w:sz w:val="24"/>
          <w:szCs w:val="24"/>
          <w:highlight w:val="white"/>
        </w:rPr>
        <w:t>edì 16 al Centro Rivana Garden</w:t>
      </w:r>
    </w:p>
    <w:p w:rsidR="00736DBC" w:rsidRPr="0041348F" w:rsidRDefault="00CC4F1B" w:rsidP="00736DBC">
      <w:pPr>
        <w:pStyle w:val="normal"/>
        <w:rPr>
          <w:rFonts w:ascii="Nunito" w:hAnsi="Nunito"/>
          <w:sz w:val="24"/>
          <w:szCs w:val="24"/>
          <w:highlight w:val="white"/>
        </w:rPr>
      </w:pPr>
      <w:r w:rsidRPr="0041348F">
        <w:rPr>
          <w:rFonts w:ascii="Nunito" w:hAnsi="Nunito"/>
          <w:sz w:val="24"/>
          <w:szCs w:val="24"/>
          <w:highlight w:val="white"/>
        </w:rPr>
        <w:t>In calendario c’è anche un incontro dedicato esclusivamente a under 25, per ascoltare il punto di vista dei più giovani</w:t>
      </w:r>
      <w:r w:rsidR="00736DBC" w:rsidRPr="0041348F">
        <w:rPr>
          <w:rFonts w:ascii="Nunito" w:hAnsi="Nunito"/>
          <w:sz w:val="24"/>
          <w:szCs w:val="24"/>
          <w:highlight w:val="white"/>
        </w:rPr>
        <w:t>.</w:t>
      </w:r>
      <w:r w:rsidRPr="0041348F">
        <w:rPr>
          <w:rFonts w:ascii="Nunito" w:hAnsi="Nunito"/>
          <w:sz w:val="24"/>
          <w:szCs w:val="24"/>
          <w:highlight w:val="white"/>
        </w:rPr>
        <w:t xml:space="preserve"> </w:t>
      </w:r>
      <w:r w:rsidR="00736DBC" w:rsidRPr="0041348F">
        <w:rPr>
          <w:rFonts w:ascii="Nunito" w:hAnsi="Nunito"/>
          <w:sz w:val="24"/>
          <w:szCs w:val="24"/>
          <w:highlight w:val="white"/>
        </w:rPr>
        <w:t>L</w:t>
      </w:r>
      <w:r w:rsidRPr="0041348F">
        <w:rPr>
          <w:rFonts w:ascii="Nunito" w:hAnsi="Nunito"/>
          <w:sz w:val="24"/>
          <w:szCs w:val="24"/>
          <w:highlight w:val="white"/>
        </w:rPr>
        <w:t xml:space="preserve">’appuntamento è </w:t>
      </w:r>
    </w:p>
    <w:p w:rsidR="00736DBC" w:rsidRPr="0041348F" w:rsidRDefault="00736DBC" w:rsidP="00736DBC">
      <w:pPr>
        <w:pStyle w:val="normal"/>
        <w:rPr>
          <w:rFonts w:ascii="Nunito" w:hAnsi="Nunito"/>
          <w:sz w:val="24"/>
          <w:szCs w:val="24"/>
          <w:highlight w:val="white"/>
        </w:rPr>
      </w:pPr>
    </w:p>
    <w:p w:rsidR="00CC4F1B" w:rsidRPr="0041348F" w:rsidRDefault="00CC4F1B" w:rsidP="00736DBC">
      <w:pPr>
        <w:pStyle w:val="normal"/>
        <w:numPr>
          <w:ilvl w:val="0"/>
          <w:numId w:val="1"/>
        </w:numPr>
        <w:rPr>
          <w:rFonts w:ascii="Nunito" w:hAnsi="Nunito"/>
          <w:b/>
          <w:sz w:val="24"/>
          <w:szCs w:val="24"/>
          <w:highlight w:val="white"/>
        </w:rPr>
      </w:pPr>
      <w:r w:rsidRPr="0041348F">
        <w:rPr>
          <w:rFonts w:ascii="Nunito" w:hAnsi="Nunito"/>
          <w:b/>
          <w:sz w:val="24"/>
          <w:szCs w:val="24"/>
          <w:highlight w:val="white"/>
        </w:rPr>
        <w:t xml:space="preserve">mercoledì 23 febbraio alla Biblioteca </w:t>
      </w:r>
      <w:proofErr w:type="spellStart"/>
      <w:r w:rsidRPr="0041348F">
        <w:rPr>
          <w:rFonts w:ascii="Nunito" w:hAnsi="Nunito"/>
          <w:b/>
          <w:sz w:val="24"/>
          <w:szCs w:val="24"/>
          <w:highlight w:val="white"/>
        </w:rPr>
        <w:t>Niccolini</w:t>
      </w:r>
      <w:proofErr w:type="spellEnd"/>
      <w:r w:rsidRPr="0041348F">
        <w:rPr>
          <w:rFonts w:ascii="Nunito" w:hAnsi="Nunito"/>
          <w:b/>
          <w:sz w:val="24"/>
          <w:szCs w:val="24"/>
          <w:highlight w:val="white"/>
        </w:rPr>
        <w:t>.</w:t>
      </w:r>
    </w:p>
    <w:p w:rsidR="00736DBC" w:rsidRPr="0041348F" w:rsidRDefault="00736DBC" w:rsidP="00397466">
      <w:pPr>
        <w:pStyle w:val="normal"/>
        <w:rPr>
          <w:rFonts w:ascii="Nunito" w:hAnsi="Nunito"/>
          <w:sz w:val="24"/>
          <w:szCs w:val="24"/>
          <w:highlight w:val="white"/>
        </w:rPr>
      </w:pPr>
    </w:p>
    <w:p w:rsidR="00CC4F1B" w:rsidRPr="0041348F" w:rsidRDefault="00CC4F1B" w:rsidP="00736DBC">
      <w:pPr>
        <w:pStyle w:val="normal"/>
        <w:spacing w:after="200"/>
        <w:jc w:val="both"/>
        <w:rPr>
          <w:rFonts w:ascii="Nunito" w:hAnsi="Nunito"/>
          <w:sz w:val="24"/>
          <w:szCs w:val="24"/>
          <w:highlight w:val="white"/>
        </w:rPr>
      </w:pPr>
      <w:r w:rsidRPr="0041348F">
        <w:rPr>
          <w:rFonts w:ascii="Nunito" w:hAnsi="Nunito"/>
          <w:sz w:val="24"/>
          <w:szCs w:val="24"/>
          <w:highlight w:val="white"/>
        </w:rPr>
        <w:t>A conclusione del percorso è previsto un incontro di restituzione pubblica che si terrà il 6 aprile alla Biblioteca Ariostea.</w:t>
      </w:r>
    </w:p>
    <w:p w:rsidR="00CC4F1B" w:rsidRPr="0041348F" w:rsidRDefault="00CC4F1B" w:rsidP="00B96435">
      <w:pPr>
        <w:pStyle w:val="normal"/>
        <w:spacing w:after="200"/>
        <w:jc w:val="both"/>
        <w:rPr>
          <w:rFonts w:ascii="Nunito" w:hAnsi="Nunito"/>
          <w:b/>
          <w:sz w:val="24"/>
          <w:szCs w:val="24"/>
          <w:highlight w:val="white"/>
        </w:rPr>
      </w:pPr>
      <w:r w:rsidRPr="0041348F">
        <w:rPr>
          <w:rFonts w:ascii="Nunito" w:hAnsi="Nunito"/>
          <w:b/>
          <w:sz w:val="24"/>
          <w:szCs w:val="24"/>
          <w:highlight w:val="white"/>
        </w:rPr>
        <w:t>La partecipazione agli incontri è libera, previa iscrizione. Sarà necessario esibire il green</w:t>
      </w:r>
      <w:r w:rsidR="00B96435" w:rsidRPr="0041348F">
        <w:rPr>
          <w:rFonts w:ascii="Nunito" w:hAnsi="Nunito"/>
          <w:b/>
          <w:sz w:val="24"/>
          <w:szCs w:val="24"/>
          <w:highlight w:val="white"/>
        </w:rPr>
        <w:t xml:space="preserve"> pass per accedere all’incontro</w:t>
      </w:r>
    </w:p>
    <w:p w:rsidR="00B96435" w:rsidRPr="0041348F" w:rsidRDefault="0041348F" w:rsidP="00B96435">
      <w:pPr>
        <w:pStyle w:val="normal"/>
        <w:spacing w:after="200"/>
        <w:jc w:val="both"/>
        <w:rPr>
          <w:rFonts w:ascii="Nunito" w:eastAsia="Nunito" w:hAnsi="Nunito"/>
          <w:sz w:val="24"/>
          <w:szCs w:val="24"/>
        </w:rPr>
      </w:pPr>
      <w:r>
        <w:rPr>
          <w:rFonts w:ascii="Nunito" w:eastAsia="Nunito" w:hAnsi="Nunito"/>
          <w:sz w:val="24"/>
          <w:szCs w:val="24"/>
        </w:rPr>
        <w:t>Per i</w:t>
      </w:r>
      <w:r w:rsidRPr="0041348F">
        <w:rPr>
          <w:rFonts w:ascii="Nunito" w:eastAsia="Nunito" w:hAnsi="Nunito"/>
          <w:sz w:val="24"/>
          <w:szCs w:val="24"/>
        </w:rPr>
        <w:t xml:space="preserve">scriverti </w:t>
      </w:r>
      <w:hyperlink r:id="rId6" w:history="1">
        <w:r w:rsidRPr="0041348F">
          <w:rPr>
            <w:rStyle w:val="Collegamentoipertestuale"/>
            <w:rFonts w:ascii="Nunito" w:eastAsia="Nunito" w:hAnsi="Nunito"/>
            <w:sz w:val="24"/>
            <w:szCs w:val="24"/>
          </w:rPr>
          <w:t>clic</w:t>
        </w:r>
        <w:r w:rsidRPr="0041348F">
          <w:rPr>
            <w:rStyle w:val="Collegamentoipertestuale"/>
            <w:rFonts w:ascii="Nunito" w:eastAsia="Nunito" w:hAnsi="Nunito"/>
            <w:sz w:val="24"/>
            <w:szCs w:val="24"/>
          </w:rPr>
          <w:t>c</w:t>
        </w:r>
        <w:r w:rsidRPr="0041348F">
          <w:rPr>
            <w:rStyle w:val="Collegamentoipertestuale"/>
            <w:rFonts w:ascii="Nunito" w:eastAsia="Nunito" w:hAnsi="Nunito"/>
            <w:sz w:val="24"/>
            <w:szCs w:val="24"/>
          </w:rPr>
          <w:t>a</w:t>
        </w:r>
        <w:r w:rsidRPr="0041348F">
          <w:rPr>
            <w:rStyle w:val="Collegamentoipertestuale"/>
            <w:rFonts w:ascii="Nunito" w:eastAsia="Nunito" w:hAnsi="Nunito"/>
            <w:sz w:val="24"/>
            <w:szCs w:val="24"/>
          </w:rPr>
          <w:t xml:space="preserve"> </w:t>
        </w:r>
        <w:r w:rsidRPr="0041348F">
          <w:rPr>
            <w:rStyle w:val="Collegamentoipertestuale"/>
            <w:rFonts w:ascii="Nunito" w:eastAsia="Nunito" w:hAnsi="Nunito"/>
            <w:sz w:val="24"/>
            <w:szCs w:val="24"/>
          </w:rPr>
          <w:t>qui</w:t>
        </w:r>
      </w:hyperlink>
    </w:p>
    <w:p w:rsidR="008F26C6" w:rsidRPr="0041348F" w:rsidRDefault="0041348F">
      <w:pPr>
        <w:rPr>
          <w:rFonts w:ascii="Nunito" w:hAnsi="Nunito"/>
          <w:sz w:val="26"/>
          <w:szCs w:val="26"/>
        </w:rPr>
      </w:pPr>
      <w:r w:rsidRPr="0041348F">
        <w:rPr>
          <w:rFonts w:ascii="Nunito" w:eastAsia="Nunito" w:hAnsi="Nunito" w:cs="Nunito"/>
          <w:sz w:val="26"/>
          <w:szCs w:val="26"/>
        </w:rPr>
        <w:t xml:space="preserve">Oppure visita il sito </w:t>
      </w:r>
      <w:hyperlink r:id="rId7">
        <w:proofErr w:type="spellStart"/>
        <w:r w:rsidR="004A0F8D" w:rsidRPr="0041348F">
          <w:rPr>
            <w:rFonts w:ascii="Nunito" w:eastAsia="Nunito" w:hAnsi="Nunito" w:cs="Nunito"/>
            <w:color w:val="1155CC"/>
            <w:sz w:val="26"/>
            <w:szCs w:val="26"/>
            <w:u w:val="single"/>
          </w:rPr>
          <w:t>comune.fe.i</w:t>
        </w:r>
        <w:r w:rsidR="004A0F8D" w:rsidRPr="0041348F">
          <w:rPr>
            <w:rFonts w:ascii="Nunito" w:eastAsia="Nunito" w:hAnsi="Nunito" w:cs="Nunito"/>
            <w:color w:val="1155CC"/>
            <w:sz w:val="26"/>
            <w:szCs w:val="26"/>
            <w:u w:val="single"/>
          </w:rPr>
          <w:t>t</w:t>
        </w:r>
        <w:proofErr w:type="spellEnd"/>
        <w:r w:rsidR="004A0F8D" w:rsidRPr="0041348F">
          <w:rPr>
            <w:rFonts w:ascii="Nunito" w:eastAsia="Nunito" w:hAnsi="Nunito" w:cs="Nunito"/>
            <w:color w:val="1155CC"/>
            <w:sz w:val="26"/>
            <w:szCs w:val="26"/>
            <w:u w:val="single"/>
          </w:rPr>
          <w:t>/</w:t>
        </w:r>
        <w:proofErr w:type="spellStart"/>
        <w:r w:rsidR="004A0F8D" w:rsidRPr="0041348F">
          <w:rPr>
            <w:rFonts w:ascii="Nunito" w:eastAsia="Nunito" w:hAnsi="Nunito" w:cs="Nunito"/>
            <w:color w:val="1155CC"/>
            <w:sz w:val="26"/>
            <w:szCs w:val="26"/>
            <w:u w:val="single"/>
          </w:rPr>
          <w:t>it</w:t>
        </w:r>
        <w:proofErr w:type="spellEnd"/>
        <w:r w:rsidR="004A0F8D" w:rsidRPr="0041348F">
          <w:rPr>
            <w:rFonts w:ascii="Nunito" w:eastAsia="Nunito" w:hAnsi="Nunito" w:cs="Nunito"/>
            <w:color w:val="1155CC"/>
            <w:sz w:val="26"/>
            <w:szCs w:val="26"/>
            <w:u w:val="single"/>
          </w:rPr>
          <w:t>/</w:t>
        </w:r>
        <w:proofErr w:type="spellStart"/>
        <w:r w:rsidR="004A0F8D" w:rsidRPr="0041348F">
          <w:rPr>
            <w:rFonts w:ascii="Nunito" w:eastAsia="Nunito" w:hAnsi="Nunito" w:cs="Nunito"/>
            <w:color w:val="1155CC"/>
            <w:sz w:val="26"/>
            <w:szCs w:val="26"/>
            <w:u w:val="single"/>
          </w:rPr>
          <w:t>carabib</w:t>
        </w:r>
        <w:r w:rsidR="004A0F8D" w:rsidRPr="0041348F">
          <w:rPr>
            <w:rFonts w:ascii="Nunito" w:eastAsia="Nunito" w:hAnsi="Nunito" w:cs="Nunito"/>
            <w:color w:val="1155CC"/>
            <w:sz w:val="26"/>
            <w:szCs w:val="26"/>
            <w:u w:val="single"/>
          </w:rPr>
          <w:t>l</w:t>
        </w:r>
        <w:r w:rsidR="004A0F8D" w:rsidRPr="0041348F">
          <w:rPr>
            <w:rFonts w:ascii="Nunito" w:eastAsia="Nunito" w:hAnsi="Nunito" w:cs="Nunito"/>
            <w:color w:val="1155CC"/>
            <w:sz w:val="26"/>
            <w:szCs w:val="26"/>
            <w:u w:val="single"/>
          </w:rPr>
          <w:t>ioteca</w:t>
        </w:r>
        <w:proofErr w:type="spellEnd"/>
        <w:r w:rsidR="004A0F8D" w:rsidRPr="0041348F">
          <w:rPr>
            <w:rFonts w:ascii="Nunito" w:eastAsia="Nunito" w:hAnsi="Nunito" w:cs="Nunito"/>
            <w:color w:val="1155CC"/>
            <w:sz w:val="26"/>
            <w:szCs w:val="26"/>
            <w:u w:val="single"/>
          </w:rPr>
          <w:t xml:space="preserve"> </w:t>
        </w:r>
      </w:hyperlink>
    </w:p>
    <w:sectPr w:rsidR="008F26C6" w:rsidRPr="0041348F" w:rsidSect="00CC4F1B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D680D"/>
    <w:multiLevelType w:val="hybridMultilevel"/>
    <w:tmpl w:val="7F64BEAA"/>
    <w:lvl w:ilvl="0" w:tplc="F5C63B62">
      <w:start w:val="53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CC4F1B"/>
    <w:rsid w:val="00397466"/>
    <w:rsid w:val="0041348F"/>
    <w:rsid w:val="004A0F8D"/>
    <w:rsid w:val="00736DBC"/>
    <w:rsid w:val="007D695F"/>
    <w:rsid w:val="008F26C6"/>
    <w:rsid w:val="00AA7CC2"/>
    <w:rsid w:val="00B96435"/>
    <w:rsid w:val="00CC4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26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C4F1B"/>
    <w:pPr>
      <w:spacing w:after="0"/>
    </w:pPr>
    <w:rPr>
      <w:rFonts w:ascii="Arial" w:eastAsia="Arial" w:hAnsi="Arial" w:cs="Arial"/>
      <w:lang w:eastAsia="it-IT"/>
    </w:rPr>
  </w:style>
  <w:style w:type="paragraph" w:styleId="Titolo">
    <w:name w:val="Title"/>
    <w:basedOn w:val="normal"/>
    <w:next w:val="normal"/>
    <w:link w:val="TitoloCarattere"/>
    <w:rsid w:val="00CC4F1B"/>
    <w:pPr>
      <w:keepNext/>
      <w:keepLines/>
      <w:spacing w:after="60"/>
    </w:pPr>
    <w:rPr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CC4F1B"/>
    <w:rPr>
      <w:rFonts w:ascii="Arial" w:eastAsia="Arial" w:hAnsi="Arial" w:cs="Arial"/>
      <w:sz w:val="52"/>
      <w:szCs w:val="52"/>
      <w:lang w:eastAsia="it-IT"/>
    </w:rPr>
  </w:style>
  <w:style w:type="paragraph" w:styleId="Sottotitolo">
    <w:name w:val="Subtitle"/>
    <w:basedOn w:val="normal"/>
    <w:next w:val="normal"/>
    <w:link w:val="SottotitoloCarattere"/>
    <w:rsid w:val="00CC4F1B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rsid w:val="00CC4F1B"/>
    <w:rPr>
      <w:rFonts w:ascii="Arial" w:eastAsia="Arial" w:hAnsi="Arial" w:cs="Arial"/>
      <w:color w:val="666666"/>
      <w:sz w:val="30"/>
      <w:szCs w:val="3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F1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348F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1348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mune.fe.it/it/cara-bibliote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dcEGafrk7siBYFnY28y5UVhRj80umLulOPrVrrdsHGss1WCQ/viewfor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Garbini Cristina</dc:creator>
  <cp:lastModifiedBy>Garbini Cristina</cp:lastModifiedBy>
  <cp:revision>7</cp:revision>
  <dcterms:created xsi:type="dcterms:W3CDTF">2022-01-24T09:42:00Z</dcterms:created>
  <dcterms:modified xsi:type="dcterms:W3CDTF">2022-01-24T10:51:00Z</dcterms:modified>
</cp:coreProperties>
</file>