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B79AD" w14:textId="77777777" w:rsidR="00FF0E49" w:rsidRPr="00FF0E49" w:rsidRDefault="00FF0E49" w:rsidP="00FF0E49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bookmarkStart w:id="0" w:name="_GoBack"/>
      <w:bookmarkEnd w:id="0"/>
      <w:r w:rsidRPr="00FF0E49">
        <w:rPr>
          <w:rFonts w:ascii="Calibri" w:hAnsi="Calibri" w:cs="Times New Roman"/>
          <w:b/>
          <w:bCs/>
          <w:sz w:val="32"/>
          <w:szCs w:val="32"/>
          <w:lang w:eastAsia="it-IT"/>
        </w:rPr>
        <w:t xml:space="preserve">Metodi didattici - Descrizione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6542"/>
      </w:tblGrid>
      <w:tr w:rsidR="00FF0E49" w:rsidRPr="00FF0E49" w14:paraId="22351FEE" w14:textId="77777777" w:rsidTr="00FF0E49">
        <w:tc>
          <w:tcPr>
            <w:tcW w:w="0" w:type="auto"/>
            <w:tcBorders>
              <w:top w:val="single" w:sz="4" w:space="0" w:color="6DAA44"/>
              <w:left w:val="single" w:sz="12" w:space="0" w:color="A5CE8C"/>
              <w:bottom w:val="single" w:sz="4" w:space="0" w:color="6DAA44"/>
              <w:right w:val="single" w:sz="12" w:space="0" w:color="A5CE8C"/>
            </w:tcBorders>
            <w:shd w:val="clear" w:color="auto" w:fill="6DAA44"/>
            <w:vAlign w:val="center"/>
            <w:hideMark/>
          </w:tcPr>
          <w:p w14:paraId="3BF7ACB4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Calibri" w:hAnsi="Calibri" w:cs="Times New Roman"/>
                <w:b/>
                <w:bCs/>
                <w:color w:val="FFFFFF"/>
                <w:sz w:val="22"/>
                <w:szCs w:val="22"/>
                <w:lang w:eastAsia="it-IT"/>
              </w:rPr>
              <w:t xml:space="preserve">Metodo Didattico </w:t>
            </w:r>
          </w:p>
        </w:tc>
        <w:tc>
          <w:tcPr>
            <w:tcW w:w="0" w:type="auto"/>
            <w:tcBorders>
              <w:top w:val="single" w:sz="4" w:space="0" w:color="6DAA44"/>
              <w:left w:val="single" w:sz="12" w:space="0" w:color="A5CE8C"/>
              <w:bottom w:val="single" w:sz="4" w:space="0" w:color="6DAA44"/>
              <w:right w:val="single" w:sz="12" w:space="0" w:color="A5CE8C"/>
            </w:tcBorders>
            <w:shd w:val="clear" w:color="auto" w:fill="6DAA44"/>
            <w:vAlign w:val="center"/>
            <w:hideMark/>
          </w:tcPr>
          <w:p w14:paraId="27A93A7A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Calibri" w:hAnsi="Calibri" w:cs="Times New Roman"/>
                <w:b/>
                <w:bCs/>
                <w:color w:val="FFFFFF"/>
                <w:sz w:val="22"/>
                <w:szCs w:val="22"/>
                <w:lang w:eastAsia="it-IT"/>
              </w:rPr>
              <w:t xml:space="preserve">Descrizione </w:t>
            </w:r>
          </w:p>
        </w:tc>
      </w:tr>
      <w:tr w:rsidR="00FF0E49" w:rsidRPr="00FF0E49" w14:paraId="0145B1BC" w14:textId="77777777" w:rsidTr="00FF0E49">
        <w:tc>
          <w:tcPr>
            <w:tcW w:w="0" w:type="auto"/>
            <w:tcBorders>
              <w:top w:val="single" w:sz="4" w:space="0" w:color="6DAA44"/>
              <w:left w:val="single" w:sz="12" w:space="0" w:color="A5CE89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6B16BD7B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Lezione frontale (espositiva classica) </w:t>
            </w:r>
          </w:p>
        </w:tc>
        <w:tc>
          <w:tcPr>
            <w:tcW w:w="0" w:type="auto"/>
            <w:tcBorders>
              <w:top w:val="single" w:sz="4" w:space="0" w:color="6DAA44"/>
              <w:left w:val="single" w:sz="12" w:space="0" w:color="A5CE89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62701796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L'insegnante espone in maniera unidirezionale gli argomenti. </w:t>
            </w:r>
          </w:p>
        </w:tc>
      </w:tr>
      <w:tr w:rsidR="00FF0E49" w:rsidRPr="00FF0E49" w14:paraId="361D2237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69C01D69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Apprendistato cognitivo/Modellamento/pratica guidata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0A35341E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L’insegnante mette il discente/apprendista in un contesto concreto in cui mostra “come si deve fare”, come si usa uno strumento o come si applica una procedura. </w:t>
            </w:r>
          </w:p>
        </w:tc>
      </w:tr>
      <w:tr w:rsidR="00FF0E49" w:rsidRPr="00FF0E49" w14:paraId="18732B84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16B65E1E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Approccio tutoriale/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Drill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&amp; 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practice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/Istruzione programmata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6D4558F9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L’insegnante presenta al discente una certa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quantita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di informazioni chiedendo frequenti risposte e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feed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- back. Il processo di apprendimento viene suddiviso in sequenze di unità di conoscenza orientate al raggiungimento di uno specifico obiettivo formativo e accompagnate da domande o esercizi con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possibilita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di controllo delle risposte. </w:t>
            </w:r>
          </w:p>
        </w:tc>
      </w:tr>
      <w:tr w:rsidR="00FF0E49" w:rsidRPr="00FF0E49" w14:paraId="0A13A3CF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15591F87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Problem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solving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171B36D7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L’apprendimento è inteso come il risultato di un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attivita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di scoperta e per soluzione di problemi. Il metodo è utilizzato per individuare, pianificare ed attuare le azioni necessarie alla risoluzione di un problema. </w:t>
            </w:r>
          </w:p>
        </w:tc>
      </w:tr>
      <w:tr w:rsidR="00FF0E49" w:rsidRPr="00FF0E49" w14:paraId="302FFA7B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2E7FFD8A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Problem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based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learning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7F2E5997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Il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problem-based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learning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 (apprendimento basato su un problema) è un metodo di insegnamento in cui il punto di inizio del processo di apprendimento è costituito da un problema autentico posto dall’insegnante: tutta l’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attivita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con gli studenti è finalizzata alla risoluzione del problema. </w:t>
            </w:r>
          </w:p>
        </w:tc>
      </w:tr>
      <w:tr w:rsidR="00FF0E49" w:rsidRPr="00FF0E49" w14:paraId="60D911A3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3BA907A4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Simulazione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5E96F8F1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La simulazione consiste nella sperimentazione di una specifica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realta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organizzativa. Sulla base di dati e informazioni (anche molto sintetici e non strutturati) forniti dal conduttore, ai partecipanti è richiesto di prendere decisioni a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piu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riprese, con la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possibilita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ogni volta di verificarne i risultati e dunque di ridefinire le decisioni stesse. </w:t>
            </w:r>
          </w:p>
        </w:tc>
      </w:tr>
      <w:tr w:rsidR="00FF0E49" w:rsidRPr="00FF0E49" w14:paraId="10CE0EA4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02867D20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Role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 play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7C7ADF1B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Il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role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 play è un tipo di simulazione strutturata, in cui ciascun partecipante è fornito di un vero e proprio “copione” che è costruito sulla base degli obiettivi di apprendimento e delle situazioni simulate. </w:t>
            </w:r>
          </w:p>
        </w:tc>
      </w:tr>
      <w:tr w:rsidR="00FF0E49" w:rsidRPr="00FF0E49" w14:paraId="45A0B3F8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4C146F7C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Caso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4705D3F2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Questo metodo didattico consiste nella presentazione della descrizione dettagliata di una situazione reale o immaginaria, per attivare processi di analisi di fatti e dati di un determinato contesto, finalizzati alla ricerca di risposte a interrogativi quali: come è successo?, che cosa fare? </w:t>
            </w:r>
          </w:p>
        </w:tc>
      </w:tr>
      <w:tr w:rsidR="00FF0E49" w:rsidRPr="00FF0E49" w14:paraId="2054ADF4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41250EC1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Esercitazione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45B3DDE7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Si tratta di esercizi, o giochi, durante i quali ai partecipanti è richiesto di realizzare una prestazione (performance) per raggiungere un obiettivo prefissato. </w:t>
            </w:r>
          </w:p>
        </w:tc>
      </w:tr>
      <w:tr w:rsidR="00FF0E49" w:rsidRPr="00FF0E49" w14:paraId="6A7FECA4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6BA2249B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Collaborazione/cooperazione (Cooperative/collaborative </w:t>
            </w:r>
            <w:proofErr w:type="spellStart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>learning</w:t>
            </w:r>
            <w:proofErr w:type="spellEnd"/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)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5CE8C"/>
              <w:bottom w:val="single" w:sz="12" w:space="0" w:color="A5CE8C"/>
              <w:right w:val="single" w:sz="12" w:space="0" w:color="A5CE8C"/>
            </w:tcBorders>
            <w:vAlign w:val="center"/>
            <w:hideMark/>
          </w:tcPr>
          <w:p w14:paraId="46634CA3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Gli apprendimenti di gruppo includono sia forme di apprendimento cooperativo/collaborativo vere e proprie sia quelle di sostegno e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reciprocita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sotto forma di insegnamento reciproco e tutoraggio tra pari. La cooperazione implica un’organizzazione strutturalmente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piu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rigida con ruoli ed obiettivi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piu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definiti (lavoro di squadra); la collaborazione è </w:t>
            </w:r>
            <w:proofErr w:type="spellStart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>piu</w:t>
            </w:r>
            <w:proofErr w:type="spellEnd"/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̀ aperta, meno strutturata. </w:t>
            </w:r>
          </w:p>
        </w:tc>
      </w:tr>
      <w:tr w:rsidR="00FF0E49" w:rsidRPr="00FF0E49" w14:paraId="46C1B4D4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48A65134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Brainstorming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2F861ADF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Finalizzato alla ricerca di soluzioni "creative" e non scontate a problemi complessi. L'insegnante/formatore espone con chiarezza il problema e i relativi obiettivi che si vogliono raggiungere, sollecitando il gruppo classe a comunicare le idee che lo stimolo provoca. </w:t>
            </w:r>
          </w:p>
        </w:tc>
      </w:tr>
      <w:tr w:rsidR="00FF0E49" w:rsidRPr="00FF0E49" w14:paraId="2371A863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1042FE5D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Autobiografia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7524E4FD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sz w:val="16"/>
                <w:szCs w:val="16"/>
                <w:lang w:eastAsia="it-IT"/>
              </w:rPr>
              <w:t xml:space="preserve">Lo studente/discente è messo nella situazione facilitante per raccontarsi. Attraverso i racconti e le ricognizioni che via via emergono, si mettono in luce gli elementi che hanno portato il soggetto narrante ad acquisire nuove conoscenze sul mondo e sulla vita. </w:t>
            </w:r>
          </w:p>
        </w:tc>
      </w:tr>
      <w:tr w:rsidR="00FF0E49" w:rsidRPr="00FF0E49" w14:paraId="5EE68691" w14:textId="77777777" w:rsidTr="00FF0E49"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8CE8C"/>
            </w:tcBorders>
            <w:vAlign w:val="center"/>
            <w:hideMark/>
          </w:tcPr>
          <w:p w14:paraId="5A5595C9" w14:textId="77777777" w:rsidR="00FF0E49" w:rsidRPr="00FF0E49" w:rsidRDefault="00FF0E49" w:rsidP="00FF0E49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F0E49">
              <w:rPr>
                <w:rFonts w:ascii="Verdana" w:hAnsi="Verdana" w:cs="Times New Roman"/>
                <w:b/>
                <w:bCs/>
                <w:sz w:val="16"/>
                <w:szCs w:val="16"/>
                <w:lang w:eastAsia="it-IT"/>
              </w:rPr>
              <w:t xml:space="preserve">Lavoro di Progetto/Project Work </w:t>
            </w:r>
          </w:p>
        </w:tc>
        <w:tc>
          <w:tcPr>
            <w:tcW w:w="0" w:type="auto"/>
            <w:tcBorders>
              <w:top w:val="single" w:sz="12" w:space="0" w:color="A5CE8C"/>
              <w:left w:val="single" w:sz="12" w:space="0" w:color="A8CE8C"/>
              <w:bottom w:val="single" w:sz="12" w:space="0" w:color="A5CE8C"/>
              <w:right w:val="single" w:sz="12" w:space="0" w:color="A5CE89"/>
            </w:tcBorders>
            <w:vAlign w:val="center"/>
            <w:hideMark/>
          </w:tcPr>
          <w:p w14:paraId="20602639" w14:textId="77777777" w:rsidR="00FF0E49" w:rsidRDefault="00FF0E49" w:rsidP="00FF0E49">
            <w:pPr>
              <w:pStyle w:val="NormaleWeb"/>
            </w:pPr>
            <w:r>
              <w:rPr>
                <w:rFonts w:ascii="Verdana" w:hAnsi="Verdana"/>
                <w:sz w:val="16"/>
                <w:szCs w:val="16"/>
              </w:rPr>
              <w:t xml:space="preserve">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project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work rappresenta una sperimentazione attiva dei contenuti appresi durante un percorso didattico formativo;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puo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̀ essere individuale o di gruppo e i risultati sono oggetto di analisi e discussione in un momento didattico-applicativo. </w:t>
            </w:r>
          </w:p>
          <w:p w14:paraId="23A72942" w14:textId="77777777" w:rsidR="00FF0E49" w:rsidRPr="00FF0E49" w:rsidRDefault="00FF0E49" w:rsidP="00FF0E49">
            <w:pPr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14:paraId="4CC54E5A" w14:textId="77777777" w:rsidR="00DF579E" w:rsidRDefault="00F4183A"/>
    <w:sectPr w:rsidR="00DF579E" w:rsidSect="00B66FEE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49"/>
    <w:rsid w:val="00B316E4"/>
    <w:rsid w:val="00B66FEE"/>
    <w:rsid w:val="00E54A13"/>
    <w:rsid w:val="00F4183A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7F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0E4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0E4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F0E4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0E49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Bergamaschi</dc:creator>
  <cp:lastModifiedBy>Manu</cp:lastModifiedBy>
  <cp:revision>2</cp:revision>
  <dcterms:created xsi:type="dcterms:W3CDTF">2018-02-25T18:34:00Z</dcterms:created>
  <dcterms:modified xsi:type="dcterms:W3CDTF">2018-02-25T18:34:00Z</dcterms:modified>
</cp:coreProperties>
</file>