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67" w:rsidRDefault="00641967" w:rsidP="00641967">
      <w:pPr>
        <w:rPr>
          <w:sz w:val="24"/>
          <w:szCs w:val="24"/>
        </w:rPr>
      </w:pPr>
      <w:r w:rsidRPr="00C84F17">
        <w:rPr>
          <w:sz w:val="24"/>
          <w:szCs w:val="24"/>
        </w:rPr>
        <w:t xml:space="preserve">PROGRAMMI AA </w:t>
      </w:r>
      <w:r w:rsidR="00F1454F">
        <w:rPr>
          <w:sz w:val="24"/>
          <w:szCs w:val="24"/>
        </w:rPr>
        <w:t>2014-15</w:t>
      </w:r>
      <w:r w:rsidRPr="00C84F17">
        <w:rPr>
          <w:sz w:val="24"/>
          <w:szCs w:val="24"/>
        </w:rPr>
        <w:br/>
      </w:r>
    </w:p>
    <w:p w:rsidR="00641967" w:rsidRPr="00C84F1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>LAUREA TRIENNALE</w:t>
      </w:r>
    </w:p>
    <w:p w:rsidR="00BC4CCA" w:rsidRDefault="00641967" w:rsidP="00641967">
      <w:pPr>
        <w:rPr>
          <w:sz w:val="24"/>
          <w:szCs w:val="24"/>
        </w:rPr>
      </w:pPr>
      <w:r w:rsidRPr="00C84F17">
        <w:rPr>
          <w:sz w:val="24"/>
          <w:szCs w:val="24"/>
        </w:rPr>
        <w:t xml:space="preserve">CORSO DI LAUREA IN </w:t>
      </w:r>
      <w:r>
        <w:rPr>
          <w:sz w:val="24"/>
          <w:szCs w:val="24"/>
        </w:rPr>
        <w:t>LETTERATURE E LINGUE MODERNE E CLASSICHE</w:t>
      </w:r>
      <w:r w:rsidRPr="00C84F17">
        <w:rPr>
          <w:sz w:val="24"/>
          <w:szCs w:val="24"/>
        </w:rPr>
        <w:t xml:space="preserve"> </w:t>
      </w:r>
    </w:p>
    <w:p w:rsidR="00641967" w:rsidRPr="00C84F1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>SECONDO ANNO DEL CORSO DI LAUREA</w:t>
      </w:r>
      <w:r w:rsidRPr="00C84F17">
        <w:rPr>
          <w:sz w:val="24"/>
          <w:szCs w:val="24"/>
        </w:rPr>
        <w:br/>
        <w:t>LE</w:t>
      </w:r>
      <w:r>
        <w:rPr>
          <w:sz w:val="24"/>
          <w:szCs w:val="24"/>
        </w:rPr>
        <w:t xml:space="preserve">TTERATURA INGLESE </w:t>
      </w:r>
      <w:r w:rsidRPr="00C84F17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C84F17">
        <w:rPr>
          <w:sz w:val="24"/>
          <w:szCs w:val="24"/>
        </w:rPr>
        <w:br/>
        <w:t xml:space="preserve">Docente: Prof. Mariangela Tempera </w:t>
      </w:r>
      <w:r w:rsidRPr="00C84F17">
        <w:rPr>
          <w:sz w:val="24"/>
          <w:szCs w:val="24"/>
        </w:rPr>
        <w:br/>
        <w:t>Period</w:t>
      </w:r>
      <w:r>
        <w:rPr>
          <w:sz w:val="24"/>
          <w:szCs w:val="24"/>
        </w:rPr>
        <w:t xml:space="preserve">o: I semestre (I modulo: </w:t>
      </w:r>
      <w:r w:rsidR="00CE16D3">
        <w:rPr>
          <w:sz w:val="24"/>
          <w:szCs w:val="24"/>
        </w:rPr>
        <w:t>ottobre</w:t>
      </w:r>
      <w:r w:rsidRPr="00C84F17">
        <w:rPr>
          <w:sz w:val="24"/>
          <w:szCs w:val="24"/>
        </w:rPr>
        <w:t xml:space="preserve"> – metà novembre; II modulo: met</w:t>
      </w:r>
      <w:r>
        <w:rPr>
          <w:sz w:val="24"/>
          <w:szCs w:val="24"/>
        </w:rPr>
        <w:t>à novembre-dicembre) Crediti: 12</w:t>
      </w:r>
    </w:p>
    <w:p w:rsidR="00641967" w:rsidRPr="00C84F17" w:rsidRDefault="00641967" w:rsidP="00641967">
      <w:pPr>
        <w:rPr>
          <w:sz w:val="24"/>
          <w:szCs w:val="24"/>
        </w:rPr>
      </w:pPr>
    </w:p>
    <w:p w:rsidR="00641967" w:rsidRPr="004672B3" w:rsidRDefault="00641967" w:rsidP="00641967">
      <w:pPr>
        <w:rPr>
          <w:sz w:val="24"/>
          <w:szCs w:val="24"/>
        </w:rPr>
      </w:pPr>
      <w:r w:rsidRPr="004672B3">
        <w:rPr>
          <w:sz w:val="24"/>
          <w:szCs w:val="24"/>
        </w:rPr>
        <w:t>ORARIO:</w:t>
      </w:r>
    </w:p>
    <w:p w:rsidR="00641967" w:rsidRPr="004672B3" w:rsidRDefault="004D782C" w:rsidP="00641967">
      <w:pPr>
        <w:rPr>
          <w:sz w:val="24"/>
          <w:szCs w:val="24"/>
        </w:rPr>
      </w:pPr>
      <w:r>
        <w:rPr>
          <w:sz w:val="24"/>
          <w:szCs w:val="24"/>
        </w:rPr>
        <w:t>Merc. 16:15</w:t>
      </w:r>
      <w:r w:rsidR="00BC4CC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BC4C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18  Aula A5 </w:t>
      </w:r>
      <w:r w:rsidR="00641967" w:rsidRPr="004672B3">
        <w:rPr>
          <w:sz w:val="24"/>
          <w:szCs w:val="24"/>
        </w:rPr>
        <w:t xml:space="preserve"> – via degli </w:t>
      </w:r>
      <w:proofErr w:type="spellStart"/>
      <w:r w:rsidR="00641967" w:rsidRPr="004672B3">
        <w:rPr>
          <w:sz w:val="24"/>
          <w:szCs w:val="24"/>
        </w:rPr>
        <w:t>Adelardi</w:t>
      </w:r>
      <w:proofErr w:type="spellEnd"/>
      <w:r w:rsidR="00641967" w:rsidRPr="004672B3">
        <w:rPr>
          <w:sz w:val="24"/>
          <w:szCs w:val="24"/>
        </w:rPr>
        <w:t xml:space="preserve"> 33</w:t>
      </w:r>
    </w:p>
    <w:p w:rsidR="00641967" w:rsidRPr="004672B3" w:rsidRDefault="00641967" w:rsidP="00641967">
      <w:pPr>
        <w:rPr>
          <w:sz w:val="24"/>
          <w:szCs w:val="24"/>
        </w:rPr>
      </w:pPr>
      <w:r w:rsidRPr="004672B3">
        <w:rPr>
          <w:sz w:val="24"/>
          <w:szCs w:val="24"/>
        </w:rPr>
        <w:t xml:space="preserve">Giovedì 16:15 - 18 Aula A11 – via degli </w:t>
      </w:r>
      <w:proofErr w:type="spellStart"/>
      <w:r w:rsidRPr="004672B3">
        <w:rPr>
          <w:sz w:val="24"/>
          <w:szCs w:val="24"/>
        </w:rPr>
        <w:t>Adelardi</w:t>
      </w:r>
      <w:proofErr w:type="spellEnd"/>
      <w:r w:rsidRPr="004672B3">
        <w:rPr>
          <w:sz w:val="24"/>
          <w:szCs w:val="24"/>
        </w:rPr>
        <w:t xml:space="preserve"> 33</w:t>
      </w:r>
    </w:p>
    <w:p w:rsidR="00641967" w:rsidRPr="004672B3" w:rsidRDefault="00BC4CCA" w:rsidP="00641967">
      <w:pPr>
        <w:rPr>
          <w:sz w:val="24"/>
          <w:szCs w:val="24"/>
        </w:rPr>
      </w:pPr>
      <w:r>
        <w:rPr>
          <w:sz w:val="24"/>
          <w:szCs w:val="24"/>
        </w:rPr>
        <w:t>Venerdì 16:15 -</w:t>
      </w:r>
      <w:r w:rsidR="00641967" w:rsidRPr="004672B3">
        <w:rPr>
          <w:sz w:val="24"/>
          <w:szCs w:val="24"/>
        </w:rPr>
        <w:t xml:space="preserve"> 18 Aula A11 – via degli </w:t>
      </w:r>
      <w:proofErr w:type="spellStart"/>
      <w:r w:rsidR="00641967" w:rsidRPr="004672B3">
        <w:rPr>
          <w:sz w:val="24"/>
          <w:szCs w:val="24"/>
        </w:rPr>
        <w:t>Adelardi</w:t>
      </w:r>
      <w:proofErr w:type="spellEnd"/>
      <w:r w:rsidR="00641967" w:rsidRPr="004672B3">
        <w:rPr>
          <w:sz w:val="24"/>
          <w:szCs w:val="24"/>
        </w:rPr>
        <w:t xml:space="preserve"> 33</w:t>
      </w:r>
    </w:p>
    <w:p w:rsidR="00641967" w:rsidRPr="0072256F" w:rsidRDefault="00641967" w:rsidP="00641967">
      <w:pPr>
        <w:rPr>
          <w:sz w:val="24"/>
          <w:szCs w:val="24"/>
          <w:highlight w:val="yellow"/>
        </w:rPr>
      </w:pPr>
    </w:p>
    <w:p w:rsidR="00641967" w:rsidRPr="00C84F17" w:rsidRDefault="004D782C" w:rsidP="00641967">
      <w:pPr>
        <w:rPr>
          <w:sz w:val="24"/>
          <w:szCs w:val="24"/>
        </w:rPr>
      </w:pPr>
      <w:r>
        <w:rPr>
          <w:sz w:val="24"/>
          <w:szCs w:val="24"/>
        </w:rPr>
        <w:t>INIZIO LEZIONI: Mercoledì 1</w:t>
      </w:r>
      <w:r w:rsidR="00641967">
        <w:rPr>
          <w:sz w:val="24"/>
          <w:szCs w:val="24"/>
        </w:rPr>
        <w:t xml:space="preserve"> ottobre</w:t>
      </w:r>
    </w:p>
    <w:p w:rsidR="00641967" w:rsidRDefault="00641967" w:rsidP="00641967">
      <w:pPr>
        <w:rPr>
          <w:sz w:val="24"/>
          <w:szCs w:val="24"/>
        </w:rPr>
      </w:pPr>
      <w:r w:rsidRPr="00C84F17">
        <w:rPr>
          <w:sz w:val="24"/>
          <w:szCs w:val="24"/>
        </w:rPr>
        <w:br/>
        <w:t xml:space="preserve">TITOLO DEL CORSO: Lettura di </w:t>
      </w:r>
      <w:r>
        <w:rPr>
          <w:sz w:val="24"/>
          <w:szCs w:val="24"/>
        </w:rPr>
        <w:t>‘</w:t>
      </w:r>
      <w:r w:rsidR="00CE16D3">
        <w:rPr>
          <w:sz w:val="24"/>
          <w:szCs w:val="24"/>
        </w:rPr>
        <w:t>Romeo e Giulietta</w:t>
      </w:r>
      <w:r w:rsidR="00F600DF">
        <w:rPr>
          <w:sz w:val="24"/>
          <w:szCs w:val="24"/>
        </w:rPr>
        <w:t>’</w:t>
      </w:r>
      <w:bookmarkStart w:id="0" w:name="_GoBack"/>
      <w:bookmarkEnd w:id="0"/>
      <w:r>
        <w:rPr>
          <w:sz w:val="24"/>
          <w:szCs w:val="24"/>
        </w:rPr>
        <w:t>, ‘Orgoglio e pregiudizio’, ‘</w:t>
      </w:r>
      <w:proofErr w:type="spellStart"/>
      <w:r>
        <w:rPr>
          <w:sz w:val="24"/>
          <w:szCs w:val="24"/>
        </w:rPr>
        <w:t>Dubliners</w:t>
      </w:r>
      <w:proofErr w:type="spellEnd"/>
      <w:r>
        <w:rPr>
          <w:sz w:val="24"/>
          <w:szCs w:val="24"/>
        </w:rPr>
        <w:t>’</w:t>
      </w:r>
      <w:r w:rsidRPr="00C84F17">
        <w:rPr>
          <w:sz w:val="24"/>
          <w:szCs w:val="24"/>
        </w:rPr>
        <w:br/>
      </w:r>
      <w:r w:rsidRPr="00C84F17">
        <w:rPr>
          <w:sz w:val="24"/>
          <w:szCs w:val="24"/>
        </w:rPr>
        <w:br/>
        <w:t xml:space="preserve">OBIETTIVI FORMATIVI </w:t>
      </w:r>
      <w:r w:rsidRPr="00C84F17">
        <w:rPr>
          <w:sz w:val="24"/>
          <w:szCs w:val="24"/>
        </w:rPr>
        <w:br/>
        <w:t xml:space="preserve">Addestrare gli studenti alla lettura di testi fondamentali della letteratura inglese. </w:t>
      </w:r>
      <w:r w:rsidRPr="00C84F17">
        <w:rPr>
          <w:sz w:val="24"/>
          <w:szCs w:val="24"/>
        </w:rPr>
        <w:br/>
      </w:r>
      <w:r w:rsidRPr="00C84F17">
        <w:rPr>
          <w:sz w:val="24"/>
          <w:szCs w:val="24"/>
        </w:rPr>
        <w:br/>
        <w:t>CONTENUTI DEL CORSO</w:t>
      </w:r>
    </w:p>
    <w:p w:rsidR="0064196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>Il corso è articolato in due moduli</w:t>
      </w:r>
    </w:p>
    <w:p w:rsidR="0064196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 xml:space="preserve">I modulo (comune a chi segue il corso per 6 crediti): Analisi di </w:t>
      </w:r>
      <w:r w:rsidR="00CE16D3">
        <w:rPr>
          <w:i/>
          <w:iCs/>
          <w:sz w:val="24"/>
          <w:szCs w:val="24"/>
        </w:rPr>
        <w:t>Romeo e Giulietta</w:t>
      </w:r>
      <w:r>
        <w:rPr>
          <w:sz w:val="24"/>
          <w:szCs w:val="24"/>
        </w:rPr>
        <w:t xml:space="preserve"> e </w:t>
      </w:r>
      <w:r w:rsidRPr="00594D8B">
        <w:rPr>
          <w:i/>
          <w:iCs/>
          <w:sz w:val="24"/>
          <w:szCs w:val="24"/>
        </w:rPr>
        <w:t>Orgoglio e pregiudizio</w:t>
      </w:r>
      <w:r>
        <w:rPr>
          <w:sz w:val="24"/>
          <w:szCs w:val="24"/>
        </w:rPr>
        <w:t>;</w:t>
      </w:r>
    </w:p>
    <w:p w:rsidR="0064196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 xml:space="preserve">II modulo: Analisi di </w:t>
      </w:r>
      <w:proofErr w:type="spellStart"/>
      <w:r>
        <w:rPr>
          <w:i/>
          <w:iCs/>
          <w:sz w:val="24"/>
          <w:szCs w:val="24"/>
        </w:rPr>
        <w:t>Dubliners</w:t>
      </w:r>
      <w:proofErr w:type="spellEnd"/>
      <w:r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br/>
      </w:r>
      <w:r w:rsidRPr="00C84F17">
        <w:rPr>
          <w:sz w:val="24"/>
          <w:szCs w:val="24"/>
        </w:rPr>
        <w:t xml:space="preserve">TESTI DI RIFERIMENTO </w:t>
      </w:r>
    </w:p>
    <w:p w:rsidR="00641967" w:rsidRPr="00641967" w:rsidRDefault="00641967" w:rsidP="00641967">
      <w:pPr>
        <w:rPr>
          <w:sz w:val="24"/>
          <w:szCs w:val="24"/>
        </w:rPr>
      </w:pPr>
      <w:r w:rsidRPr="00641967">
        <w:rPr>
          <w:sz w:val="24"/>
          <w:szCs w:val="24"/>
        </w:rPr>
        <w:t>I modulo:</w:t>
      </w:r>
    </w:p>
    <w:p w:rsidR="00641967" w:rsidRDefault="00641967" w:rsidP="00641967">
      <w:pPr>
        <w:rPr>
          <w:sz w:val="24"/>
          <w:szCs w:val="24"/>
        </w:rPr>
      </w:pPr>
      <w:r w:rsidRPr="005E3998">
        <w:rPr>
          <w:sz w:val="24"/>
          <w:szCs w:val="24"/>
        </w:rPr>
        <w:t xml:space="preserve">William Shakespeare, </w:t>
      </w:r>
      <w:r w:rsidR="00BC252E">
        <w:rPr>
          <w:i/>
          <w:iCs/>
          <w:sz w:val="24"/>
          <w:szCs w:val="24"/>
        </w:rPr>
        <w:t>Romeo e Giulietta</w:t>
      </w:r>
      <w:r w:rsidRPr="005E3998">
        <w:rPr>
          <w:sz w:val="24"/>
          <w:szCs w:val="24"/>
        </w:rPr>
        <w:t xml:space="preserve"> </w:t>
      </w:r>
      <w:proofErr w:type="spellStart"/>
      <w:r w:rsidRPr="005E3998">
        <w:rPr>
          <w:sz w:val="24"/>
          <w:szCs w:val="24"/>
        </w:rPr>
        <w:t>trad</w:t>
      </w:r>
      <w:proofErr w:type="spellEnd"/>
      <w:r w:rsidRPr="005E3998">
        <w:rPr>
          <w:sz w:val="24"/>
          <w:szCs w:val="24"/>
        </w:rPr>
        <w:t xml:space="preserve">. </w:t>
      </w:r>
      <w:r>
        <w:rPr>
          <w:sz w:val="24"/>
          <w:szCs w:val="24"/>
        </w:rPr>
        <w:t>Agostino Lo</w:t>
      </w:r>
      <w:r w:rsidR="00BC252E">
        <w:rPr>
          <w:sz w:val="24"/>
          <w:szCs w:val="24"/>
        </w:rPr>
        <w:t xml:space="preserve">mbardo, Universale Economica Feltrinelli </w:t>
      </w:r>
      <w:r>
        <w:rPr>
          <w:sz w:val="24"/>
          <w:szCs w:val="24"/>
        </w:rPr>
        <w:t>(o u</w:t>
      </w:r>
      <w:r w:rsidR="00CE16D3">
        <w:rPr>
          <w:sz w:val="24"/>
          <w:szCs w:val="24"/>
        </w:rPr>
        <w:t>n’altra traduzione</w:t>
      </w:r>
      <w:r>
        <w:rPr>
          <w:sz w:val="24"/>
          <w:szCs w:val="24"/>
        </w:rPr>
        <w:t xml:space="preserve"> con testo inglese a fronte)</w:t>
      </w:r>
    </w:p>
    <w:p w:rsidR="00641967" w:rsidRPr="005E3998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 xml:space="preserve">Antologia di saggi critici su </w:t>
      </w:r>
      <w:r w:rsidR="00CE16D3">
        <w:rPr>
          <w:i/>
          <w:sz w:val="24"/>
          <w:szCs w:val="24"/>
        </w:rPr>
        <w:t>Romeo e Giulietta</w:t>
      </w:r>
      <w:r w:rsidR="00BC4CCA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disponibile in portineria (via Paradiso 12) da fine settembre.</w:t>
      </w:r>
    </w:p>
    <w:p w:rsidR="0064196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 xml:space="preserve">Jane </w:t>
      </w:r>
      <w:proofErr w:type="spellStart"/>
      <w:r>
        <w:rPr>
          <w:sz w:val="24"/>
          <w:szCs w:val="24"/>
        </w:rPr>
        <w:t>Austen</w:t>
      </w:r>
      <w:proofErr w:type="spellEnd"/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Orgoglio e pregiudizio</w:t>
      </w:r>
      <w:r>
        <w:rPr>
          <w:sz w:val="24"/>
          <w:szCs w:val="24"/>
        </w:rPr>
        <w:t>, I grandi libri Garzanti (o un’altra edizione integrale)</w:t>
      </w:r>
    </w:p>
    <w:p w:rsidR="0064196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 xml:space="preserve">Antologia di saggi critici su </w:t>
      </w:r>
      <w:r>
        <w:rPr>
          <w:i/>
          <w:iCs/>
          <w:sz w:val="24"/>
          <w:szCs w:val="24"/>
        </w:rPr>
        <w:t xml:space="preserve">Orgoglio e pregiudizio </w:t>
      </w:r>
      <w:r>
        <w:rPr>
          <w:sz w:val="24"/>
          <w:szCs w:val="24"/>
        </w:rPr>
        <w:t>disponibile in portineria  (via Paradiso 12) da fine settembre</w:t>
      </w:r>
      <w:r w:rsidR="00BC4CCA">
        <w:rPr>
          <w:sz w:val="24"/>
          <w:szCs w:val="24"/>
        </w:rPr>
        <w:t>.</w:t>
      </w:r>
    </w:p>
    <w:p w:rsidR="0064196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>II modulo:</w:t>
      </w:r>
    </w:p>
    <w:p w:rsidR="0064196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 xml:space="preserve">James Joyce, </w:t>
      </w:r>
      <w:proofErr w:type="spellStart"/>
      <w:r>
        <w:rPr>
          <w:i/>
          <w:iCs/>
          <w:sz w:val="24"/>
          <w:szCs w:val="24"/>
        </w:rPr>
        <w:t>Dubliners</w:t>
      </w:r>
      <w:proofErr w:type="spellEnd"/>
      <w:r>
        <w:rPr>
          <w:sz w:val="24"/>
          <w:szCs w:val="24"/>
        </w:rPr>
        <w:t xml:space="preserve">, Penguin </w:t>
      </w:r>
      <w:proofErr w:type="spellStart"/>
      <w:r>
        <w:rPr>
          <w:sz w:val="24"/>
          <w:szCs w:val="24"/>
        </w:rPr>
        <w:t>Modern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Classics</w:t>
      </w:r>
      <w:proofErr w:type="spellEnd"/>
      <w:r>
        <w:rPr>
          <w:sz w:val="24"/>
          <w:szCs w:val="24"/>
        </w:rPr>
        <w:t xml:space="preserve"> (o un’altra edizione del testo in lingua inglese)</w:t>
      </w:r>
    </w:p>
    <w:p w:rsidR="00641967" w:rsidRPr="001B60EB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 xml:space="preserve">Antologia di saggi critici su </w:t>
      </w:r>
      <w:proofErr w:type="spellStart"/>
      <w:r>
        <w:rPr>
          <w:i/>
          <w:iCs/>
          <w:sz w:val="24"/>
          <w:szCs w:val="24"/>
        </w:rPr>
        <w:t>Dubliners</w:t>
      </w:r>
      <w:proofErr w:type="spellEnd"/>
      <w:r>
        <w:rPr>
          <w:sz w:val="24"/>
          <w:szCs w:val="24"/>
        </w:rPr>
        <w:t xml:space="preserve"> disponibile in portineria (via Paradiso 12) da fine settembre</w:t>
      </w:r>
      <w:r w:rsidR="00BC4CCA">
        <w:rPr>
          <w:sz w:val="24"/>
          <w:szCs w:val="24"/>
        </w:rPr>
        <w:t>.</w:t>
      </w:r>
    </w:p>
    <w:p w:rsidR="00641967" w:rsidRDefault="00641967" w:rsidP="00641967">
      <w:pPr>
        <w:rPr>
          <w:sz w:val="24"/>
          <w:szCs w:val="24"/>
        </w:rPr>
      </w:pPr>
      <w:r w:rsidRPr="00C84F17">
        <w:rPr>
          <w:sz w:val="24"/>
          <w:szCs w:val="24"/>
        </w:rPr>
        <w:br/>
        <w:t xml:space="preserve">MODALITA’ D’ESAME </w:t>
      </w:r>
    </w:p>
    <w:p w:rsidR="0064196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 xml:space="preserve">L’esame consiste in tre prove scritte e una prova orale. Le prove scritte possono essere sostenute durante il corso o durante i regolari appelli d’esame. </w:t>
      </w:r>
      <w:r w:rsidRPr="00C84F17">
        <w:rPr>
          <w:sz w:val="24"/>
          <w:szCs w:val="24"/>
        </w:rPr>
        <w:t>L</w:t>
      </w:r>
      <w:r>
        <w:rPr>
          <w:sz w:val="24"/>
          <w:szCs w:val="24"/>
        </w:rPr>
        <w:t xml:space="preserve">’ultimo giorno di lezione su </w:t>
      </w:r>
      <w:r w:rsidR="00CE16D3">
        <w:rPr>
          <w:i/>
          <w:iCs/>
          <w:sz w:val="24"/>
          <w:szCs w:val="24"/>
        </w:rPr>
        <w:t xml:space="preserve">Romeo e Giulietta </w:t>
      </w:r>
      <w:r w:rsidRPr="005E710B">
        <w:rPr>
          <w:sz w:val="24"/>
          <w:szCs w:val="24"/>
        </w:rPr>
        <w:t>gli</w:t>
      </w:r>
      <w:r>
        <w:rPr>
          <w:sz w:val="24"/>
          <w:szCs w:val="24"/>
        </w:rPr>
        <w:t xml:space="preserve"> studenti potranno sostenere la </w:t>
      </w:r>
      <w:r w:rsidR="00CE16D3">
        <w:rPr>
          <w:sz w:val="24"/>
          <w:szCs w:val="24"/>
        </w:rPr>
        <w:t>prova scritta su questa tragedia</w:t>
      </w:r>
      <w:r>
        <w:rPr>
          <w:sz w:val="24"/>
          <w:szCs w:val="24"/>
        </w:rPr>
        <w:t>.</w:t>
      </w:r>
      <w:r w:rsidRPr="00C84F17">
        <w:rPr>
          <w:sz w:val="24"/>
          <w:szCs w:val="24"/>
        </w:rPr>
        <w:t xml:space="preserve"> L’</w:t>
      </w:r>
      <w:r>
        <w:rPr>
          <w:sz w:val="24"/>
          <w:szCs w:val="24"/>
        </w:rPr>
        <w:t>ultimo giorno di lezione</w:t>
      </w:r>
      <w:r w:rsidRPr="00C84F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 </w:t>
      </w:r>
      <w:r>
        <w:rPr>
          <w:i/>
          <w:iCs/>
          <w:sz w:val="24"/>
          <w:szCs w:val="24"/>
        </w:rPr>
        <w:t>Orgoglio e pregiudizio</w:t>
      </w:r>
      <w:r>
        <w:rPr>
          <w:sz w:val="24"/>
          <w:szCs w:val="24"/>
        </w:rPr>
        <w:t xml:space="preserve"> potranno sostenere l</w:t>
      </w:r>
      <w:r w:rsidRPr="00C84F17">
        <w:rPr>
          <w:sz w:val="24"/>
          <w:szCs w:val="24"/>
        </w:rPr>
        <w:t>a prova scrit</w:t>
      </w:r>
      <w:r>
        <w:rPr>
          <w:sz w:val="24"/>
          <w:szCs w:val="24"/>
        </w:rPr>
        <w:t xml:space="preserve">ta su questo romanzo. L’ultimo giorno di lezione su </w:t>
      </w:r>
      <w:proofErr w:type="spellStart"/>
      <w:r>
        <w:rPr>
          <w:i/>
          <w:iCs/>
          <w:sz w:val="24"/>
          <w:szCs w:val="24"/>
        </w:rPr>
        <w:t>Dubliners</w:t>
      </w:r>
      <w:proofErr w:type="spellEnd"/>
      <w:r>
        <w:rPr>
          <w:sz w:val="24"/>
          <w:szCs w:val="24"/>
        </w:rPr>
        <w:t xml:space="preserve"> potranno sostenere la prova scritta su questi racconti. Ciascuna prova consiste nella risposta</w:t>
      </w:r>
      <w:r w:rsidRPr="00C84F17">
        <w:rPr>
          <w:sz w:val="24"/>
          <w:szCs w:val="24"/>
        </w:rPr>
        <w:t xml:space="preserve"> in forma di composizione </w:t>
      </w:r>
      <w:r>
        <w:rPr>
          <w:sz w:val="24"/>
          <w:szCs w:val="24"/>
        </w:rPr>
        <w:t xml:space="preserve">in lingua italiana </w:t>
      </w:r>
      <w:r w:rsidRPr="00C84F17">
        <w:rPr>
          <w:sz w:val="24"/>
          <w:szCs w:val="24"/>
        </w:rPr>
        <w:t>a un</w:t>
      </w:r>
      <w:r>
        <w:rPr>
          <w:sz w:val="24"/>
          <w:szCs w:val="24"/>
        </w:rPr>
        <w:t>a domanda a scelta fra due in 45</w:t>
      </w:r>
      <w:r w:rsidR="00BC4CCA">
        <w:rPr>
          <w:sz w:val="24"/>
          <w:szCs w:val="24"/>
        </w:rPr>
        <w:t xml:space="preserve"> minuti</w:t>
      </w:r>
      <w:r w:rsidRPr="00C84F17">
        <w:rPr>
          <w:sz w:val="24"/>
          <w:szCs w:val="24"/>
        </w:rPr>
        <w:t xml:space="preserve">. </w:t>
      </w:r>
      <w:r>
        <w:rPr>
          <w:sz w:val="24"/>
          <w:szCs w:val="24"/>
        </w:rPr>
        <w:t>Le date delle prove verranno comunicate a lezione e i</w:t>
      </w:r>
      <w:r w:rsidR="0087450B">
        <w:rPr>
          <w:sz w:val="24"/>
          <w:szCs w:val="24"/>
        </w:rPr>
        <w:t xml:space="preserve">ndicate sulla mia homepage </w:t>
      </w:r>
      <w:r w:rsidR="00BC4CCA">
        <w:rPr>
          <w:sz w:val="24"/>
          <w:szCs w:val="24"/>
        </w:rPr>
        <w:t>(Avvisi)</w:t>
      </w:r>
      <w:r>
        <w:rPr>
          <w:sz w:val="24"/>
          <w:szCs w:val="24"/>
        </w:rPr>
        <w:t xml:space="preserve">. Non occorre iscrizione alle prove sostenute durante il corso. </w:t>
      </w:r>
      <w:r w:rsidRPr="00C84F17">
        <w:rPr>
          <w:sz w:val="24"/>
          <w:szCs w:val="24"/>
        </w:rPr>
        <w:t>Nelle regolari sessioni d’appello gli stud</w:t>
      </w:r>
      <w:r>
        <w:rPr>
          <w:sz w:val="24"/>
          <w:szCs w:val="24"/>
        </w:rPr>
        <w:t xml:space="preserve">enti che avranno superato le tre prove scritte potranno sostenere la prova orale. </w:t>
      </w:r>
    </w:p>
    <w:p w:rsidR="00641967" w:rsidRDefault="00641967" w:rsidP="00641967">
      <w:pPr>
        <w:rPr>
          <w:sz w:val="24"/>
          <w:szCs w:val="24"/>
        </w:rPr>
      </w:pPr>
      <w:r w:rsidRPr="00C84F17">
        <w:rPr>
          <w:sz w:val="24"/>
          <w:szCs w:val="24"/>
        </w:rPr>
        <w:lastRenderedPageBreak/>
        <w:t>Gli studenti che sceglieranno di sostenere anche le prove scritte nelle regolari sessioni d’appello</w:t>
      </w:r>
      <w:r>
        <w:rPr>
          <w:sz w:val="24"/>
          <w:szCs w:val="24"/>
        </w:rPr>
        <w:t xml:space="preserve"> </w:t>
      </w:r>
      <w:r w:rsidRPr="00C84F17">
        <w:rPr>
          <w:sz w:val="24"/>
          <w:szCs w:val="24"/>
        </w:rPr>
        <w:t xml:space="preserve">dovranno rispondere in forma di composizione </w:t>
      </w:r>
      <w:r>
        <w:rPr>
          <w:sz w:val="24"/>
          <w:szCs w:val="24"/>
        </w:rPr>
        <w:t>in lingua italiana a una sola domanda per ciascuno dei tre testi in programma in 30 minuti per ciascuna prova</w:t>
      </w:r>
      <w:r w:rsidRPr="00C84F17">
        <w:rPr>
          <w:sz w:val="24"/>
          <w:szCs w:val="24"/>
        </w:rPr>
        <w:t>.</w:t>
      </w:r>
    </w:p>
    <w:p w:rsidR="0064196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>Le prove possono essere sostenute anche in appelli diversi. Durante le prove è consentito l’uso dei testi e di materiale critico solo in forma cartacea. I voti ottenuti nelle prove scritte (durante il corso o nelle sessioni d’appello) non hanno scadenza di validità.</w:t>
      </w:r>
      <w:r w:rsidRPr="00C84F17">
        <w:rPr>
          <w:sz w:val="24"/>
          <w:szCs w:val="24"/>
        </w:rPr>
        <w:t xml:space="preserve"> </w:t>
      </w:r>
    </w:p>
    <w:p w:rsidR="00641967" w:rsidRPr="00C84F17" w:rsidRDefault="00641967" w:rsidP="00641967">
      <w:pPr>
        <w:rPr>
          <w:sz w:val="24"/>
          <w:szCs w:val="24"/>
        </w:rPr>
      </w:pPr>
      <w:r w:rsidRPr="00C84F17">
        <w:rPr>
          <w:sz w:val="24"/>
          <w:szCs w:val="24"/>
        </w:rPr>
        <w:t>La prova orale può essere sostenuta solo dopo il superament</w:t>
      </w:r>
      <w:r>
        <w:rPr>
          <w:sz w:val="24"/>
          <w:szCs w:val="24"/>
        </w:rPr>
        <w:t>o delle tre prove scritte (anche lo stesso giorno del superamento dell’ultima prova) e consiste nell’esposizione in lingua italiana di un argomento a scelta dello studente attinente al corso.</w:t>
      </w:r>
    </w:p>
    <w:p w:rsidR="00641967" w:rsidRDefault="00641967" w:rsidP="00641967">
      <w:pPr>
        <w:rPr>
          <w:sz w:val="24"/>
          <w:szCs w:val="24"/>
        </w:rPr>
      </w:pPr>
      <w:r>
        <w:rPr>
          <w:sz w:val="24"/>
          <w:szCs w:val="24"/>
        </w:rPr>
        <w:t>Per sostenere una o più prove scritte e/o la prova orale nel corso dei regolari appell</w:t>
      </w:r>
      <w:r w:rsidR="0087450B">
        <w:rPr>
          <w:sz w:val="24"/>
          <w:szCs w:val="24"/>
        </w:rPr>
        <w:t>i d’esame gli studenti devono i</w:t>
      </w:r>
      <w:r>
        <w:rPr>
          <w:sz w:val="24"/>
          <w:szCs w:val="24"/>
        </w:rPr>
        <w:t>scriversi online.</w:t>
      </w:r>
    </w:p>
    <w:p w:rsidR="00641967" w:rsidRDefault="00641967" w:rsidP="00641967">
      <w:pPr>
        <w:rPr>
          <w:sz w:val="24"/>
          <w:szCs w:val="24"/>
        </w:rPr>
      </w:pPr>
    </w:p>
    <w:p w:rsidR="00D25415" w:rsidRDefault="00D25415"/>
    <w:sectPr w:rsidR="00D25415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67"/>
    <w:rsid w:val="004D782C"/>
    <w:rsid w:val="00641967"/>
    <w:rsid w:val="0087450B"/>
    <w:rsid w:val="00BC252E"/>
    <w:rsid w:val="00BC4CCA"/>
    <w:rsid w:val="00CE16D3"/>
    <w:rsid w:val="00D25415"/>
    <w:rsid w:val="00F1454F"/>
    <w:rsid w:val="00F6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1967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1967"/>
    <w:pPr>
      <w:spacing w:after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Tempera</dc:creator>
  <cp:keywords/>
  <dc:description/>
  <cp:lastModifiedBy>Tempera</cp:lastModifiedBy>
  <cp:revision>7</cp:revision>
  <dcterms:created xsi:type="dcterms:W3CDTF">2014-03-17T20:11:00Z</dcterms:created>
  <dcterms:modified xsi:type="dcterms:W3CDTF">2014-07-28T07:43:00Z</dcterms:modified>
</cp:coreProperties>
</file>