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01E" w:rsidRPr="00150E25" w:rsidRDefault="001F101E" w:rsidP="001F101E">
      <w:pPr>
        <w:rPr>
          <w:rFonts w:ascii="Times New Roman" w:hAnsi="Times New Roman" w:cs="Lucida Grande"/>
          <w:b/>
        </w:rPr>
      </w:pPr>
      <w:r w:rsidRPr="00150E25">
        <w:rPr>
          <w:rFonts w:ascii="Times New Roman" w:hAnsi="Times New Roman" w:cs="Lucida Grande"/>
          <w:b/>
        </w:rPr>
        <w:t>Corso di Studio di Scienze e Tecnologie della Comunicazione</w:t>
      </w:r>
    </w:p>
    <w:p w:rsidR="001F101E" w:rsidRDefault="001F101E" w:rsidP="001F101E">
      <w:pPr>
        <w:rPr>
          <w:rFonts w:ascii="Times New Roman" w:hAnsi="Times New Roman" w:cs="Lucida Grande"/>
        </w:rPr>
      </w:pPr>
    </w:p>
    <w:p w:rsidR="001F101E" w:rsidRPr="00150E25" w:rsidRDefault="001F101E" w:rsidP="001F101E">
      <w:pPr>
        <w:rPr>
          <w:rFonts w:ascii="Times New Roman" w:hAnsi="Times New Roman" w:cs="Lucida Grande"/>
          <w:b/>
        </w:rPr>
      </w:pPr>
      <w:r w:rsidRPr="00150E25">
        <w:rPr>
          <w:rFonts w:ascii="Times New Roman" w:hAnsi="Times New Roman" w:cs="Lucida Grande"/>
          <w:b/>
        </w:rPr>
        <w:t>PROGRAMMA DELL’ANNO ACCADEMICO 2011-2012</w:t>
      </w:r>
    </w:p>
    <w:p w:rsidR="001F101E" w:rsidRDefault="001F101E" w:rsidP="001F101E">
      <w:pPr>
        <w:rPr>
          <w:rFonts w:ascii="Times New Roman" w:hAnsi="Times New Roman" w:cs="Lucida Grande"/>
        </w:rPr>
      </w:pPr>
    </w:p>
    <w:p w:rsidR="001F101E" w:rsidRPr="00150E25" w:rsidRDefault="001F101E" w:rsidP="001F101E">
      <w:pPr>
        <w:rPr>
          <w:rFonts w:ascii="Times New Roman" w:hAnsi="Times New Roman" w:cs="Lucida Grande"/>
          <w:b/>
        </w:rPr>
      </w:pPr>
      <w:r w:rsidRPr="00150E25">
        <w:rPr>
          <w:rFonts w:ascii="Times New Roman" w:hAnsi="Times New Roman" w:cs="Lucida Grande"/>
          <w:b/>
        </w:rPr>
        <w:t>STORIA</w:t>
      </w:r>
      <w:r>
        <w:rPr>
          <w:rFonts w:ascii="Times New Roman" w:hAnsi="Times New Roman" w:cs="Lucida Grande"/>
          <w:b/>
        </w:rPr>
        <w:t xml:space="preserve"> E FENOMENOLOGIA</w:t>
      </w:r>
      <w:r w:rsidRPr="00150E25">
        <w:rPr>
          <w:rFonts w:ascii="Times New Roman" w:hAnsi="Times New Roman" w:cs="Lucida Grande"/>
          <w:b/>
        </w:rPr>
        <w:t xml:space="preserve"> DEL CINEMA</w:t>
      </w:r>
    </w:p>
    <w:p w:rsidR="001F101E" w:rsidRDefault="001F101E" w:rsidP="001F101E">
      <w:pPr>
        <w:rPr>
          <w:rFonts w:ascii="Times New Roman" w:hAnsi="Times New Roman" w:cs="Lucida Grande"/>
        </w:rPr>
      </w:pPr>
    </w:p>
    <w:p w:rsidR="001F101E" w:rsidRPr="00150E25" w:rsidRDefault="001F101E" w:rsidP="001F101E">
      <w:pPr>
        <w:rPr>
          <w:rFonts w:ascii="Times New Roman" w:hAnsi="Times New Roman" w:cs="Lucida Grande"/>
          <w:b/>
        </w:rPr>
      </w:pPr>
      <w:r w:rsidRPr="00150E25">
        <w:rPr>
          <w:rFonts w:ascii="Times New Roman" w:hAnsi="Times New Roman" w:cs="Lucida Grande"/>
          <w:b/>
        </w:rPr>
        <w:t>Argomento del corso:</w:t>
      </w:r>
    </w:p>
    <w:p w:rsidR="001F101E" w:rsidRDefault="001F101E" w:rsidP="001F101E">
      <w:pPr>
        <w:rPr>
          <w:rFonts w:ascii="Times New Roman" w:hAnsi="Times New Roman" w:cs="Lucida Grande"/>
        </w:rPr>
      </w:pPr>
    </w:p>
    <w:p w:rsidR="001F101E" w:rsidRDefault="001F101E" w:rsidP="001F101E">
      <w:pPr>
        <w:rPr>
          <w:rFonts w:ascii="Times New Roman" w:hAnsi="Times New Roman" w:cs="Lucida Grande"/>
          <w:b/>
        </w:rPr>
      </w:pPr>
      <w:r>
        <w:rPr>
          <w:rFonts w:ascii="Times New Roman" w:hAnsi="Times New Roman" w:cs="Lucida Grande"/>
          <w:b/>
        </w:rPr>
        <w:t>CINEMA E AVANGUARDIE STORICHE</w:t>
      </w:r>
    </w:p>
    <w:p w:rsidR="001F101E" w:rsidRPr="00150E25" w:rsidRDefault="001F101E" w:rsidP="001F101E">
      <w:pPr>
        <w:rPr>
          <w:rFonts w:ascii="Times New Roman" w:hAnsi="Times New Roman" w:cs="Lucida Grande"/>
          <w:b/>
        </w:rPr>
      </w:pPr>
    </w:p>
    <w:p w:rsidR="00F61699" w:rsidRDefault="00F61699" w:rsidP="001F101E">
      <w:pPr>
        <w:jc w:val="both"/>
      </w:pPr>
      <w:r>
        <w:t xml:space="preserve">Il corso prenderà in esame la vasta produzione cinematografica legata alle avanguardie artistiche del ‘900, soffermandosi in particolare sulle sperimentazioni compiute </w:t>
      </w:r>
      <w:r w:rsidR="001F101E">
        <w:t xml:space="preserve">in Europa </w:t>
      </w:r>
      <w:r>
        <w:t xml:space="preserve">nel corso degli anni ’20. Gli argomenti </w:t>
      </w:r>
      <w:r w:rsidR="00A1043F">
        <w:t xml:space="preserve">principali </w:t>
      </w:r>
      <w:r w:rsidR="001F101E">
        <w:t>trattati a lezione</w:t>
      </w:r>
      <w:r>
        <w:t xml:space="preserve"> saranno i seguenti:</w:t>
      </w:r>
    </w:p>
    <w:p w:rsidR="00F61699" w:rsidRDefault="00F61699"/>
    <w:p w:rsidR="00582311" w:rsidRDefault="00F61699" w:rsidP="00F61699">
      <w:pPr>
        <w:pStyle w:val="Paragrafoelenco"/>
        <w:numPr>
          <w:ilvl w:val="0"/>
          <w:numId w:val="1"/>
        </w:numPr>
      </w:pPr>
      <w:r>
        <w:t xml:space="preserve">Il cinema </w:t>
      </w:r>
      <w:r w:rsidR="00A1043F">
        <w:t>e il futurismo italiano</w:t>
      </w:r>
      <w:r>
        <w:t>.</w:t>
      </w:r>
    </w:p>
    <w:p w:rsidR="00F61699" w:rsidRDefault="00582311" w:rsidP="00F61699">
      <w:pPr>
        <w:pStyle w:val="Paragrafoelenco"/>
        <w:numPr>
          <w:ilvl w:val="0"/>
          <w:numId w:val="1"/>
        </w:numPr>
      </w:pPr>
      <w:r>
        <w:t xml:space="preserve">Il cinema </w:t>
      </w:r>
      <w:r w:rsidR="00A1043F">
        <w:t>e l’espressionismo tedesco</w:t>
      </w:r>
      <w:r>
        <w:t>.</w:t>
      </w:r>
    </w:p>
    <w:p w:rsidR="00F61699" w:rsidRDefault="00F61699" w:rsidP="00F61699">
      <w:pPr>
        <w:pStyle w:val="Paragrafoelenco"/>
        <w:numPr>
          <w:ilvl w:val="0"/>
          <w:numId w:val="1"/>
        </w:numPr>
      </w:pPr>
      <w:r>
        <w:t>Il cinema d’avanguardia in Francia (cubismo, dada, surrealismo).</w:t>
      </w:r>
    </w:p>
    <w:p w:rsidR="00A1043F" w:rsidRDefault="00F61699" w:rsidP="00F61699">
      <w:pPr>
        <w:pStyle w:val="Paragrafoelenco"/>
        <w:numPr>
          <w:ilvl w:val="0"/>
          <w:numId w:val="1"/>
        </w:numPr>
      </w:pPr>
      <w:r>
        <w:t>Il cinema</w:t>
      </w:r>
      <w:r w:rsidR="00582311">
        <w:t xml:space="preserve"> d’avanguardia in Unione Sovietica.</w:t>
      </w:r>
    </w:p>
    <w:p w:rsidR="00A1043F" w:rsidRDefault="001F101E" w:rsidP="00F61699">
      <w:pPr>
        <w:pStyle w:val="Paragrafoelenco"/>
        <w:numPr>
          <w:ilvl w:val="0"/>
          <w:numId w:val="1"/>
        </w:numPr>
      </w:pPr>
      <w:r>
        <w:t>D</w:t>
      </w:r>
      <w:r w:rsidR="00A1043F">
        <w:t>ocumentario</w:t>
      </w:r>
      <w:r>
        <w:t xml:space="preserve"> e avanguardia</w:t>
      </w:r>
      <w:r w:rsidR="00A1043F">
        <w:t>.</w:t>
      </w:r>
    </w:p>
    <w:p w:rsidR="001F101E" w:rsidRDefault="00A1043F" w:rsidP="00F61699">
      <w:pPr>
        <w:pStyle w:val="Paragrafoelenco"/>
        <w:numPr>
          <w:ilvl w:val="0"/>
          <w:numId w:val="1"/>
        </w:numPr>
      </w:pPr>
      <w:r>
        <w:t>Cinema d’animazione sperimentale e film astratto.</w:t>
      </w:r>
    </w:p>
    <w:p w:rsidR="001F101E" w:rsidRDefault="001F101E" w:rsidP="001F101E"/>
    <w:p w:rsidR="00CD6FAE" w:rsidRDefault="001F101E" w:rsidP="005C265A">
      <w:pPr>
        <w:jc w:val="both"/>
      </w:pPr>
      <w:r>
        <w:t xml:space="preserve">I film analizzati durante il corso </w:t>
      </w:r>
      <w:proofErr w:type="gramStart"/>
      <w:r>
        <w:t>verranno</w:t>
      </w:r>
      <w:proofErr w:type="gramEnd"/>
      <w:r>
        <w:t xml:space="preserve"> proiettati in aula durante l’orario di lezione. </w:t>
      </w:r>
      <w:r w:rsidR="00CD6FAE">
        <w:t>Gli studenti non frequentanti, per sostenere l’esa</w:t>
      </w:r>
      <w:r w:rsidR="005C265A">
        <w:t>me, dovranno visionare i titoli</w:t>
      </w:r>
      <w:r w:rsidR="00CD6FAE">
        <w:t xml:space="preserve"> compresi nella seguente filmografia.</w:t>
      </w:r>
    </w:p>
    <w:p w:rsidR="00CD6FAE" w:rsidRDefault="00CD6FAE" w:rsidP="001F101E"/>
    <w:p w:rsidR="00CD6FAE" w:rsidRPr="005C265A" w:rsidRDefault="00CD6FAE" w:rsidP="001F101E">
      <w:pPr>
        <w:rPr>
          <w:b/>
        </w:rPr>
      </w:pPr>
      <w:r w:rsidRPr="005C265A">
        <w:rPr>
          <w:b/>
        </w:rPr>
        <w:t>Filmografia</w:t>
      </w:r>
    </w:p>
    <w:p w:rsidR="00CD6FAE" w:rsidRDefault="00CD6FAE" w:rsidP="001F101E"/>
    <w:p w:rsidR="00A520ED" w:rsidRDefault="00CD6FAE" w:rsidP="001F101E">
      <w:r w:rsidRPr="00F74B30">
        <w:rPr>
          <w:i/>
        </w:rPr>
        <w:t xml:space="preserve">Il gabinetto del dottor </w:t>
      </w:r>
      <w:proofErr w:type="spellStart"/>
      <w:r w:rsidRPr="00F74B30">
        <w:rPr>
          <w:i/>
        </w:rPr>
        <w:t>Caligari</w:t>
      </w:r>
      <w:proofErr w:type="spellEnd"/>
      <w:r>
        <w:t xml:space="preserve"> (</w:t>
      </w:r>
      <w:proofErr w:type="spellStart"/>
      <w:r w:rsidR="00B17289" w:rsidRPr="00B17289">
        <w:rPr>
          <w:i/>
        </w:rPr>
        <w:t>Das</w:t>
      </w:r>
      <w:proofErr w:type="spellEnd"/>
      <w:r w:rsidR="00B17289" w:rsidRPr="00B17289">
        <w:rPr>
          <w:i/>
        </w:rPr>
        <w:t xml:space="preserve"> Cabinet </w:t>
      </w:r>
      <w:proofErr w:type="spellStart"/>
      <w:r w:rsidR="00B17289" w:rsidRPr="00B17289">
        <w:rPr>
          <w:i/>
        </w:rPr>
        <w:t>des</w:t>
      </w:r>
      <w:proofErr w:type="spellEnd"/>
      <w:r w:rsidR="00B17289" w:rsidRPr="00B17289">
        <w:rPr>
          <w:i/>
        </w:rPr>
        <w:t xml:space="preserve"> </w:t>
      </w:r>
      <w:proofErr w:type="gramStart"/>
      <w:r w:rsidR="00B17289" w:rsidRPr="00B17289">
        <w:rPr>
          <w:i/>
        </w:rPr>
        <w:t>Dr.</w:t>
      </w:r>
      <w:proofErr w:type="gramEnd"/>
      <w:r w:rsidR="00B17289" w:rsidRPr="00B17289">
        <w:rPr>
          <w:i/>
        </w:rPr>
        <w:t xml:space="preserve"> </w:t>
      </w:r>
      <w:proofErr w:type="spellStart"/>
      <w:r w:rsidR="00B17289" w:rsidRPr="00B17289">
        <w:rPr>
          <w:i/>
        </w:rPr>
        <w:t>Caligari</w:t>
      </w:r>
      <w:proofErr w:type="spellEnd"/>
      <w:r w:rsidR="00B17289">
        <w:t xml:space="preserve">, </w:t>
      </w:r>
      <w:r>
        <w:t xml:space="preserve">1920) di </w:t>
      </w:r>
      <w:r w:rsidR="009244E8">
        <w:t xml:space="preserve">Robert </w:t>
      </w:r>
      <w:proofErr w:type="spellStart"/>
      <w:r w:rsidR="009244E8">
        <w:t>Wiene</w:t>
      </w:r>
      <w:proofErr w:type="spellEnd"/>
    </w:p>
    <w:p w:rsidR="009244E8" w:rsidRDefault="00A520ED" w:rsidP="001F101E">
      <w:proofErr w:type="spellStart"/>
      <w:r w:rsidRPr="00A520ED">
        <w:rPr>
          <w:i/>
        </w:rPr>
        <w:t>Rhythmus</w:t>
      </w:r>
      <w:proofErr w:type="spellEnd"/>
      <w:r w:rsidRPr="00A520ED">
        <w:rPr>
          <w:i/>
        </w:rPr>
        <w:t xml:space="preserve"> 21</w:t>
      </w:r>
      <w:r>
        <w:t xml:space="preserve"> (1921) di Hans Richter</w:t>
      </w:r>
    </w:p>
    <w:p w:rsidR="009244E8" w:rsidRDefault="009244E8" w:rsidP="001F101E">
      <w:r w:rsidRPr="00F74B30">
        <w:rPr>
          <w:i/>
        </w:rPr>
        <w:t xml:space="preserve">Le </w:t>
      </w:r>
      <w:proofErr w:type="spellStart"/>
      <w:r w:rsidRPr="00F74B30">
        <w:rPr>
          <w:i/>
        </w:rPr>
        <w:t>retour</w:t>
      </w:r>
      <w:proofErr w:type="spellEnd"/>
      <w:r w:rsidRPr="00F74B30">
        <w:rPr>
          <w:i/>
        </w:rPr>
        <w:t xml:space="preserve"> à la </w:t>
      </w:r>
      <w:proofErr w:type="spellStart"/>
      <w:r w:rsidRPr="00F74B30">
        <w:rPr>
          <w:i/>
        </w:rPr>
        <w:t>raison</w:t>
      </w:r>
      <w:proofErr w:type="spellEnd"/>
      <w:r>
        <w:t xml:space="preserve"> (1923) di Man Ray</w:t>
      </w:r>
    </w:p>
    <w:p w:rsidR="00CD6FAE" w:rsidRDefault="00CD6FAE" w:rsidP="001F101E">
      <w:proofErr w:type="spellStart"/>
      <w:r w:rsidRPr="00F74B30">
        <w:rPr>
          <w:i/>
        </w:rPr>
        <w:t>Entr</w:t>
      </w:r>
      <w:proofErr w:type="spellEnd"/>
      <w:r w:rsidRPr="00F74B30">
        <w:rPr>
          <w:i/>
        </w:rPr>
        <w:t>’</w:t>
      </w:r>
      <w:proofErr w:type="spellStart"/>
      <w:r w:rsidRPr="00F74B30">
        <w:rPr>
          <w:i/>
        </w:rPr>
        <w:t>acte</w:t>
      </w:r>
      <w:proofErr w:type="spellEnd"/>
      <w:r>
        <w:t xml:space="preserve"> (1924) di René Clair</w:t>
      </w:r>
    </w:p>
    <w:p w:rsidR="00CD6FAE" w:rsidRDefault="00CD6FAE" w:rsidP="001F101E">
      <w:proofErr w:type="spellStart"/>
      <w:r w:rsidRPr="00F74B30">
        <w:rPr>
          <w:i/>
        </w:rPr>
        <w:t>Ballet</w:t>
      </w:r>
      <w:proofErr w:type="spellEnd"/>
      <w:r w:rsidRPr="00F74B30">
        <w:rPr>
          <w:i/>
        </w:rPr>
        <w:t xml:space="preserve"> </w:t>
      </w:r>
      <w:proofErr w:type="spellStart"/>
      <w:r w:rsidRPr="00F74B30">
        <w:rPr>
          <w:i/>
        </w:rPr>
        <w:t>mécanique</w:t>
      </w:r>
      <w:proofErr w:type="spellEnd"/>
      <w:r>
        <w:t xml:space="preserve"> (1924) di </w:t>
      </w:r>
      <w:proofErr w:type="spellStart"/>
      <w:r>
        <w:t>Fernand</w:t>
      </w:r>
      <w:proofErr w:type="spellEnd"/>
      <w:r>
        <w:t xml:space="preserve"> </w:t>
      </w:r>
      <w:proofErr w:type="spellStart"/>
      <w:r>
        <w:t>Léger</w:t>
      </w:r>
      <w:proofErr w:type="spellEnd"/>
    </w:p>
    <w:p w:rsidR="00CD6FAE" w:rsidRDefault="00CD6FAE" w:rsidP="001F101E">
      <w:proofErr w:type="spellStart"/>
      <w:r w:rsidRPr="00F74B30">
        <w:rPr>
          <w:i/>
        </w:rPr>
        <w:t>Anémic</w:t>
      </w:r>
      <w:proofErr w:type="spellEnd"/>
      <w:r w:rsidRPr="00F74B30">
        <w:rPr>
          <w:i/>
        </w:rPr>
        <w:t xml:space="preserve"> cinéma</w:t>
      </w:r>
      <w:r>
        <w:t xml:space="preserve"> (1926) di Marcel Duchamp</w:t>
      </w:r>
    </w:p>
    <w:p w:rsidR="00CD6FAE" w:rsidRDefault="00CD6FAE" w:rsidP="005C265A">
      <w:pPr>
        <w:jc w:val="both"/>
      </w:pPr>
      <w:r w:rsidRPr="00F74B30">
        <w:rPr>
          <w:i/>
        </w:rPr>
        <w:t xml:space="preserve">Berlino. </w:t>
      </w:r>
      <w:proofErr w:type="gramStart"/>
      <w:r w:rsidRPr="00F74B30">
        <w:rPr>
          <w:i/>
        </w:rPr>
        <w:t>Sinfonia di una grande città</w:t>
      </w:r>
      <w:r>
        <w:t xml:space="preserve"> (</w:t>
      </w:r>
      <w:proofErr w:type="spellStart"/>
      <w:r w:rsidR="00B17289" w:rsidRPr="00B17289">
        <w:rPr>
          <w:i/>
        </w:rPr>
        <w:t>Berlin</w:t>
      </w:r>
      <w:proofErr w:type="spellEnd"/>
      <w:r w:rsidR="00B17289" w:rsidRPr="00B17289">
        <w:rPr>
          <w:i/>
        </w:rPr>
        <w:t xml:space="preserve"> – </w:t>
      </w:r>
      <w:proofErr w:type="spellStart"/>
      <w:r w:rsidR="00B17289" w:rsidRPr="00B17289">
        <w:rPr>
          <w:i/>
        </w:rPr>
        <w:t>Die</w:t>
      </w:r>
      <w:proofErr w:type="spellEnd"/>
      <w:r w:rsidR="00B17289" w:rsidRPr="00B17289">
        <w:rPr>
          <w:i/>
        </w:rPr>
        <w:t xml:space="preserve"> Sinfonie </w:t>
      </w:r>
      <w:proofErr w:type="spellStart"/>
      <w:r w:rsidR="00B17289" w:rsidRPr="00B17289">
        <w:rPr>
          <w:i/>
        </w:rPr>
        <w:t>der</w:t>
      </w:r>
      <w:proofErr w:type="spellEnd"/>
      <w:r w:rsidR="00B17289" w:rsidRPr="00B17289">
        <w:rPr>
          <w:i/>
        </w:rPr>
        <w:t xml:space="preserve"> </w:t>
      </w:r>
      <w:proofErr w:type="spellStart"/>
      <w:r w:rsidR="00B17289" w:rsidRPr="00B17289">
        <w:rPr>
          <w:i/>
        </w:rPr>
        <w:t>Gro</w:t>
      </w:r>
      <w:r w:rsidR="00B17289" w:rsidRPr="00B17289">
        <w:rPr>
          <w:rFonts w:ascii="Cambria" w:hAnsi="Cambria"/>
          <w:i/>
        </w:rPr>
        <w:t>ß</w:t>
      </w:r>
      <w:r w:rsidR="00B17289" w:rsidRPr="00B17289">
        <w:rPr>
          <w:i/>
        </w:rPr>
        <w:t>stadt</w:t>
      </w:r>
      <w:proofErr w:type="spellEnd"/>
      <w:r w:rsidR="00B17289">
        <w:t xml:space="preserve">, </w:t>
      </w:r>
      <w:r>
        <w:t xml:space="preserve">1927) di Walter </w:t>
      </w:r>
      <w:proofErr w:type="spellStart"/>
      <w:r>
        <w:t>Ruttmann</w:t>
      </w:r>
      <w:proofErr w:type="spellEnd"/>
      <w:proofErr w:type="gramEnd"/>
    </w:p>
    <w:p w:rsidR="00CD6FAE" w:rsidRDefault="00CD6FAE" w:rsidP="001F101E">
      <w:r w:rsidRPr="00F74B30">
        <w:rPr>
          <w:i/>
        </w:rPr>
        <w:t>Ottobre</w:t>
      </w:r>
      <w:r>
        <w:t xml:space="preserve"> (</w:t>
      </w:r>
      <w:proofErr w:type="spellStart"/>
      <w:r w:rsidR="00B17289" w:rsidRPr="00B17289">
        <w:rPr>
          <w:i/>
        </w:rPr>
        <w:t>Oktjabr</w:t>
      </w:r>
      <w:proofErr w:type="spellEnd"/>
      <w:r w:rsidR="00B17289" w:rsidRPr="00B17289">
        <w:rPr>
          <w:i/>
        </w:rPr>
        <w:t>’</w:t>
      </w:r>
      <w:r w:rsidR="00B17289">
        <w:t xml:space="preserve">, 1927) di </w:t>
      </w:r>
      <w:proofErr w:type="spellStart"/>
      <w:r w:rsidR="00B17289">
        <w:t>Sergej</w:t>
      </w:r>
      <w:proofErr w:type="spellEnd"/>
      <w:r w:rsidR="00B17289">
        <w:t xml:space="preserve"> M. </w:t>
      </w:r>
      <w:proofErr w:type="spellStart"/>
      <w:r w:rsidR="00B17289">
        <w:t>Ejzenstej</w:t>
      </w:r>
      <w:r>
        <w:t>n</w:t>
      </w:r>
      <w:proofErr w:type="spellEnd"/>
    </w:p>
    <w:p w:rsidR="009244E8" w:rsidRDefault="00CD6FAE" w:rsidP="001F101E">
      <w:r w:rsidRPr="00F74B30">
        <w:rPr>
          <w:i/>
        </w:rPr>
        <w:t xml:space="preserve">Un </w:t>
      </w:r>
      <w:proofErr w:type="spellStart"/>
      <w:r w:rsidRPr="00F74B30">
        <w:rPr>
          <w:i/>
        </w:rPr>
        <w:t>c</w:t>
      </w:r>
      <w:r w:rsidR="00F74B30" w:rsidRPr="00F74B30">
        <w:rPr>
          <w:i/>
        </w:rPr>
        <w:t>hien</w:t>
      </w:r>
      <w:proofErr w:type="spellEnd"/>
      <w:r w:rsidR="00F74B30" w:rsidRPr="00F74B30">
        <w:rPr>
          <w:i/>
        </w:rPr>
        <w:t xml:space="preserve"> </w:t>
      </w:r>
      <w:proofErr w:type="spellStart"/>
      <w:r w:rsidR="00F74B30" w:rsidRPr="00F74B30">
        <w:rPr>
          <w:i/>
        </w:rPr>
        <w:t>andalou</w:t>
      </w:r>
      <w:proofErr w:type="spellEnd"/>
      <w:r w:rsidR="00F74B30">
        <w:t xml:space="preserve"> (1928) di Luis </w:t>
      </w:r>
      <w:proofErr w:type="spellStart"/>
      <w:r w:rsidR="00F74B30">
        <w:t>Bu</w:t>
      </w:r>
      <w:r w:rsidR="00F74B30">
        <w:rPr>
          <w:rFonts w:ascii="Cambria" w:hAnsi="Cambria"/>
        </w:rPr>
        <w:t>ñ</w:t>
      </w:r>
      <w:r>
        <w:t>uel</w:t>
      </w:r>
      <w:proofErr w:type="spellEnd"/>
    </w:p>
    <w:p w:rsidR="00CD6FAE" w:rsidRDefault="009244E8" w:rsidP="001F101E">
      <w:r w:rsidRPr="00F74B30">
        <w:rPr>
          <w:i/>
        </w:rPr>
        <w:t xml:space="preserve">La </w:t>
      </w:r>
      <w:proofErr w:type="spellStart"/>
      <w:r w:rsidRPr="00F74B30">
        <w:rPr>
          <w:i/>
        </w:rPr>
        <w:t>coquille</w:t>
      </w:r>
      <w:proofErr w:type="spellEnd"/>
      <w:r w:rsidRPr="00F74B30">
        <w:rPr>
          <w:i/>
        </w:rPr>
        <w:t xml:space="preserve"> </w:t>
      </w:r>
      <w:proofErr w:type="spellStart"/>
      <w:r w:rsidRPr="00F74B30">
        <w:rPr>
          <w:i/>
        </w:rPr>
        <w:t>et</w:t>
      </w:r>
      <w:proofErr w:type="spellEnd"/>
      <w:r w:rsidRPr="00F74B30">
        <w:rPr>
          <w:i/>
        </w:rPr>
        <w:t xml:space="preserve"> </w:t>
      </w:r>
      <w:proofErr w:type="gramStart"/>
      <w:r w:rsidRPr="00F74B30">
        <w:rPr>
          <w:i/>
        </w:rPr>
        <w:t>le</w:t>
      </w:r>
      <w:proofErr w:type="gramEnd"/>
      <w:r w:rsidRPr="00F74B30">
        <w:rPr>
          <w:i/>
        </w:rPr>
        <w:t xml:space="preserve"> clergyman</w:t>
      </w:r>
      <w:r>
        <w:t xml:space="preserve"> (1928) di </w:t>
      </w:r>
      <w:proofErr w:type="spellStart"/>
      <w:r>
        <w:t>Germaine</w:t>
      </w:r>
      <w:proofErr w:type="spellEnd"/>
      <w:r>
        <w:t xml:space="preserve"> </w:t>
      </w:r>
      <w:proofErr w:type="spellStart"/>
      <w:r>
        <w:t>Dulac</w:t>
      </w:r>
      <w:proofErr w:type="spellEnd"/>
    </w:p>
    <w:p w:rsidR="00A520ED" w:rsidRDefault="00CD6FAE" w:rsidP="001F101E">
      <w:proofErr w:type="gramStart"/>
      <w:r w:rsidRPr="00F74B30">
        <w:rPr>
          <w:i/>
        </w:rPr>
        <w:t>L’uomo con la macchina da presa</w:t>
      </w:r>
      <w:r>
        <w:t xml:space="preserve"> (</w:t>
      </w:r>
      <w:proofErr w:type="spellStart"/>
      <w:r w:rsidR="00B17289" w:rsidRPr="00B17289">
        <w:rPr>
          <w:i/>
        </w:rPr>
        <w:t>Celovek</w:t>
      </w:r>
      <w:proofErr w:type="spellEnd"/>
      <w:r w:rsidR="00B17289" w:rsidRPr="00B17289">
        <w:rPr>
          <w:i/>
        </w:rPr>
        <w:t xml:space="preserve"> s </w:t>
      </w:r>
      <w:proofErr w:type="spellStart"/>
      <w:r w:rsidR="00B17289" w:rsidRPr="00B17289">
        <w:rPr>
          <w:i/>
        </w:rPr>
        <w:t>kinoapparatom</w:t>
      </w:r>
      <w:proofErr w:type="spellEnd"/>
      <w:r w:rsidR="00B17289">
        <w:t xml:space="preserve">, </w:t>
      </w:r>
      <w:r>
        <w:t xml:space="preserve">1929) di </w:t>
      </w:r>
      <w:proofErr w:type="spellStart"/>
      <w:r>
        <w:t>Dziga</w:t>
      </w:r>
      <w:proofErr w:type="spellEnd"/>
      <w:r>
        <w:t xml:space="preserve"> </w:t>
      </w:r>
      <w:proofErr w:type="spellStart"/>
      <w:r>
        <w:t>Vertov</w:t>
      </w:r>
      <w:proofErr w:type="spellEnd"/>
      <w:proofErr w:type="gramEnd"/>
    </w:p>
    <w:p w:rsidR="00B17289" w:rsidRDefault="00A520ED" w:rsidP="001F101E">
      <w:r w:rsidRPr="007779C8">
        <w:rPr>
          <w:i/>
        </w:rPr>
        <w:t xml:space="preserve">Le </w:t>
      </w:r>
      <w:proofErr w:type="spellStart"/>
      <w:r w:rsidRPr="007779C8">
        <w:rPr>
          <w:i/>
        </w:rPr>
        <w:t>sang</w:t>
      </w:r>
      <w:proofErr w:type="spellEnd"/>
      <w:r w:rsidRPr="007779C8">
        <w:rPr>
          <w:i/>
        </w:rPr>
        <w:t xml:space="preserve"> d’</w:t>
      </w:r>
      <w:proofErr w:type="gramStart"/>
      <w:r w:rsidRPr="007779C8">
        <w:rPr>
          <w:i/>
        </w:rPr>
        <w:t xml:space="preserve">un </w:t>
      </w:r>
      <w:proofErr w:type="spellStart"/>
      <w:r w:rsidRPr="007779C8">
        <w:rPr>
          <w:i/>
        </w:rPr>
        <w:t>poète</w:t>
      </w:r>
      <w:proofErr w:type="spellEnd"/>
      <w:proofErr w:type="gramEnd"/>
      <w:r>
        <w:t xml:space="preserve"> (1930) di Jean Cocteau</w:t>
      </w:r>
    </w:p>
    <w:p w:rsidR="00B17289" w:rsidRDefault="00B17289" w:rsidP="001F101E"/>
    <w:p w:rsidR="00CD6FAE" w:rsidRDefault="00CD6FAE" w:rsidP="001F101E"/>
    <w:p w:rsidR="00917879" w:rsidRPr="005C265A" w:rsidRDefault="00917879" w:rsidP="001F101E">
      <w:pPr>
        <w:rPr>
          <w:b/>
        </w:rPr>
      </w:pPr>
      <w:r w:rsidRPr="005C265A">
        <w:rPr>
          <w:b/>
        </w:rPr>
        <w:t>Test per l’esame</w:t>
      </w:r>
    </w:p>
    <w:p w:rsidR="00917879" w:rsidRDefault="00917879" w:rsidP="001F101E"/>
    <w:p w:rsidR="00BB4584" w:rsidRDefault="00820BA7" w:rsidP="00507E62">
      <w:pPr>
        <w:jc w:val="both"/>
      </w:pPr>
      <w:proofErr w:type="gramStart"/>
      <w:r>
        <w:t xml:space="preserve">David </w:t>
      </w:r>
      <w:proofErr w:type="spellStart"/>
      <w:r>
        <w:t>Bordwell</w:t>
      </w:r>
      <w:proofErr w:type="spellEnd"/>
      <w:r>
        <w:t xml:space="preserve">, </w:t>
      </w:r>
      <w:proofErr w:type="spellStart"/>
      <w:r>
        <w:t>Kristin</w:t>
      </w:r>
      <w:proofErr w:type="spellEnd"/>
      <w:r>
        <w:t xml:space="preserve"> Thompson, </w:t>
      </w:r>
      <w:r w:rsidRPr="00BB4584">
        <w:rPr>
          <w:i/>
        </w:rPr>
        <w:t>Storia del cinema e dei film</w:t>
      </w:r>
      <w:r>
        <w:t xml:space="preserve">, </w:t>
      </w:r>
      <w:r w:rsidR="00AD73C9">
        <w:t xml:space="preserve">Il Castoro, Milano, </w:t>
      </w:r>
      <w:r w:rsidR="00BB4584">
        <w:t>2004</w:t>
      </w:r>
      <w:r w:rsidR="00507E62">
        <w:t xml:space="preserve"> (capp</w:t>
      </w:r>
      <w:proofErr w:type="gramEnd"/>
      <w:r w:rsidR="00507E62">
        <w:t>. 4,5,6</w:t>
      </w:r>
      <w:proofErr w:type="gramStart"/>
      <w:r w:rsidR="00507E62">
        <w:t>)</w:t>
      </w:r>
      <w:proofErr w:type="gramEnd"/>
    </w:p>
    <w:p w:rsidR="00917879" w:rsidRDefault="00917879" w:rsidP="001F101E">
      <w:r>
        <w:t xml:space="preserve">Jean </w:t>
      </w:r>
      <w:proofErr w:type="spellStart"/>
      <w:r>
        <w:t>Mitry</w:t>
      </w:r>
      <w:proofErr w:type="spellEnd"/>
      <w:r>
        <w:t xml:space="preserve">, </w:t>
      </w:r>
      <w:r w:rsidR="00820BA7" w:rsidRPr="00BB4584">
        <w:rPr>
          <w:i/>
        </w:rPr>
        <w:t>Storia del cinema sperimentale</w:t>
      </w:r>
      <w:r>
        <w:t xml:space="preserve">, </w:t>
      </w:r>
      <w:proofErr w:type="spellStart"/>
      <w:r>
        <w:t>Clueb</w:t>
      </w:r>
      <w:proofErr w:type="spellEnd"/>
      <w:r>
        <w:t xml:space="preserve">, </w:t>
      </w:r>
      <w:r w:rsidR="00820BA7">
        <w:t xml:space="preserve">Bologna, </w:t>
      </w:r>
      <w:r>
        <w:t>2006</w:t>
      </w:r>
      <w:r w:rsidR="00507E62">
        <w:t xml:space="preserve"> (pp. 13-146)</w:t>
      </w:r>
    </w:p>
    <w:p w:rsidR="00F61699" w:rsidRDefault="00917879" w:rsidP="001F101E">
      <w:proofErr w:type="gramStart"/>
      <w:r>
        <w:t xml:space="preserve">Antonio Costa, </w:t>
      </w:r>
      <w:r w:rsidRPr="00820BA7">
        <w:rPr>
          <w:i/>
        </w:rPr>
        <w:t>Il cinema e le arti visive</w:t>
      </w:r>
      <w:r>
        <w:t xml:space="preserve">, Einaudi, Torino, 2002 </w:t>
      </w:r>
      <w:r w:rsidR="00820BA7">
        <w:t>(pp. 157-210)</w:t>
      </w:r>
      <w:proofErr w:type="gramEnd"/>
    </w:p>
    <w:sectPr w:rsidR="00F61699" w:rsidSect="00F61699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07391"/>
    <w:multiLevelType w:val="hybridMultilevel"/>
    <w:tmpl w:val="8DB279BA"/>
    <w:lvl w:ilvl="0" w:tplc="B546E6B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61699"/>
    <w:rsid w:val="00022041"/>
    <w:rsid w:val="001E1E4F"/>
    <w:rsid w:val="001F101E"/>
    <w:rsid w:val="00507E62"/>
    <w:rsid w:val="00582311"/>
    <w:rsid w:val="005C265A"/>
    <w:rsid w:val="007779C8"/>
    <w:rsid w:val="00820BA7"/>
    <w:rsid w:val="00917879"/>
    <w:rsid w:val="009244E8"/>
    <w:rsid w:val="00A1043F"/>
    <w:rsid w:val="00A520ED"/>
    <w:rsid w:val="00AD73C9"/>
    <w:rsid w:val="00B17289"/>
    <w:rsid w:val="00BB4584"/>
    <w:rsid w:val="00CD6FAE"/>
    <w:rsid w:val="00F61699"/>
    <w:rsid w:val="00F74B30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3B7999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Paragrafoelenco">
    <w:name w:val="List Paragraph"/>
    <w:basedOn w:val="Normale"/>
    <w:uiPriority w:val="34"/>
    <w:qFormat/>
    <w:rsid w:val="00F61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268</Words>
  <Characters>1529</Characters>
  <Application>Microsoft Macintosh Word</Application>
  <DocSecurity>0</DocSecurity>
  <Lines>12</Lines>
  <Paragraphs>3</Paragraphs>
  <ScaleCrop>false</ScaleCrop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Boschi</dc:creator>
  <cp:keywords/>
  <cp:lastModifiedBy>Alberto Boschi</cp:lastModifiedBy>
  <cp:revision>3</cp:revision>
  <dcterms:created xsi:type="dcterms:W3CDTF">2011-11-11T13:28:00Z</dcterms:created>
  <dcterms:modified xsi:type="dcterms:W3CDTF">2011-11-12T09:17:00Z</dcterms:modified>
</cp:coreProperties>
</file>