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CB" w:rsidRPr="00D9710C" w:rsidRDefault="00325CCB" w:rsidP="00325CCB">
      <w:pPr>
        <w:pStyle w:val="Nessunaspaziatura"/>
        <w:spacing w:line="264" w:lineRule="auto"/>
        <w:ind w:left="2693"/>
        <w:rPr>
          <w:b/>
          <w:color w:val="213D72"/>
          <w:sz w:val="56"/>
          <w:szCs w:val="66"/>
        </w:rPr>
      </w:pPr>
      <w:r w:rsidRPr="00D9710C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04718" wp14:editId="7F944C6D">
                <wp:simplePos x="0" y="0"/>
                <wp:positionH relativeFrom="column">
                  <wp:posOffset>-815340</wp:posOffset>
                </wp:positionH>
                <wp:positionV relativeFrom="paragraph">
                  <wp:posOffset>-2862094</wp:posOffset>
                </wp:positionV>
                <wp:extent cx="11259670" cy="2510118"/>
                <wp:effectExtent l="0" t="0" r="0" b="508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9670" cy="2510118"/>
                        </a:xfrm>
                        <a:prstGeom prst="rect">
                          <a:avLst/>
                        </a:prstGeom>
                        <a:solidFill>
                          <a:srgbClr val="213D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AD" w:rsidRPr="00D9710C" w:rsidRDefault="00D9710C" w:rsidP="00325CCB">
                            <w:pPr>
                              <w:ind w:left="3828"/>
                              <w:rPr>
                                <w:b/>
                                <w:sz w:val="72"/>
                                <w:szCs w:val="130"/>
                              </w:rPr>
                            </w:pPr>
                            <w:r w:rsidRPr="00D9710C">
                              <w:rPr>
                                <w:b/>
                                <w:sz w:val="72"/>
                                <w:szCs w:val="130"/>
                              </w:rPr>
                              <w:t>AUTODIFESA FEMMINILE</w:t>
                            </w:r>
                          </w:p>
                          <w:p w:rsidR="009F76AD" w:rsidRPr="00D9710C" w:rsidRDefault="00D9710C" w:rsidP="00325CCB">
                            <w:pPr>
                              <w:ind w:left="3828"/>
                              <w:rPr>
                                <w:b/>
                                <w:sz w:val="56"/>
                                <w:szCs w:val="130"/>
                              </w:rPr>
                            </w:pPr>
                            <w:r w:rsidRPr="00D9710C">
                              <w:rPr>
                                <w:b/>
                                <w:sz w:val="56"/>
                                <w:szCs w:val="130"/>
                              </w:rPr>
                              <w:t>tra aspetti psicologici,</w:t>
                            </w:r>
                          </w:p>
                          <w:p w:rsidR="00325CCB" w:rsidRPr="00D9710C" w:rsidRDefault="00D9710C" w:rsidP="00325CCB">
                            <w:pPr>
                              <w:ind w:left="3828"/>
                              <w:rPr>
                                <w:b/>
                                <w:sz w:val="160"/>
                                <w:szCs w:val="130"/>
                              </w:rPr>
                            </w:pPr>
                            <w:r w:rsidRPr="00D9710C">
                              <w:rPr>
                                <w:b/>
                                <w:sz w:val="56"/>
                                <w:szCs w:val="130"/>
                              </w:rPr>
                              <w:t>profili penalistici e tecniche pratiche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60471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4.2pt;margin-top:-225.35pt;width:886.6pt;height:1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tXLAIAACkEAAAOAAAAZHJzL2Uyb0RvYy54bWysU9tu2zAMfR+wfxD0vvjSpEmMOEWXrMOA&#10;7gJ0+wBGlmNhsuhJSuzs60fJaZptb8P8IIgmeUgeHq3uhlazo7ROoSl5Nkk5k0Zgpcy+5N++PrxZ&#10;cOY8mAo0Glnyk3T8bv361arvCpljg7qSlhGIcUXflbzxviuSxIlGtuAm2ElDzhptC55Mu08qCz2h&#10;tzrJ0/Q26dFWnUUhnaO/29HJ1xG/rqXwn+vaSc90yak3H08bz104k/UKir2FrlHi3Ab8QxctKENF&#10;L1Bb8MAOVv0F1Sph0WHtJwLbBOtaCRlnoGmy9I9pnhroZJyFyHHdhSb3/2DFp+MXy1RV8pt0zpmB&#10;lpa0ASe1BlYp5qXzyPLAU9+5gsKfOkrww1scaN9xZtc9ovjumMFNA2Yv763FvpFQUZ9ZyEyuUkcc&#10;F0B2/UesqBwcPEagobZtIJFoYYRO+zpddiQHz0QomeWz5e2cfIKc+SxLs2wRi0DxnN9Z599LbFm4&#10;lNySCiI+HB+dD/1A8RwSyjnUqnpQWkfD7ncbbdkRSDF5drOdx+Ep5bcwbVhf8uUsn0VkgyE/iqlV&#10;nhStVVvyRRq+UWOBj3emiiEelB7vBKvNmaDAyciOH3YDBQbWdlidiCqLo3LppdGlQfuTs55UW3L3&#10;4wBWcqY/GKJ7mU2nQebRmM7mORn22rO79oARBFVy4S1no7Hx8XEEJgze02JqFRl76eXcLekxEnl+&#10;O0Hw13aMennh618AAAD//wMAUEsDBBQABgAIAAAAIQBWeO3u4QAAAA4BAAAPAAAAZHJzL2Rvd25y&#10;ZXYueG1sTI/NTsMwEITvSLyDtUjcWjuV05YQp6pASHCoBKXi7MZLEhHbke024e3Znsptf0Yz35Sb&#10;yfbsjCF23inI5gIYutqbzjUKDp8vszWwmLQzuvcOFfxihE11e1PqwvjRfeB5nxpGJi4WWkGb0lBw&#10;HusWrY5zP6Cj37cPVidaQ8NN0COZ254vhFhyqztHCa0e8KnF+md/shSS+e1z4OH9bTwIMbzig159&#10;7ZS6v5u2j8ASTukqhgs+oUNFTEd/ciayXsEsW6wlaWmSuVgBu2iWUlKfI93yXAKvSv6/RvUHAAD/&#10;/wMAUEsBAi0AFAAGAAgAAAAhALaDOJL+AAAA4QEAABMAAAAAAAAAAAAAAAAAAAAAAFtDb250ZW50&#10;X1R5cGVzXS54bWxQSwECLQAUAAYACAAAACEAOP0h/9YAAACUAQAACwAAAAAAAAAAAAAAAAAvAQAA&#10;X3JlbHMvLnJlbHNQSwECLQAUAAYACAAAACEADYzrVywCAAApBAAADgAAAAAAAAAAAAAAAAAuAgAA&#10;ZHJzL2Uyb0RvYy54bWxQSwECLQAUAAYACAAAACEAVnjt7uEAAAAOAQAADwAAAAAAAAAAAAAAAACG&#10;BAAAZHJzL2Rvd25yZXYueG1sUEsFBgAAAAAEAAQA8wAAAJQFAAAAAA==&#10;" fillcolor="#213d72" stroked="f">
                <v:textbox>
                  <w:txbxContent>
                    <w:p w:rsidR="009F76AD" w:rsidRPr="00D9710C" w:rsidRDefault="00D9710C" w:rsidP="00325CCB">
                      <w:pPr>
                        <w:ind w:left="3828"/>
                        <w:rPr>
                          <w:b/>
                          <w:sz w:val="72"/>
                          <w:szCs w:val="130"/>
                        </w:rPr>
                      </w:pPr>
                      <w:r w:rsidRPr="00D9710C">
                        <w:rPr>
                          <w:b/>
                          <w:sz w:val="72"/>
                          <w:szCs w:val="130"/>
                        </w:rPr>
                        <w:t>AUTODIFESA FEMMINILE</w:t>
                      </w:r>
                    </w:p>
                    <w:p w:rsidR="009F76AD" w:rsidRPr="00D9710C" w:rsidRDefault="00D9710C" w:rsidP="00325CCB">
                      <w:pPr>
                        <w:ind w:left="3828"/>
                        <w:rPr>
                          <w:b/>
                          <w:sz w:val="56"/>
                          <w:szCs w:val="130"/>
                        </w:rPr>
                      </w:pPr>
                      <w:r w:rsidRPr="00D9710C">
                        <w:rPr>
                          <w:b/>
                          <w:sz w:val="56"/>
                          <w:szCs w:val="130"/>
                        </w:rPr>
                        <w:t>tra aspetti psicologici,</w:t>
                      </w:r>
                    </w:p>
                    <w:p w:rsidR="00325CCB" w:rsidRPr="00D9710C" w:rsidRDefault="00D9710C" w:rsidP="00325CCB">
                      <w:pPr>
                        <w:ind w:left="3828"/>
                        <w:rPr>
                          <w:b/>
                          <w:sz w:val="160"/>
                          <w:szCs w:val="130"/>
                        </w:rPr>
                      </w:pPr>
                      <w:r w:rsidRPr="00D9710C">
                        <w:rPr>
                          <w:b/>
                          <w:sz w:val="56"/>
                          <w:szCs w:val="130"/>
                        </w:rPr>
                        <w:t>profili penalistici e tecniche pratiche</w:t>
                      </w:r>
                    </w:p>
                  </w:txbxContent>
                </v:textbox>
              </v:shape>
            </w:pict>
          </mc:Fallback>
        </mc:AlternateContent>
      </w:r>
      <w:r w:rsidR="009F76AD" w:rsidRPr="00D9710C">
        <w:rPr>
          <w:b/>
          <w:color w:val="213D72"/>
          <w:sz w:val="56"/>
          <w:szCs w:val="66"/>
        </w:rPr>
        <w:t>Vener</w:t>
      </w:r>
      <w:r w:rsidRPr="00D9710C">
        <w:rPr>
          <w:b/>
          <w:color w:val="213D72"/>
          <w:sz w:val="56"/>
          <w:szCs w:val="66"/>
        </w:rPr>
        <w:t xml:space="preserve">dì </w:t>
      </w:r>
      <w:r w:rsidR="009F76AD" w:rsidRPr="00D9710C">
        <w:rPr>
          <w:b/>
          <w:color w:val="213D72"/>
          <w:sz w:val="56"/>
          <w:szCs w:val="66"/>
        </w:rPr>
        <w:t>8</w:t>
      </w:r>
      <w:r w:rsidRPr="00D9710C">
        <w:rPr>
          <w:b/>
          <w:color w:val="213D72"/>
          <w:sz w:val="56"/>
          <w:szCs w:val="66"/>
        </w:rPr>
        <w:t xml:space="preserve"> </w:t>
      </w:r>
      <w:r w:rsidR="009F76AD" w:rsidRPr="00D9710C">
        <w:rPr>
          <w:b/>
          <w:color w:val="213D72"/>
          <w:sz w:val="56"/>
          <w:szCs w:val="66"/>
        </w:rPr>
        <w:t>marzo</w:t>
      </w:r>
      <w:r w:rsidRPr="00D9710C">
        <w:rPr>
          <w:b/>
          <w:color w:val="213D72"/>
          <w:sz w:val="56"/>
          <w:szCs w:val="66"/>
        </w:rPr>
        <w:t xml:space="preserve"> 201</w:t>
      </w:r>
      <w:r w:rsidR="001D395E" w:rsidRPr="00D9710C">
        <w:rPr>
          <w:b/>
          <w:color w:val="213D72"/>
          <w:sz w:val="56"/>
          <w:szCs w:val="66"/>
        </w:rPr>
        <w:t>9</w:t>
      </w:r>
    </w:p>
    <w:p w:rsidR="00325CCB" w:rsidRPr="00D9710C" w:rsidRDefault="009F76AD" w:rsidP="00325CCB">
      <w:pPr>
        <w:pStyle w:val="Nessunaspaziatura"/>
        <w:spacing w:line="264" w:lineRule="auto"/>
        <w:ind w:left="2693"/>
        <w:rPr>
          <w:b/>
          <w:color w:val="213D72"/>
          <w:sz w:val="56"/>
          <w:szCs w:val="66"/>
        </w:rPr>
      </w:pPr>
      <w:r w:rsidRPr="00D9710C">
        <w:rPr>
          <w:b/>
          <w:color w:val="213D72"/>
          <w:sz w:val="56"/>
          <w:szCs w:val="66"/>
        </w:rPr>
        <w:t>ore 17</w:t>
      </w:r>
      <w:r w:rsidR="00325CCB" w:rsidRPr="00D9710C">
        <w:rPr>
          <w:b/>
          <w:color w:val="213D72"/>
          <w:sz w:val="56"/>
          <w:szCs w:val="66"/>
        </w:rPr>
        <w:t>-18</w:t>
      </w:r>
      <w:r w:rsidRPr="00D9710C">
        <w:rPr>
          <w:b/>
          <w:color w:val="213D72"/>
          <w:sz w:val="56"/>
          <w:szCs w:val="66"/>
        </w:rPr>
        <w:t>.30</w:t>
      </w:r>
    </w:p>
    <w:p w:rsidR="00325CCB" w:rsidRPr="00D9710C" w:rsidRDefault="009F76AD" w:rsidP="00D9710C">
      <w:pPr>
        <w:pStyle w:val="Nessunaspaziatura"/>
        <w:spacing w:before="120" w:line="264" w:lineRule="auto"/>
        <w:ind w:left="2693"/>
        <w:rPr>
          <w:color w:val="002060"/>
          <w:sz w:val="48"/>
          <w:szCs w:val="54"/>
        </w:rPr>
      </w:pPr>
      <w:r w:rsidRPr="00D9710C">
        <w:rPr>
          <w:color w:val="002060"/>
          <w:sz w:val="48"/>
          <w:szCs w:val="54"/>
        </w:rPr>
        <w:t>Palestra Format</w:t>
      </w:r>
    </w:p>
    <w:p w:rsidR="00325CCB" w:rsidRPr="00D9710C" w:rsidRDefault="009F76AD" w:rsidP="00325CCB">
      <w:pPr>
        <w:pStyle w:val="Nessunaspaziatura"/>
        <w:spacing w:line="264" w:lineRule="auto"/>
        <w:ind w:left="2693"/>
        <w:rPr>
          <w:b/>
          <w:color w:val="002060"/>
          <w:sz w:val="48"/>
          <w:szCs w:val="54"/>
        </w:rPr>
      </w:pPr>
      <w:r w:rsidRPr="00D9710C">
        <w:rPr>
          <w:color w:val="002060"/>
          <w:sz w:val="48"/>
          <w:szCs w:val="54"/>
        </w:rPr>
        <w:t xml:space="preserve">Via </w:t>
      </w:r>
      <w:proofErr w:type="spellStart"/>
      <w:r w:rsidRPr="00D9710C">
        <w:rPr>
          <w:color w:val="002060"/>
          <w:sz w:val="48"/>
          <w:szCs w:val="54"/>
        </w:rPr>
        <w:t>Cassoli</w:t>
      </w:r>
      <w:proofErr w:type="spellEnd"/>
      <w:r w:rsidRPr="00D9710C">
        <w:rPr>
          <w:color w:val="002060"/>
          <w:sz w:val="48"/>
          <w:szCs w:val="54"/>
        </w:rPr>
        <w:t xml:space="preserve"> 25/A</w:t>
      </w:r>
      <w:r w:rsidR="00325CCB" w:rsidRPr="00D9710C">
        <w:rPr>
          <w:color w:val="002060"/>
          <w:sz w:val="48"/>
          <w:szCs w:val="54"/>
        </w:rPr>
        <w:t>, Ferrara</w:t>
      </w:r>
    </w:p>
    <w:p w:rsidR="00325CCB" w:rsidRDefault="00D9710C" w:rsidP="00325CCB">
      <w:pPr>
        <w:pStyle w:val="Nessunaspaziatura"/>
        <w:spacing w:line="264" w:lineRule="auto"/>
        <w:ind w:left="2693"/>
        <w:rPr>
          <w:b/>
          <w:color w:val="213D72"/>
          <w:sz w:val="66"/>
          <w:szCs w:val="66"/>
        </w:rPr>
      </w:pPr>
      <w:r w:rsidRPr="00D9710C">
        <w:rPr>
          <w:noProof/>
          <w:sz w:val="32"/>
          <w:lang w:eastAsia="it-IT"/>
        </w:rPr>
        <w:drawing>
          <wp:anchor distT="0" distB="0" distL="114300" distR="114300" simplePos="0" relativeHeight="251662336" behindDoc="1" locked="0" layoutInCell="1" allowOverlap="1" wp14:anchorId="6182A968" wp14:editId="6CA9F044">
            <wp:simplePos x="0" y="0"/>
            <wp:positionH relativeFrom="margin">
              <wp:posOffset>1143000</wp:posOffset>
            </wp:positionH>
            <wp:positionV relativeFrom="margin">
              <wp:posOffset>1844040</wp:posOffset>
            </wp:positionV>
            <wp:extent cx="5210175" cy="63563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_contra_la_violencia_masclista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35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10C" w:rsidRDefault="00D9710C" w:rsidP="00D9710C">
      <w:pPr>
        <w:pStyle w:val="Nessunaspaziatura"/>
        <w:suppressAutoHyphens/>
        <w:spacing w:line="360" w:lineRule="auto"/>
        <w:ind w:left="8364"/>
        <w:rPr>
          <w:sz w:val="32"/>
        </w:rPr>
      </w:pPr>
    </w:p>
    <w:p w:rsidR="00325CCB" w:rsidRPr="00D9710C" w:rsidRDefault="009F76AD" w:rsidP="00D9710C">
      <w:pPr>
        <w:pStyle w:val="Nessunaspaziatura"/>
        <w:suppressAutoHyphens/>
        <w:spacing w:line="360" w:lineRule="auto"/>
        <w:ind w:left="8364" w:right="373"/>
        <w:rPr>
          <w:color w:val="002060"/>
          <w:sz w:val="32"/>
        </w:rPr>
      </w:pPr>
      <w:r w:rsidRPr="00D9710C">
        <w:rPr>
          <w:color w:val="002060"/>
          <w:sz w:val="32"/>
        </w:rPr>
        <w:t xml:space="preserve">Tutta la comunità universitaria femminile </w:t>
      </w:r>
      <w:r w:rsidR="002C35BA">
        <w:rPr>
          <w:color w:val="002060"/>
          <w:sz w:val="32"/>
        </w:rPr>
        <w:br/>
      </w:r>
      <w:r w:rsidRPr="00D9710C">
        <w:rPr>
          <w:color w:val="002060"/>
          <w:sz w:val="32"/>
        </w:rPr>
        <w:t xml:space="preserve">è invitata al primo incontro pratico </w:t>
      </w:r>
      <w:r w:rsidR="002C35BA">
        <w:rPr>
          <w:color w:val="002060"/>
          <w:sz w:val="32"/>
        </w:rPr>
        <w:br/>
      </w:r>
      <w:r w:rsidRPr="00D9710C">
        <w:rPr>
          <w:color w:val="002060"/>
          <w:sz w:val="32"/>
        </w:rPr>
        <w:t xml:space="preserve">di autodifesa promosso dal Consiglio di Parità e dal Comitato Unico di Garanzia dell’Università </w:t>
      </w:r>
      <w:r w:rsidR="002C35BA">
        <w:rPr>
          <w:color w:val="002060"/>
          <w:sz w:val="32"/>
        </w:rPr>
        <w:t>d</w:t>
      </w:r>
      <w:r w:rsidRPr="00D9710C">
        <w:rPr>
          <w:color w:val="002060"/>
          <w:sz w:val="32"/>
        </w:rPr>
        <w:t xml:space="preserve">i Ferrara. </w:t>
      </w:r>
      <w:r w:rsidR="002C35BA">
        <w:rPr>
          <w:color w:val="002060"/>
          <w:sz w:val="32"/>
        </w:rPr>
        <w:br/>
      </w:r>
      <w:r w:rsidRPr="00D9710C">
        <w:rPr>
          <w:color w:val="002060"/>
          <w:sz w:val="32"/>
        </w:rPr>
        <w:t xml:space="preserve">L’incontro sarà tenuto dal Dott. Alessandro Grande, docente del corso di Laurea in Scienze Motorie e da Alessandro </w:t>
      </w:r>
      <w:proofErr w:type="spellStart"/>
      <w:r w:rsidRPr="00D9710C">
        <w:rPr>
          <w:color w:val="002060"/>
          <w:sz w:val="32"/>
        </w:rPr>
        <w:t>Misiani</w:t>
      </w:r>
      <w:proofErr w:type="spellEnd"/>
      <w:r w:rsidRPr="00D9710C">
        <w:rPr>
          <w:color w:val="002060"/>
          <w:sz w:val="32"/>
        </w:rPr>
        <w:t>, avvocato di Ferrara e Maestro di Kick Boxing</w:t>
      </w:r>
    </w:p>
    <w:p w:rsidR="00325CCB" w:rsidRDefault="00325CCB" w:rsidP="00327A75">
      <w:pPr>
        <w:pStyle w:val="Nessunaspaziatura"/>
        <w:suppressAutoHyphens/>
        <w:spacing w:line="360" w:lineRule="auto"/>
        <w:ind w:left="2693"/>
        <w:rPr>
          <w:sz w:val="44"/>
        </w:rPr>
      </w:pPr>
    </w:p>
    <w:p w:rsidR="00D9710C" w:rsidRDefault="00D9710C" w:rsidP="00D9710C">
      <w:pPr>
        <w:pStyle w:val="Nessunaspaziatura"/>
        <w:suppressAutoHyphens/>
        <w:spacing w:line="360" w:lineRule="auto"/>
        <w:ind w:right="7886"/>
        <w:rPr>
          <w:sz w:val="32"/>
        </w:rPr>
      </w:pPr>
    </w:p>
    <w:p w:rsidR="00D9710C" w:rsidRDefault="00D9710C" w:rsidP="00D9710C">
      <w:pPr>
        <w:pStyle w:val="Nessunaspaziatura"/>
        <w:suppressAutoHyphens/>
        <w:spacing w:line="360" w:lineRule="auto"/>
        <w:ind w:left="2693"/>
        <w:rPr>
          <w:sz w:val="32"/>
        </w:rPr>
      </w:pPr>
      <w:r w:rsidRPr="00D9710C">
        <w:rPr>
          <w:sz w:val="32"/>
        </w:rPr>
        <w:t>A questo primo incontro seguiranno un ciclo di 8 le</w:t>
      </w:r>
      <w:r w:rsidR="002C35BA">
        <w:rPr>
          <w:sz w:val="32"/>
        </w:rPr>
        <w:t>zioni teorico-pratiche riservate</w:t>
      </w:r>
      <w:r w:rsidRPr="00D9710C">
        <w:rPr>
          <w:sz w:val="32"/>
        </w:rPr>
        <w:t xml:space="preserve"> alle prime 36 iscrizioni</w:t>
      </w:r>
      <w:r w:rsidR="002C35BA">
        <w:rPr>
          <w:sz w:val="32"/>
        </w:rPr>
        <w:t>,</w:t>
      </w:r>
      <w:r w:rsidRPr="00D9710C">
        <w:rPr>
          <w:sz w:val="32"/>
        </w:rPr>
        <w:t xml:space="preserve"> equamente ripartite tra studentesse e dipendenti di </w:t>
      </w:r>
      <w:proofErr w:type="spellStart"/>
      <w:r w:rsidRPr="00D9710C">
        <w:rPr>
          <w:sz w:val="32"/>
        </w:rPr>
        <w:t>Unife</w:t>
      </w:r>
      <w:proofErr w:type="spellEnd"/>
      <w:r w:rsidRPr="00D9710C">
        <w:rPr>
          <w:sz w:val="32"/>
        </w:rPr>
        <w:t xml:space="preserve">. </w:t>
      </w:r>
      <w:r w:rsidR="002C35BA">
        <w:rPr>
          <w:sz w:val="32"/>
        </w:rPr>
        <w:br/>
      </w:r>
      <w:r w:rsidRPr="00D9710C">
        <w:rPr>
          <w:sz w:val="32"/>
        </w:rPr>
        <w:t>Le lezioni si svolgeranno presso la palestra Format nei mesi di aprile e maggio prossimi, int</w:t>
      </w:r>
      <w:r>
        <w:rPr>
          <w:sz w:val="32"/>
        </w:rPr>
        <w:t xml:space="preserve">eramente </w:t>
      </w:r>
      <w:proofErr w:type="spellStart"/>
      <w:r>
        <w:rPr>
          <w:sz w:val="32"/>
        </w:rPr>
        <w:t>finanziate</w:t>
      </w:r>
      <w:proofErr w:type="spellEnd"/>
      <w:r>
        <w:rPr>
          <w:sz w:val="32"/>
        </w:rPr>
        <w:t xml:space="preserve"> dall'Ateneo</w:t>
      </w:r>
    </w:p>
    <w:p w:rsidR="00D9710C" w:rsidRPr="00D9710C" w:rsidRDefault="00D9710C" w:rsidP="00D9710C">
      <w:pPr>
        <w:pStyle w:val="Nessunaspaziatura"/>
        <w:suppressAutoHyphens/>
        <w:spacing w:line="360" w:lineRule="auto"/>
        <w:ind w:left="2693"/>
        <w:rPr>
          <w:sz w:val="32"/>
        </w:rPr>
      </w:pPr>
    </w:p>
    <w:p w:rsidR="00D9710C" w:rsidRPr="00D9710C" w:rsidRDefault="00D9710C" w:rsidP="00D9710C">
      <w:pPr>
        <w:pStyle w:val="Nessunaspaziatura"/>
        <w:suppressAutoHyphens/>
        <w:spacing w:line="360" w:lineRule="auto"/>
        <w:ind w:left="2693"/>
        <w:rPr>
          <w:b/>
          <w:color w:val="002060"/>
          <w:sz w:val="32"/>
        </w:rPr>
      </w:pPr>
      <w:r w:rsidRPr="00D9710C">
        <w:rPr>
          <w:b/>
          <w:color w:val="002060"/>
          <w:sz w:val="32"/>
        </w:rPr>
        <w:t>Per iscrizione: equality.diversity@unife.it</w:t>
      </w:r>
    </w:p>
    <w:p w:rsidR="00D9710C" w:rsidRPr="00D9710C" w:rsidRDefault="00D9710C" w:rsidP="00D9710C">
      <w:pPr>
        <w:pStyle w:val="Nessunaspaziatura"/>
        <w:suppressAutoHyphens/>
        <w:spacing w:line="360" w:lineRule="auto"/>
        <w:ind w:left="2693"/>
        <w:rPr>
          <w:color w:val="002060"/>
          <w:sz w:val="28"/>
        </w:rPr>
      </w:pPr>
      <w:r w:rsidRPr="00D9710C">
        <w:rPr>
          <w:color w:val="002060"/>
          <w:sz w:val="28"/>
        </w:rPr>
        <w:t>fino ad esaurimento dei 36 posti disponibili</w:t>
      </w:r>
    </w:p>
    <w:p w:rsidR="00D9710C" w:rsidRPr="00D9710C" w:rsidRDefault="00D9710C" w:rsidP="00D9710C">
      <w:pPr>
        <w:pStyle w:val="Nessunaspaziatura"/>
        <w:suppressAutoHyphens/>
        <w:spacing w:line="360" w:lineRule="auto"/>
        <w:ind w:left="2693"/>
        <w:rPr>
          <w:sz w:val="32"/>
        </w:rPr>
      </w:pPr>
    </w:p>
    <w:p w:rsidR="00D9710C" w:rsidRPr="00D9710C" w:rsidRDefault="00D9710C" w:rsidP="00D9710C">
      <w:pPr>
        <w:pStyle w:val="Nessunaspaziatura"/>
        <w:suppressAutoHyphens/>
        <w:spacing w:line="360" w:lineRule="auto"/>
        <w:ind w:left="2693"/>
        <w:jc w:val="center"/>
        <w:rPr>
          <w:sz w:val="28"/>
          <w:u w:val="single"/>
        </w:rPr>
      </w:pPr>
      <w:r w:rsidRPr="00D9710C">
        <w:rPr>
          <w:sz w:val="28"/>
          <w:u w:val="single"/>
        </w:rPr>
        <w:t>Consigliato abbigliamento comodo/sportivo</w:t>
      </w:r>
    </w:p>
    <w:p w:rsidR="00325CCB" w:rsidRPr="00325CCB" w:rsidRDefault="00D9710C" w:rsidP="00D9710C">
      <w:pPr>
        <w:pStyle w:val="Nessunaspaziatura"/>
        <w:suppressAutoHyphens/>
        <w:spacing w:line="360" w:lineRule="auto"/>
        <w:ind w:left="2693"/>
        <w:jc w:val="center"/>
        <w:rPr>
          <w:sz w:val="44"/>
        </w:rPr>
      </w:pPr>
      <w:r>
        <w:rPr>
          <w:noProof/>
          <w:sz w:val="44"/>
          <w:lang w:eastAsia="it-IT"/>
        </w:rPr>
        <w:drawing>
          <wp:anchor distT="0" distB="0" distL="114300" distR="114300" simplePos="0" relativeHeight="251660288" behindDoc="0" locked="0" layoutInCell="1" allowOverlap="1" wp14:anchorId="02D4F346" wp14:editId="3E85829F">
            <wp:simplePos x="0" y="0"/>
            <wp:positionH relativeFrom="column">
              <wp:posOffset>6101080</wp:posOffset>
            </wp:positionH>
            <wp:positionV relativeFrom="paragraph">
              <wp:posOffset>952500</wp:posOffset>
            </wp:positionV>
            <wp:extent cx="2115185" cy="8788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e_nero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784">
        <w:rPr>
          <w:rFonts w:cstheme="minorHAnsi"/>
          <w:b/>
          <w:noProof/>
          <w:color w:val="E36C0A" w:themeColor="accent6" w:themeShade="BF"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39E3C01B" wp14:editId="714D9815">
            <wp:simplePos x="0" y="0"/>
            <wp:positionH relativeFrom="margin">
              <wp:posOffset>2466975</wp:posOffset>
            </wp:positionH>
            <wp:positionV relativeFrom="margin">
              <wp:posOffset>11026140</wp:posOffset>
            </wp:positionV>
            <wp:extent cx="1752600" cy="47879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10C">
        <w:rPr>
          <w:i/>
          <w:sz w:val="28"/>
        </w:rPr>
        <w:t>Info: Coordinamento politic</w:t>
      </w:r>
      <w:r w:rsidR="002C35BA">
        <w:rPr>
          <w:i/>
          <w:sz w:val="28"/>
        </w:rPr>
        <w:t xml:space="preserve">he pari opportunità e disabilità, </w:t>
      </w:r>
      <w:bookmarkStart w:id="0" w:name="_GoBack"/>
      <w:bookmarkEnd w:id="0"/>
      <w:r w:rsidRPr="00D9710C">
        <w:rPr>
          <w:i/>
          <w:sz w:val="28"/>
        </w:rPr>
        <w:t>0532/203731</w:t>
      </w:r>
    </w:p>
    <w:sectPr w:rsidR="00325CCB" w:rsidRPr="00325CCB" w:rsidSect="00325CCB">
      <w:headerReference w:type="default" r:id="rId10"/>
      <w:pgSz w:w="16839" w:h="23814" w:code="8"/>
      <w:pgMar w:top="45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7A8" w:rsidRDefault="001D17A8" w:rsidP="00325CCB">
      <w:pPr>
        <w:spacing w:after="0" w:line="240" w:lineRule="auto"/>
      </w:pPr>
      <w:r>
        <w:separator/>
      </w:r>
    </w:p>
  </w:endnote>
  <w:endnote w:type="continuationSeparator" w:id="0">
    <w:p w:rsidR="001D17A8" w:rsidRDefault="001D17A8" w:rsidP="0032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7A8" w:rsidRDefault="001D17A8" w:rsidP="00325CCB">
      <w:pPr>
        <w:spacing w:after="0" w:line="240" w:lineRule="auto"/>
      </w:pPr>
      <w:r>
        <w:separator/>
      </w:r>
    </w:p>
  </w:footnote>
  <w:footnote w:type="continuationSeparator" w:id="0">
    <w:p w:rsidR="001D17A8" w:rsidRDefault="001D17A8" w:rsidP="0032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CB" w:rsidRDefault="00325C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CB"/>
    <w:rsid w:val="001401CD"/>
    <w:rsid w:val="001D17A8"/>
    <w:rsid w:val="001D395E"/>
    <w:rsid w:val="002C35BA"/>
    <w:rsid w:val="00325CCB"/>
    <w:rsid w:val="00327A75"/>
    <w:rsid w:val="00390B7D"/>
    <w:rsid w:val="003E65BA"/>
    <w:rsid w:val="00555A6F"/>
    <w:rsid w:val="00581228"/>
    <w:rsid w:val="006E7D75"/>
    <w:rsid w:val="009F76AD"/>
    <w:rsid w:val="00B11D63"/>
    <w:rsid w:val="00B76503"/>
    <w:rsid w:val="00D02CCE"/>
    <w:rsid w:val="00D74455"/>
    <w:rsid w:val="00D9710C"/>
    <w:rsid w:val="00E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B22D-7CF1-4D0B-80C0-7EC132E9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CCB"/>
  </w:style>
  <w:style w:type="paragraph" w:styleId="Pidipagina">
    <w:name w:val="footer"/>
    <w:basedOn w:val="Normale"/>
    <w:link w:val="PidipaginaCarattere"/>
    <w:uiPriority w:val="99"/>
    <w:unhideWhenUsed/>
    <w:rsid w:val="00325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C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CC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25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Rossoni</dc:creator>
  <cp:lastModifiedBy>Ilaria Fazi</cp:lastModifiedBy>
  <cp:revision>3</cp:revision>
  <dcterms:created xsi:type="dcterms:W3CDTF">2019-03-05T09:04:00Z</dcterms:created>
  <dcterms:modified xsi:type="dcterms:W3CDTF">2019-03-05T09:09:00Z</dcterms:modified>
</cp:coreProperties>
</file>