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220" w:rsidRPr="001F792E" w:rsidRDefault="00282220" w:rsidP="00282220">
      <w:pPr>
        <w:rPr>
          <w:b/>
          <w:sz w:val="24"/>
          <w:szCs w:val="24"/>
        </w:rPr>
      </w:pPr>
      <w:bookmarkStart w:id="0" w:name="_GoBack"/>
      <w:r w:rsidRPr="001F792E">
        <w:rPr>
          <w:sz w:val="24"/>
          <w:szCs w:val="24"/>
        </w:rPr>
        <w:t>Attori, autori e registi teatrali</w:t>
      </w:r>
      <w:r w:rsidRPr="001F792E">
        <w:rPr>
          <w:b/>
          <w:sz w:val="24"/>
          <w:szCs w:val="24"/>
        </w:rPr>
        <w:t xml:space="preserve">, Enzo Vetrano </w:t>
      </w:r>
      <w:r w:rsidRPr="001F792E">
        <w:rPr>
          <w:sz w:val="24"/>
          <w:szCs w:val="24"/>
        </w:rPr>
        <w:t>e</w:t>
      </w:r>
      <w:r w:rsidRPr="001F792E">
        <w:rPr>
          <w:b/>
          <w:sz w:val="24"/>
          <w:szCs w:val="24"/>
        </w:rPr>
        <w:t xml:space="preserve"> Stefano Randisi </w:t>
      </w:r>
      <w:r w:rsidRPr="001F792E">
        <w:rPr>
          <w:sz w:val="24"/>
          <w:szCs w:val="24"/>
        </w:rPr>
        <w:t>lavorano insieme dal 1976.</w:t>
      </w:r>
    </w:p>
    <w:p w:rsidR="00282220" w:rsidRPr="001F792E" w:rsidRDefault="00282220" w:rsidP="00282220">
      <w:pPr>
        <w:rPr>
          <w:sz w:val="24"/>
          <w:szCs w:val="24"/>
        </w:rPr>
      </w:pPr>
      <w:r w:rsidRPr="001F792E">
        <w:rPr>
          <w:sz w:val="24"/>
          <w:szCs w:val="24"/>
        </w:rPr>
        <w:t xml:space="preserve">Nel settembre del 2011 hanno vinto il premio </w:t>
      </w:r>
      <w:r w:rsidRPr="001F792E">
        <w:rPr>
          <w:b/>
          <w:sz w:val="24"/>
          <w:szCs w:val="24"/>
        </w:rPr>
        <w:t>Le Maschere del Teatro Italiano</w:t>
      </w:r>
      <w:r w:rsidRPr="001F792E">
        <w:rPr>
          <w:sz w:val="24"/>
          <w:szCs w:val="24"/>
        </w:rPr>
        <w:t xml:space="preserve"> con lo spettacolo </w:t>
      </w:r>
      <w:r w:rsidRPr="001F792E">
        <w:rPr>
          <w:i/>
          <w:sz w:val="24"/>
          <w:szCs w:val="24"/>
        </w:rPr>
        <w:t>I Giganti della Montagna</w:t>
      </w:r>
      <w:r w:rsidRPr="001F792E">
        <w:rPr>
          <w:sz w:val="24"/>
          <w:szCs w:val="24"/>
        </w:rPr>
        <w:t xml:space="preserve"> per la categoria Miglior spettacolo di prosa e nel 2010 hanno ricevuto il </w:t>
      </w:r>
      <w:r w:rsidRPr="001F792E">
        <w:rPr>
          <w:b/>
          <w:sz w:val="24"/>
          <w:szCs w:val="24"/>
        </w:rPr>
        <w:t xml:space="preserve">premio </w:t>
      </w:r>
      <w:proofErr w:type="spellStart"/>
      <w:r w:rsidRPr="001F792E">
        <w:rPr>
          <w:b/>
          <w:sz w:val="24"/>
          <w:szCs w:val="24"/>
        </w:rPr>
        <w:t>Hystrio-Anct</w:t>
      </w:r>
      <w:proofErr w:type="spellEnd"/>
      <w:r w:rsidRPr="001F792E">
        <w:rPr>
          <w:sz w:val="24"/>
          <w:szCs w:val="24"/>
        </w:rPr>
        <w:t xml:space="preserve"> per il loro lavoro tra ricerca e tradizione. Del 2007 è il </w:t>
      </w:r>
      <w:r w:rsidRPr="001F792E">
        <w:rPr>
          <w:b/>
          <w:sz w:val="24"/>
          <w:szCs w:val="24"/>
        </w:rPr>
        <w:t xml:space="preserve">premio ETI – Gli Olimpici del Teatro </w:t>
      </w:r>
      <w:r w:rsidRPr="001F792E">
        <w:rPr>
          <w:sz w:val="24"/>
          <w:szCs w:val="24"/>
        </w:rPr>
        <w:t xml:space="preserve">come miglior spettacolo per </w:t>
      </w:r>
      <w:r w:rsidRPr="001F792E">
        <w:rPr>
          <w:i/>
          <w:sz w:val="24"/>
          <w:szCs w:val="24"/>
        </w:rPr>
        <w:t>Le smanie per la villeggiatura</w:t>
      </w:r>
      <w:r w:rsidRPr="001F792E">
        <w:rPr>
          <w:sz w:val="24"/>
          <w:szCs w:val="24"/>
        </w:rPr>
        <w:t xml:space="preserve"> di Carlo Goldoni, realizzato insieme a Elena Bucci e Marco Sgrosso.</w:t>
      </w:r>
    </w:p>
    <w:p w:rsidR="00282220" w:rsidRPr="001F792E" w:rsidRDefault="00282220" w:rsidP="00282220">
      <w:pPr>
        <w:rPr>
          <w:sz w:val="24"/>
          <w:szCs w:val="24"/>
        </w:rPr>
      </w:pPr>
      <w:r w:rsidRPr="001F792E">
        <w:rPr>
          <w:sz w:val="24"/>
          <w:szCs w:val="24"/>
        </w:rPr>
        <w:t xml:space="preserve">Col </w:t>
      </w:r>
      <w:r w:rsidRPr="001F792E">
        <w:rPr>
          <w:b/>
          <w:sz w:val="24"/>
          <w:szCs w:val="24"/>
        </w:rPr>
        <w:t xml:space="preserve">Teatro </w:t>
      </w:r>
      <w:proofErr w:type="spellStart"/>
      <w:r w:rsidRPr="001F792E">
        <w:rPr>
          <w:b/>
          <w:sz w:val="24"/>
          <w:szCs w:val="24"/>
        </w:rPr>
        <w:t>Daggide</w:t>
      </w:r>
      <w:proofErr w:type="spellEnd"/>
      <w:r w:rsidRPr="001F792E">
        <w:rPr>
          <w:b/>
          <w:sz w:val="24"/>
          <w:szCs w:val="24"/>
        </w:rPr>
        <w:t xml:space="preserve"> </w:t>
      </w:r>
      <w:r w:rsidRPr="001F792E">
        <w:rPr>
          <w:sz w:val="24"/>
          <w:szCs w:val="24"/>
        </w:rPr>
        <w:t xml:space="preserve">di Palermo, loro città d’origine, Vetrano e Randisi hanno condiviso l’esperienza formativa del teatro di gruppo, orientando la propria ricerca verso il teatro d’attore, l’improvvisazione e la drammaturgia collettiva. Dall’83 al 92 hanno formato una compagnia all’interno della Cooperativa Nuova Scena di Bologna, per la quale hanno scritto, diretto e interpretato numerosi spettacoli fra cui una trilogia dedicata alla Sicilia, e hanno partecipato a diversi lavori con </w:t>
      </w:r>
      <w:r w:rsidRPr="001F792E">
        <w:rPr>
          <w:b/>
          <w:sz w:val="24"/>
          <w:szCs w:val="24"/>
        </w:rPr>
        <w:t>Leo de Berardinis</w:t>
      </w:r>
      <w:r w:rsidRPr="001F792E">
        <w:rPr>
          <w:sz w:val="24"/>
          <w:szCs w:val="24"/>
        </w:rPr>
        <w:t>.</w:t>
      </w:r>
    </w:p>
    <w:p w:rsidR="00282220" w:rsidRPr="001F792E" w:rsidRDefault="00282220" w:rsidP="00282220">
      <w:pPr>
        <w:rPr>
          <w:sz w:val="24"/>
          <w:szCs w:val="24"/>
        </w:rPr>
      </w:pPr>
      <w:r w:rsidRPr="001F792E">
        <w:rPr>
          <w:sz w:val="24"/>
          <w:szCs w:val="24"/>
        </w:rPr>
        <w:t xml:space="preserve">Nel 1995 hanno fondato </w:t>
      </w:r>
      <w:r w:rsidRPr="001F792E">
        <w:rPr>
          <w:b/>
          <w:sz w:val="24"/>
          <w:szCs w:val="24"/>
        </w:rPr>
        <w:t xml:space="preserve">l’Associazione Culturale </w:t>
      </w:r>
      <w:proofErr w:type="spellStart"/>
      <w:r w:rsidRPr="001F792E">
        <w:rPr>
          <w:b/>
          <w:sz w:val="24"/>
          <w:szCs w:val="24"/>
        </w:rPr>
        <w:t>Diablogues</w:t>
      </w:r>
      <w:proofErr w:type="spellEnd"/>
      <w:r w:rsidRPr="001F792E">
        <w:rPr>
          <w:sz w:val="24"/>
          <w:szCs w:val="24"/>
        </w:rPr>
        <w:t xml:space="preserve">, che spazia da produzioni di spettacoli di ricerca teatrale e musicale alla didattica, da collaborazioni e consulenze artistiche alla progettazione e realizzazione di eventi teatrali unici in luoghi di particolare interesse artistico e culturale. Dal 2001 al 2012 Vetrano e Randisi sono stati fondatori e direttori artistici del </w:t>
      </w:r>
      <w:r w:rsidRPr="001F792E">
        <w:rPr>
          <w:b/>
          <w:sz w:val="24"/>
          <w:szCs w:val="24"/>
        </w:rPr>
        <w:t>Festival Acqua di terra/Terra di luna</w:t>
      </w:r>
      <w:r w:rsidRPr="001F792E">
        <w:rPr>
          <w:sz w:val="24"/>
          <w:szCs w:val="24"/>
        </w:rPr>
        <w:t>.</w:t>
      </w:r>
    </w:p>
    <w:p w:rsidR="00282220" w:rsidRPr="001F792E" w:rsidRDefault="00282220" w:rsidP="00282220">
      <w:pPr>
        <w:rPr>
          <w:sz w:val="24"/>
          <w:szCs w:val="24"/>
        </w:rPr>
      </w:pPr>
      <w:r w:rsidRPr="001F792E">
        <w:rPr>
          <w:sz w:val="24"/>
          <w:szCs w:val="24"/>
        </w:rPr>
        <w:t xml:space="preserve">Tra i loro spettacoli di maggiore successo: </w:t>
      </w:r>
      <w:r w:rsidRPr="001F792E">
        <w:rPr>
          <w:i/>
          <w:sz w:val="24"/>
          <w:szCs w:val="24"/>
        </w:rPr>
        <w:t>Il berretto a sonagli di Pirandello</w:t>
      </w:r>
      <w:r w:rsidRPr="001F792E">
        <w:rPr>
          <w:sz w:val="24"/>
          <w:szCs w:val="24"/>
        </w:rPr>
        <w:t xml:space="preserve"> (1999) </w:t>
      </w:r>
      <w:r w:rsidRPr="001F792E">
        <w:rPr>
          <w:i/>
          <w:sz w:val="24"/>
          <w:szCs w:val="24"/>
        </w:rPr>
        <w:t>Anfitrione</w:t>
      </w:r>
      <w:r w:rsidRPr="001F792E">
        <w:rPr>
          <w:sz w:val="24"/>
          <w:szCs w:val="24"/>
        </w:rPr>
        <w:t xml:space="preserve"> da Plauto, Molière, Kleist e </w:t>
      </w:r>
      <w:proofErr w:type="spellStart"/>
      <w:r w:rsidRPr="001F792E">
        <w:rPr>
          <w:sz w:val="24"/>
          <w:szCs w:val="24"/>
        </w:rPr>
        <w:t>Giraudoux</w:t>
      </w:r>
      <w:proofErr w:type="spellEnd"/>
      <w:r w:rsidRPr="001F792E">
        <w:rPr>
          <w:sz w:val="24"/>
          <w:szCs w:val="24"/>
        </w:rPr>
        <w:t xml:space="preserve"> (2000), </w:t>
      </w:r>
      <w:r w:rsidRPr="001F792E">
        <w:rPr>
          <w:i/>
          <w:sz w:val="24"/>
          <w:szCs w:val="24"/>
        </w:rPr>
        <w:t>Il mercante di Venezia</w:t>
      </w:r>
      <w:r w:rsidRPr="001F792E">
        <w:rPr>
          <w:sz w:val="24"/>
          <w:szCs w:val="24"/>
        </w:rPr>
        <w:t xml:space="preserve"> (2001), </w:t>
      </w:r>
      <w:r w:rsidRPr="001F792E">
        <w:rPr>
          <w:i/>
          <w:sz w:val="24"/>
          <w:szCs w:val="24"/>
        </w:rPr>
        <w:t>Le smanie per la villeggiatura</w:t>
      </w:r>
      <w:r w:rsidRPr="001F792E">
        <w:rPr>
          <w:sz w:val="24"/>
          <w:szCs w:val="24"/>
        </w:rPr>
        <w:t xml:space="preserve"> di Goldoni (2003), il repertorio pirandelliano costituito da </w:t>
      </w:r>
      <w:r w:rsidRPr="001F792E">
        <w:rPr>
          <w:i/>
          <w:sz w:val="24"/>
          <w:szCs w:val="24"/>
        </w:rPr>
        <w:t>L’uomo, la bestia e la virtù</w:t>
      </w:r>
      <w:r w:rsidRPr="001F792E">
        <w:rPr>
          <w:sz w:val="24"/>
          <w:szCs w:val="24"/>
        </w:rPr>
        <w:t xml:space="preserve"> (2005), </w:t>
      </w:r>
      <w:r w:rsidRPr="001F792E">
        <w:rPr>
          <w:i/>
          <w:sz w:val="24"/>
          <w:szCs w:val="24"/>
        </w:rPr>
        <w:t>Pensaci, Giacomino!</w:t>
      </w:r>
      <w:r w:rsidRPr="001F792E">
        <w:rPr>
          <w:sz w:val="24"/>
          <w:szCs w:val="24"/>
        </w:rPr>
        <w:t xml:space="preserve"> (2007) </w:t>
      </w:r>
      <w:r w:rsidRPr="001F792E">
        <w:rPr>
          <w:i/>
          <w:sz w:val="24"/>
          <w:szCs w:val="24"/>
        </w:rPr>
        <w:t>I Giganti della Montagna</w:t>
      </w:r>
      <w:r w:rsidRPr="001F792E">
        <w:rPr>
          <w:sz w:val="24"/>
          <w:szCs w:val="24"/>
        </w:rPr>
        <w:t xml:space="preserve"> (2009) </w:t>
      </w:r>
      <w:r w:rsidRPr="001F792E">
        <w:rPr>
          <w:i/>
          <w:sz w:val="24"/>
          <w:szCs w:val="24"/>
        </w:rPr>
        <w:t>Fantasmi</w:t>
      </w:r>
      <w:r w:rsidRPr="001F792E">
        <w:rPr>
          <w:sz w:val="24"/>
          <w:szCs w:val="24"/>
        </w:rPr>
        <w:t xml:space="preserve"> (2010) </w:t>
      </w:r>
      <w:r w:rsidRPr="001F792E">
        <w:rPr>
          <w:i/>
          <w:sz w:val="24"/>
          <w:szCs w:val="24"/>
        </w:rPr>
        <w:t>Trovarsi</w:t>
      </w:r>
      <w:r w:rsidRPr="001F792E">
        <w:rPr>
          <w:sz w:val="24"/>
          <w:szCs w:val="24"/>
        </w:rPr>
        <w:t xml:space="preserve"> (2011).</w:t>
      </w:r>
    </w:p>
    <w:p w:rsidR="00282220" w:rsidRPr="001F792E" w:rsidRDefault="00282220" w:rsidP="00282220">
      <w:pPr>
        <w:rPr>
          <w:sz w:val="24"/>
          <w:szCs w:val="24"/>
        </w:rPr>
      </w:pPr>
      <w:r w:rsidRPr="001F792E">
        <w:rPr>
          <w:sz w:val="24"/>
          <w:szCs w:val="24"/>
        </w:rPr>
        <w:t xml:space="preserve">Recentemente hanno affrontato con risultati emozionanti anche la drammaturgia di </w:t>
      </w:r>
      <w:r w:rsidRPr="001F792E">
        <w:rPr>
          <w:b/>
          <w:sz w:val="24"/>
          <w:szCs w:val="24"/>
        </w:rPr>
        <w:t xml:space="preserve">Franco Scaldati </w:t>
      </w:r>
      <w:r w:rsidRPr="001F792E">
        <w:rPr>
          <w:sz w:val="24"/>
          <w:szCs w:val="24"/>
        </w:rPr>
        <w:t xml:space="preserve">realizzando </w:t>
      </w:r>
      <w:r w:rsidRPr="001F792E">
        <w:rPr>
          <w:i/>
          <w:sz w:val="24"/>
          <w:szCs w:val="24"/>
        </w:rPr>
        <w:t xml:space="preserve">Totò e </w:t>
      </w:r>
      <w:proofErr w:type="spellStart"/>
      <w:r w:rsidRPr="001F792E">
        <w:rPr>
          <w:i/>
          <w:sz w:val="24"/>
          <w:szCs w:val="24"/>
        </w:rPr>
        <w:t>Vicé</w:t>
      </w:r>
      <w:proofErr w:type="spellEnd"/>
      <w:r w:rsidRPr="001F792E">
        <w:rPr>
          <w:sz w:val="24"/>
          <w:szCs w:val="24"/>
        </w:rPr>
        <w:t xml:space="preserve"> (2011), </w:t>
      </w:r>
      <w:r w:rsidRPr="001F792E">
        <w:rPr>
          <w:i/>
          <w:sz w:val="24"/>
          <w:szCs w:val="24"/>
        </w:rPr>
        <w:t>Assassina</w:t>
      </w:r>
      <w:r w:rsidRPr="001F792E">
        <w:rPr>
          <w:sz w:val="24"/>
          <w:szCs w:val="24"/>
        </w:rPr>
        <w:t xml:space="preserve"> (2017), </w:t>
      </w:r>
      <w:r w:rsidRPr="001F792E">
        <w:rPr>
          <w:i/>
          <w:sz w:val="24"/>
          <w:szCs w:val="24"/>
        </w:rPr>
        <w:t>Ombre folli</w:t>
      </w:r>
      <w:r w:rsidRPr="001F792E">
        <w:rPr>
          <w:sz w:val="24"/>
          <w:szCs w:val="24"/>
        </w:rPr>
        <w:t xml:space="preserve"> (2017), </w:t>
      </w:r>
      <w:r w:rsidRPr="001F792E">
        <w:rPr>
          <w:i/>
          <w:iCs/>
          <w:sz w:val="24"/>
          <w:szCs w:val="24"/>
        </w:rPr>
        <w:t>Riccardo 3-L'Avversario</w:t>
      </w:r>
      <w:r w:rsidRPr="001F792E">
        <w:rPr>
          <w:sz w:val="24"/>
          <w:szCs w:val="24"/>
        </w:rPr>
        <w:t xml:space="preserve"> di F. Niccolini (2019).</w:t>
      </w:r>
    </w:p>
    <w:p w:rsidR="00282220" w:rsidRPr="001F792E" w:rsidRDefault="00282220" w:rsidP="00282220">
      <w:pPr>
        <w:rPr>
          <w:sz w:val="24"/>
          <w:szCs w:val="24"/>
        </w:rPr>
      </w:pPr>
      <w:r w:rsidRPr="001F792E">
        <w:rPr>
          <w:sz w:val="24"/>
          <w:szCs w:val="24"/>
        </w:rPr>
        <w:t>Dal 2015 “Compagnia Vetrano-Randisi/</w:t>
      </w:r>
      <w:proofErr w:type="spellStart"/>
      <w:r w:rsidRPr="001F792E">
        <w:rPr>
          <w:sz w:val="24"/>
          <w:szCs w:val="24"/>
        </w:rPr>
        <w:t>Diablogues</w:t>
      </w:r>
      <w:proofErr w:type="spellEnd"/>
      <w:r w:rsidRPr="001F792E">
        <w:rPr>
          <w:sz w:val="24"/>
          <w:szCs w:val="24"/>
        </w:rPr>
        <w:t xml:space="preserve">” è una firma della </w:t>
      </w:r>
      <w:r w:rsidRPr="001F792E">
        <w:rPr>
          <w:b/>
          <w:sz w:val="24"/>
          <w:szCs w:val="24"/>
        </w:rPr>
        <w:t>Cooperativa Le Tre Corde, attività teatrale di interesse regionale dell’Emilia Romagna</w:t>
      </w:r>
      <w:r w:rsidRPr="001F792E">
        <w:rPr>
          <w:sz w:val="24"/>
          <w:szCs w:val="24"/>
        </w:rPr>
        <w:t xml:space="preserve"> (https://www.diablogues.it/).</w:t>
      </w:r>
    </w:p>
    <w:p w:rsidR="00282220" w:rsidRPr="001F792E" w:rsidRDefault="00282220" w:rsidP="00282220">
      <w:pPr>
        <w:rPr>
          <w:bCs/>
          <w:sz w:val="24"/>
          <w:szCs w:val="24"/>
        </w:rPr>
      </w:pPr>
      <w:r w:rsidRPr="001F792E">
        <w:rPr>
          <w:sz w:val="24"/>
          <w:szCs w:val="24"/>
        </w:rPr>
        <w:t xml:space="preserve">Numerosissime le loro attività di laboratorio e formazione teatrale. Con </w:t>
      </w:r>
      <w:r w:rsidRPr="001F792E">
        <w:rPr>
          <w:b/>
          <w:bCs/>
          <w:sz w:val="24"/>
          <w:szCs w:val="24"/>
        </w:rPr>
        <w:t>Che fai tu, luna, in ciel?</w:t>
      </w:r>
      <w:r w:rsidRPr="001F792E">
        <w:rPr>
          <w:bCs/>
          <w:sz w:val="24"/>
          <w:szCs w:val="24"/>
        </w:rPr>
        <w:t xml:space="preserve">, i due registi rinnovano la collaborazione con il Centro Teatro Universitario di Ferrara dopo serate di spettacolo, incontri con studenti e spettatori e la realizzazione degli eventi di laboratorio </w:t>
      </w:r>
      <w:r w:rsidRPr="001F792E">
        <w:rPr>
          <w:bCs/>
          <w:i/>
          <w:sz w:val="24"/>
          <w:szCs w:val="24"/>
        </w:rPr>
        <w:t xml:space="preserve">Angeli incerti </w:t>
      </w:r>
      <w:r w:rsidRPr="001F792E">
        <w:rPr>
          <w:bCs/>
          <w:sz w:val="24"/>
          <w:szCs w:val="24"/>
        </w:rPr>
        <w:t>(2005),</w:t>
      </w:r>
      <w:r w:rsidRPr="001F792E">
        <w:rPr>
          <w:bCs/>
          <w:i/>
          <w:sz w:val="24"/>
          <w:szCs w:val="24"/>
        </w:rPr>
        <w:t xml:space="preserve"> </w:t>
      </w:r>
      <w:r w:rsidRPr="001F792E">
        <w:rPr>
          <w:i/>
          <w:iCs/>
          <w:sz w:val="24"/>
          <w:szCs w:val="24"/>
        </w:rPr>
        <w:t>Novelle in nero</w:t>
      </w:r>
      <w:r w:rsidRPr="001F792E">
        <w:rPr>
          <w:sz w:val="24"/>
          <w:szCs w:val="24"/>
        </w:rPr>
        <w:t xml:space="preserve"> </w:t>
      </w:r>
      <w:r w:rsidRPr="001F792E">
        <w:rPr>
          <w:bCs/>
          <w:iCs/>
          <w:sz w:val="24"/>
          <w:szCs w:val="24"/>
        </w:rPr>
        <w:t xml:space="preserve">da “Novelle per un anno” di Pirandello (2006), </w:t>
      </w:r>
      <w:r w:rsidRPr="001F792E">
        <w:rPr>
          <w:bCs/>
          <w:i/>
          <w:iCs/>
          <w:sz w:val="24"/>
          <w:szCs w:val="24"/>
        </w:rPr>
        <w:t xml:space="preserve">Spazi della memoria </w:t>
      </w:r>
      <w:r w:rsidRPr="001F792E">
        <w:rPr>
          <w:bCs/>
          <w:iCs/>
          <w:sz w:val="24"/>
          <w:szCs w:val="24"/>
        </w:rPr>
        <w:t>(dedicato a Leo de Berardinis, 2008), oltre al l</w:t>
      </w:r>
      <w:r w:rsidRPr="001F792E">
        <w:rPr>
          <w:bCs/>
          <w:sz w:val="24"/>
          <w:szCs w:val="24"/>
        </w:rPr>
        <w:t xml:space="preserve">aboratorio </w:t>
      </w:r>
      <w:r w:rsidRPr="001F792E">
        <w:rPr>
          <w:bCs/>
          <w:i/>
          <w:iCs/>
          <w:sz w:val="24"/>
          <w:szCs w:val="24"/>
        </w:rPr>
        <w:t xml:space="preserve">Il lavoro dell’attore sul personaggio: Shylock, Sosia </w:t>
      </w:r>
      <w:r w:rsidRPr="001F792E">
        <w:rPr>
          <w:bCs/>
          <w:sz w:val="24"/>
          <w:szCs w:val="24"/>
        </w:rPr>
        <w:t xml:space="preserve">(da Molière), </w:t>
      </w:r>
      <w:proofErr w:type="spellStart"/>
      <w:r w:rsidRPr="001F792E">
        <w:rPr>
          <w:bCs/>
          <w:i/>
          <w:iCs/>
          <w:sz w:val="24"/>
          <w:szCs w:val="24"/>
        </w:rPr>
        <w:t>Shen</w:t>
      </w:r>
      <w:proofErr w:type="spellEnd"/>
      <w:r w:rsidRPr="001F792E">
        <w:rPr>
          <w:bCs/>
          <w:i/>
          <w:iCs/>
          <w:sz w:val="24"/>
          <w:szCs w:val="24"/>
        </w:rPr>
        <w:t>-Te</w:t>
      </w:r>
      <w:r w:rsidRPr="001F792E">
        <w:rPr>
          <w:bCs/>
          <w:iCs/>
          <w:sz w:val="24"/>
          <w:szCs w:val="24"/>
        </w:rPr>
        <w:t xml:space="preserve"> (2007).</w:t>
      </w:r>
    </w:p>
    <w:bookmarkEnd w:id="0"/>
    <w:p w:rsidR="00282220" w:rsidRPr="001F792E" w:rsidRDefault="00282220">
      <w:pPr>
        <w:rPr>
          <w:sz w:val="24"/>
          <w:szCs w:val="24"/>
        </w:rPr>
      </w:pPr>
    </w:p>
    <w:sectPr w:rsidR="00282220" w:rsidRPr="001F7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20"/>
    <w:rsid w:val="001F792E"/>
    <w:rsid w:val="0028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E7285-CB3B-4690-B9FC-7A20AB26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2</cp:revision>
  <dcterms:created xsi:type="dcterms:W3CDTF">2019-11-27T11:21:00Z</dcterms:created>
  <dcterms:modified xsi:type="dcterms:W3CDTF">2019-11-27T11:24:00Z</dcterms:modified>
</cp:coreProperties>
</file>