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D27" w:rsidRDefault="00507B94" w:rsidP="00532D27">
      <w:pPr>
        <w:pStyle w:val="Nessunaspaziatura"/>
        <w:jc w:val="center"/>
        <w:rPr>
          <w:bCs/>
        </w:rPr>
      </w:pPr>
      <w:bookmarkStart w:id="0" w:name="_GoBack"/>
      <w:bookmarkEnd w:id="0"/>
      <w:r>
        <w:rPr>
          <w:bCs/>
        </w:rPr>
        <w:t xml:space="preserve">International </w:t>
      </w:r>
      <w:r w:rsidR="00894FD3">
        <w:rPr>
          <w:bCs/>
        </w:rPr>
        <w:t>Regulation of Intellectual Property</w:t>
      </w:r>
    </w:p>
    <w:p w:rsidR="00507B94" w:rsidRDefault="00507B94" w:rsidP="00532D27">
      <w:pPr>
        <w:pStyle w:val="Nessunaspaziatura"/>
        <w:jc w:val="center"/>
        <w:rPr>
          <w:bCs/>
        </w:rPr>
      </w:pPr>
    </w:p>
    <w:p w:rsidR="00507B94" w:rsidRDefault="00507B94" w:rsidP="00532D27">
      <w:pPr>
        <w:pStyle w:val="Nessunaspaziatura"/>
        <w:jc w:val="center"/>
        <w:rPr>
          <w:bCs/>
        </w:rPr>
      </w:pPr>
      <w:r>
        <w:rPr>
          <w:bCs/>
        </w:rPr>
        <w:t>Reading Guide</w:t>
      </w:r>
    </w:p>
    <w:p w:rsidR="00507B94" w:rsidRDefault="00507B94" w:rsidP="00532D27">
      <w:pPr>
        <w:pStyle w:val="Nessunaspaziatura"/>
        <w:jc w:val="center"/>
        <w:rPr>
          <w:bCs/>
        </w:rPr>
      </w:pPr>
    </w:p>
    <w:p w:rsidR="00507B94" w:rsidRDefault="00507B94" w:rsidP="00532D27">
      <w:pPr>
        <w:pStyle w:val="Nessunaspaziatura"/>
        <w:jc w:val="center"/>
        <w:rPr>
          <w:bCs/>
        </w:rPr>
      </w:pPr>
    </w:p>
    <w:p w:rsidR="00507B94" w:rsidRDefault="00507B94" w:rsidP="00532D27">
      <w:pPr>
        <w:pStyle w:val="Nessunaspaziatura"/>
        <w:jc w:val="center"/>
        <w:rPr>
          <w:bCs/>
        </w:rPr>
      </w:pPr>
    </w:p>
    <w:p w:rsidR="00532D27" w:rsidRPr="009A271B" w:rsidRDefault="00532D27" w:rsidP="00532D27">
      <w:pPr>
        <w:pStyle w:val="Nessunaspaziatura"/>
        <w:jc w:val="both"/>
        <w:rPr>
          <w:bCs/>
        </w:rPr>
      </w:pPr>
      <w:r w:rsidRPr="009A271B">
        <w:rPr>
          <w:bCs/>
        </w:rPr>
        <w:t>1 –</w:t>
      </w:r>
      <w:r w:rsidRPr="005D05B5">
        <w:rPr>
          <w:b/>
          <w:bCs/>
        </w:rPr>
        <w:t>Origins of</w:t>
      </w:r>
      <w:r w:rsidR="00994B8E" w:rsidRPr="005D05B5">
        <w:rPr>
          <w:b/>
          <w:bCs/>
        </w:rPr>
        <w:t xml:space="preserve"> International</w:t>
      </w:r>
      <w:r w:rsidRPr="005D05B5">
        <w:rPr>
          <w:b/>
          <w:bCs/>
        </w:rPr>
        <w:t xml:space="preserve"> IP Law</w:t>
      </w:r>
    </w:p>
    <w:p w:rsidR="00532D27" w:rsidRPr="008E7694" w:rsidRDefault="00532D27" w:rsidP="00532D27">
      <w:pPr>
        <w:pStyle w:val="Nessunaspaziatura"/>
        <w:jc w:val="both"/>
        <w:rPr>
          <w:bCs/>
        </w:rPr>
      </w:pPr>
    </w:p>
    <w:p w:rsidR="00532D27" w:rsidRPr="008E7694" w:rsidRDefault="00532D27" w:rsidP="00532D27">
      <w:pPr>
        <w:ind w:left="900" w:hanging="900"/>
      </w:pPr>
      <w:r w:rsidRPr="008E7694">
        <w:t xml:space="preserve">Abbott, Frederick M. Thomas Cottier, Francis Gurry, </w:t>
      </w:r>
      <w:r w:rsidRPr="008E7694">
        <w:rPr>
          <w:i/>
          <w:iCs/>
        </w:rPr>
        <w:t>The International Intellectual Property System, Commentary and Materials</w:t>
      </w:r>
      <w:r w:rsidRPr="008E7694">
        <w:t>, Kluwer Law International, 1999.</w:t>
      </w:r>
    </w:p>
    <w:p w:rsidR="00532D27" w:rsidRPr="008E7694" w:rsidRDefault="00532D27" w:rsidP="00994B8E">
      <w:pPr>
        <w:ind w:left="426" w:hanging="426"/>
      </w:pPr>
      <w:r w:rsidRPr="008E7694">
        <w:t xml:space="preserve">Blakeney, M. </w:t>
      </w:r>
      <w:r w:rsidRPr="008E7694">
        <w:rPr>
          <w:i/>
        </w:rPr>
        <w:t>Trade Related Aspects of Intellectual Property Rights. A Concise Guide to the TRIPs Agreement</w:t>
      </w:r>
      <w:r w:rsidRPr="008E7694">
        <w:t xml:space="preserve"> London: Sweet &amp; Maxwell, 1996 </w:t>
      </w:r>
    </w:p>
    <w:p w:rsidR="00532D27" w:rsidRPr="008E7694" w:rsidRDefault="00532D27" w:rsidP="00532D27">
      <w:pPr>
        <w:ind w:left="567" w:hanging="567"/>
      </w:pPr>
      <w:r w:rsidRPr="008E7694">
        <w:t xml:space="preserve">D’Amato, Anthony and Doris E. Long eds, </w:t>
      </w:r>
      <w:r w:rsidRPr="008E7694">
        <w:rPr>
          <w:i/>
          <w:iCs/>
        </w:rPr>
        <w:t>International Intellectual Property</w:t>
      </w:r>
      <w:r w:rsidRPr="008E7694">
        <w:t xml:space="preserve"> </w:t>
      </w:r>
      <w:r w:rsidRPr="008E7694">
        <w:rPr>
          <w:i/>
          <w:iCs/>
        </w:rPr>
        <w:t xml:space="preserve">Law </w:t>
      </w:r>
      <w:r w:rsidRPr="008E7694">
        <w:t>Kluwer Law International, London; Boston, 2001</w:t>
      </w:r>
    </w:p>
    <w:p w:rsidR="00532D27" w:rsidRPr="008E7694" w:rsidRDefault="00532D27" w:rsidP="00532D27">
      <w:pPr>
        <w:ind w:left="567" w:hanging="567"/>
      </w:pPr>
      <w:r w:rsidRPr="008E7694">
        <w:t xml:space="preserve">Correa, </w:t>
      </w:r>
      <w:r w:rsidR="00E06B2C" w:rsidRPr="008E7694">
        <w:t>Carlos M.</w:t>
      </w:r>
      <w:r w:rsidR="00E06B2C">
        <w:t>,</w:t>
      </w:r>
      <w:r w:rsidR="00E06B2C" w:rsidRPr="008E7694">
        <w:t xml:space="preserve"> </w:t>
      </w:r>
      <w:r w:rsidRPr="008E7694">
        <w:t xml:space="preserve">Abdulqawi </w:t>
      </w:r>
      <w:r w:rsidRPr="008E7694">
        <w:rPr>
          <w:i/>
          <w:iCs/>
        </w:rPr>
        <w:t>Trade Related Aspects of Intellectual Property Rights. A Commentary on the TRIPS Agreement</w:t>
      </w:r>
      <w:r w:rsidRPr="008E7694">
        <w:t xml:space="preserve">, </w:t>
      </w:r>
      <w:r w:rsidR="00F25DF4">
        <w:t>3</w:t>
      </w:r>
      <w:r w:rsidR="00F25DF4" w:rsidRPr="00F25DF4">
        <w:rPr>
          <w:vertAlign w:val="superscript"/>
        </w:rPr>
        <w:t>rd</w:t>
      </w:r>
      <w:r w:rsidR="00F25DF4">
        <w:t xml:space="preserve"> ed, </w:t>
      </w:r>
      <w:r w:rsidRPr="008E7694">
        <w:t>Oxford: Oxford University Press, 20</w:t>
      </w:r>
      <w:r w:rsidR="00F25DF4">
        <w:t>16</w:t>
      </w:r>
    </w:p>
    <w:p w:rsidR="00532D27" w:rsidRPr="008E7694" w:rsidRDefault="00532D27" w:rsidP="00E06B2C">
      <w:pPr>
        <w:adjustRightInd w:val="0"/>
        <w:ind w:left="567" w:hanging="567"/>
      </w:pPr>
      <w:r w:rsidRPr="008E7694">
        <w:t xml:space="preserve">Drahos, P. with Braithwaite, J., </w:t>
      </w:r>
      <w:r w:rsidRPr="008E7694">
        <w:rPr>
          <w:i/>
          <w:iCs/>
        </w:rPr>
        <w:t xml:space="preserve">Information Feudalism: Who Owns the Knowledge Economy? </w:t>
      </w:r>
      <w:r w:rsidRPr="008E7694">
        <w:t>London. Earthscan. 2002.</w:t>
      </w:r>
    </w:p>
    <w:p w:rsidR="00E06B2C" w:rsidRDefault="00E06B2C" w:rsidP="00E06B2C">
      <w:pPr>
        <w:ind w:left="567" w:hanging="567"/>
      </w:pPr>
      <w:r>
        <w:t xml:space="preserve">Doern, G. Bruce, Global Change And Intellectual Property Agencies: An Institutional Perspective, </w:t>
      </w:r>
      <w:smartTag w:uri="urn:schemas-microsoft-com:office:smarttags" w:element="City">
        <w:smartTag w:uri="urn:schemas-microsoft-com:office:smarttags" w:element="place">
          <w:r>
            <w:t>London</w:t>
          </w:r>
        </w:smartTag>
      </w:smartTag>
      <w:r>
        <w:t>: Pinter, 1999.</w:t>
      </w:r>
    </w:p>
    <w:p w:rsidR="003F19FD" w:rsidRPr="003F19FD" w:rsidRDefault="00CB3238" w:rsidP="003F19FD">
      <w:pPr>
        <w:pStyle w:val="Nessunaspaziatura"/>
        <w:rPr>
          <w:i/>
        </w:rPr>
      </w:pPr>
      <w:hyperlink r:id="rId5" w:history="1">
        <w:r w:rsidR="003F19FD" w:rsidRPr="003F19FD">
          <w:rPr>
            <w:rStyle w:val="Collegamentoipertestuale"/>
            <w:color w:val="auto"/>
          </w:rPr>
          <w:t>Frankel</w:t>
        </w:r>
      </w:hyperlink>
      <w:r w:rsidR="003F19FD" w:rsidRPr="003F19FD">
        <w:t xml:space="preserve">, Susy  and </w:t>
      </w:r>
      <w:hyperlink r:id="rId6" w:history="1">
        <w:r w:rsidR="003F19FD" w:rsidRPr="003F19FD">
          <w:rPr>
            <w:rStyle w:val="Collegamentoipertestuale"/>
            <w:color w:val="auto"/>
          </w:rPr>
          <w:t>Daniel J. Gervais</w:t>
        </w:r>
      </w:hyperlink>
      <w:r w:rsidR="003F19FD" w:rsidRPr="003F19FD">
        <w:t xml:space="preserve">, </w:t>
      </w:r>
      <w:hyperlink r:id="rId7" w:history="1">
        <w:r w:rsidR="003F19FD" w:rsidRPr="003F19FD">
          <w:rPr>
            <w:rStyle w:val="Collegamentoipertestuale"/>
            <w:i/>
            <w:color w:val="auto"/>
          </w:rPr>
          <w:t>Advanced Introduction to International Intellectual Property</w:t>
        </w:r>
      </w:hyperlink>
      <w:r w:rsidR="003F19FD" w:rsidRPr="003F19FD">
        <w:rPr>
          <w:i/>
        </w:rPr>
        <w:t xml:space="preserve"> </w:t>
      </w:r>
      <w:r w:rsidR="003F19FD" w:rsidRPr="003F19FD">
        <w:t>Edward Elgar, 2016</w:t>
      </w:r>
    </w:p>
    <w:p w:rsidR="00532D27" w:rsidRPr="008E7694" w:rsidRDefault="00532D27" w:rsidP="00532D27">
      <w:pPr>
        <w:ind w:left="567" w:hanging="567"/>
        <w:rPr>
          <w:color w:val="000000"/>
          <w:lang w:eastAsia="en-AU"/>
        </w:rPr>
      </w:pPr>
      <w:r w:rsidRPr="008E7694">
        <w:rPr>
          <w:color w:val="000000"/>
          <w:lang w:eastAsia="en-AU"/>
        </w:rPr>
        <w:t xml:space="preserve">Gervais, D. </w:t>
      </w:r>
      <w:r w:rsidRPr="008E7694">
        <w:rPr>
          <w:i/>
          <w:iCs/>
          <w:color w:val="000000"/>
          <w:lang w:eastAsia="en-AU"/>
        </w:rPr>
        <w:t>The TRIPS Agreement: Drafting History and Analysis</w:t>
      </w:r>
      <w:r w:rsidRPr="008E7694">
        <w:rPr>
          <w:color w:val="000000"/>
          <w:lang w:eastAsia="en-AU"/>
        </w:rPr>
        <w:t>, 3rd edition. Sweet and Maxwell. London. 2008.</w:t>
      </w:r>
    </w:p>
    <w:p w:rsidR="00532D27" w:rsidRPr="008E7694" w:rsidRDefault="00532D27" w:rsidP="00532D27">
      <w:pPr>
        <w:ind w:left="567" w:hanging="567"/>
      </w:pPr>
      <w:r w:rsidRPr="008E7694">
        <w:t xml:space="preserve">Goldstein, Paul, </w:t>
      </w:r>
      <w:r w:rsidRPr="008E7694">
        <w:rPr>
          <w:i/>
          <w:iCs/>
        </w:rPr>
        <w:t>International Intellectual Property Law: Cases and Materials</w:t>
      </w:r>
      <w:r w:rsidRPr="008E7694">
        <w:t>, New York: Foundation Press, 2001</w:t>
      </w:r>
    </w:p>
    <w:p w:rsidR="00532D27" w:rsidRPr="008E7694" w:rsidRDefault="00532D27" w:rsidP="00532D27">
      <w:pPr>
        <w:ind w:left="567" w:hanging="567"/>
      </w:pPr>
      <w:r w:rsidRPr="008E7694">
        <w:t xml:space="preserve">Ilardi, Alfredo and Michael Blakeney, </w:t>
      </w:r>
      <w:r w:rsidRPr="008E7694">
        <w:rPr>
          <w:i/>
        </w:rPr>
        <w:t xml:space="preserve">International Encyclopaedia of Intellectual Property Treaties, </w:t>
      </w:r>
      <w:r w:rsidRPr="008E7694">
        <w:t>Oxford University Press, 2004.</w:t>
      </w:r>
    </w:p>
    <w:p w:rsidR="00532D27" w:rsidRPr="008E7694" w:rsidRDefault="00532D27" w:rsidP="00532D27">
      <w:pPr>
        <w:ind w:left="567" w:hanging="567"/>
      </w:pPr>
      <w:r w:rsidRPr="008E7694">
        <w:t xml:space="preserve">Letterman, G. Gregory, </w:t>
      </w:r>
      <w:r w:rsidRPr="008E7694">
        <w:rPr>
          <w:i/>
          <w:iCs/>
        </w:rPr>
        <w:t>Basics Of International Intellectual Property Law</w:t>
      </w:r>
      <w:r w:rsidRPr="008E7694">
        <w:t>, Ardsley, N.Y.: Transnational Publishers, 2001.</w:t>
      </w:r>
    </w:p>
    <w:p w:rsidR="00532D27" w:rsidRPr="008E7694" w:rsidRDefault="00532D27" w:rsidP="00532D27">
      <w:pPr>
        <w:ind w:left="567" w:hanging="567"/>
      </w:pPr>
      <w:r w:rsidRPr="008E7694">
        <w:t xml:space="preserve">Malbon, J, Lawson, C. and Davison, M, The WTO </w:t>
      </w:r>
      <w:r w:rsidRPr="008E7694">
        <w:rPr>
          <w:bCs/>
        </w:rPr>
        <w:t xml:space="preserve">Agreement on Trade Related Aspects of Intellectual Property Rights. A Commentary, </w:t>
      </w:r>
      <w:r w:rsidRPr="008E7694">
        <w:t xml:space="preserve"> Cheltenham UK, Edward Elgar, 2014.</w:t>
      </w:r>
    </w:p>
    <w:p w:rsidR="00EA2553" w:rsidRDefault="00EA2553" w:rsidP="00EA2553">
      <w:pPr>
        <w:ind w:left="567" w:hanging="567"/>
      </w:pPr>
      <w:r>
        <w:t>Maskus</w:t>
      </w:r>
      <w:r w:rsidRPr="00B63EF2">
        <w:t xml:space="preserve"> </w:t>
      </w:r>
      <w:r>
        <w:t xml:space="preserve">Keith E., </w:t>
      </w:r>
      <w:r>
        <w:rPr>
          <w:i/>
          <w:iCs/>
        </w:rPr>
        <w:t>Intellectual Property Rights in the Global Economy</w:t>
      </w:r>
      <w:r>
        <w:t xml:space="preserve"> Washington, D.C. Institute for International Economics, 2000.</w:t>
      </w:r>
    </w:p>
    <w:p w:rsidR="00532D27" w:rsidRDefault="00532D27" w:rsidP="00EA2553">
      <w:r w:rsidRPr="008E7694">
        <w:t xml:space="preserve">May, Christopher and Sell, Susan, </w:t>
      </w:r>
      <w:r w:rsidRPr="008E7694">
        <w:rPr>
          <w:i/>
        </w:rPr>
        <w:t>A Critical International History of Intellectual Property Rights</w:t>
      </w:r>
      <w:r w:rsidRPr="008E7694">
        <w:t>, Lynne Rienner Publishers 2005.</w:t>
      </w:r>
    </w:p>
    <w:p w:rsidR="00994B8E" w:rsidRDefault="00994B8E" w:rsidP="00EA2553">
      <w:pPr>
        <w:ind w:left="426" w:hanging="426"/>
      </w:pPr>
    </w:p>
    <w:p w:rsidR="00994B8E" w:rsidRDefault="00994B8E" w:rsidP="00EA2553">
      <w:pPr>
        <w:ind w:left="426" w:hanging="426"/>
      </w:pPr>
      <w:r>
        <w:t xml:space="preserve">2     </w:t>
      </w:r>
      <w:r w:rsidRPr="005D05B5">
        <w:rPr>
          <w:b/>
        </w:rPr>
        <w:t>IP and Development</w:t>
      </w:r>
    </w:p>
    <w:p w:rsidR="00994B8E" w:rsidRDefault="00994B8E" w:rsidP="00EA2553">
      <w:pPr>
        <w:ind w:left="426" w:hanging="426"/>
      </w:pPr>
    </w:p>
    <w:p w:rsidR="006A7069" w:rsidRPr="006A7069" w:rsidRDefault="006A7069" w:rsidP="006A7069">
      <w:pPr>
        <w:pStyle w:val="Nessunaspaziatura"/>
      </w:pPr>
      <w:r w:rsidRPr="006A7069">
        <w:t xml:space="preserve">Abbott, Frederick M., Carlos M. Correa, Peter Drahos, eds, </w:t>
      </w:r>
      <w:hyperlink r:id="rId8" w:tooltip="Emerging Markets and the World Patent Order" w:history="1">
        <w:r w:rsidRPr="006A7069">
          <w:rPr>
            <w:rStyle w:val="Collegamentoipertestuale"/>
            <w:i/>
            <w:color w:val="auto"/>
          </w:rPr>
          <w:t>Emerging Markets and the World Patent Order</w:t>
        </w:r>
      </w:hyperlink>
      <w:r w:rsidRPr="006A7069">
        <w:rPr>
          <w:i/>
        </w:rPr>
        <w:t xml:space="preserve">, </w:t>
      </w:r>
      <w:r w:rsidRPr="006A7069">
        <w:t>Edward Elgar, 2014</w:t>
      </w:r>
    </w:p>
    <w:p w:rsidR="00994B8E" w:rsidRDefault="00CB3238" w:rsidP="00994B8E">
      <w:pPr>
        <w:ind w:left="567" w:hanging="567"/>
      </w:pPr>
      <w:hyperlink r:id="rId9" w:history="1">
        <w:r w:rsidR="00994B8E" w:rsidRPr="00994B8E">
          <w:rPr>
            <w:rStyle w:val="Collegamentoipertestuale"/>
            <w:color w:val="auto"/>
          </w:rPr>
          <w:t>Calboli</w:t>
        </w:r>
      </w:hyperlink>
      <w:r w:rsidR="00994B8E" w:rsidRPr="00994B8E">
        <w:t xml:space="preserve">, Irene, </w:t>
      </w:r>
      <w:hyperlink r:id="rId10" w:history="1">
        <w:r w:rsidR="00994B8E" w:rsidRPr="00994B8E">
          <w:rPr>
            <w:rStyle w:val="Collegamentoipertestuale"/>
            <w:color w:val="auto"/>
          </w:rPr>
          <w:t>Edward Lee</w:t>
        </w:r>
      </w:hyperlink>
      <w:r w:rsidR="00994B8E" w:rsidRPr="00994B8E">
        <w:t xml:space="preserve">, eds, </w:t>
      </w:r>
      <w:hyperlink r:id="rId11" w:history="1">
        <w:r w:rsidR="00994B8E" w:rsidRPr="00994B8E">
          <w:rPr>
            <w:rStyle w:val="Collegamentoipertestuale"/>
            <w:color w:val="auto"/>
          </w:rPr>
          <w:t>Research Handbook on Intellectual Property Exhaustion and Parallel Imports</w:t>
        </w:r>
      </w:hyperlink>
      <w:r w:rsidR="00994B8E">
        <w:rPr>
          <w:rStyle w:val="Enfasigrassetto"/>
          <w:b w:val="0"/>
          <w:bCs w:val="0"/>
        </w:rPr>
        <w:t xml:space="preserve">, </w:t>
      </w:r>
      <w:r w:rsidR="00994B8E" w:rsidRPr="00FD6F2B">
        <w:t>Edward Elgar</w:t>
      </w:r>
      <w:r w:rsidR="00994B8E">
        <w:t xml:space="preserve">, </w:t>
      </w:r>
      <w:r w:rsidR="00994B8E" w:rsidRPr="00FD6F2B">
        <w:t xml:space="preserve">2016 </w:t>
      </w:r>
    </w:p>
    <w:p w:rsidR="005D05B5" w:rsidRPr="00110AC3" w:rsidRDefault="005D05B5" w:rsidP="005D05B5">
      <w:pPr>
        <w:pStyle w:val="Nessunaspaziatura"/>
      </w:pPr>
      <w:r w:rsidRPr="00110AC3">
        <w:t>Correa</w:t>
      </w:r>
      <w:r>
        <w:t xml:space="preserve">, </w:t>
      </w:r>
      <w:r w:rsidRPr="00110AC3">
        <w:t>Carlos M</w:t>
      </w:r>
      <w:r>
        <w:t xml:space="preserve">, ed,  </w:t>
      </w:r>
      <w:hyperlink r:id="rId12" w:tooltip="Research Handbook on the Protection of Intellectual Property under WTO Rules" w:history="1">
        <w:r w:rsidRPr="005D05B5">
          <w:rPr>
            <w:rStyle w:val="Collegamentoipertestuale"/>
            <w:i/>
            <w:color w:val="auto"/>
          </w:rPr>
          <w:t>Research Handbook on the Protection of Intellectual Property under WTO Rules</w:t>
        </w:r>
      </w:hyperlink>
      <w:r w:rsidRPr="005D05B5">
        <w:rPr>
          <w:i/>
        </w:rPr>
        <w:t xml:space="preserve">, </w:t>
      </w:r>
      <w:r w:rsidRPr="005D05B5">
        <w:t>Edward Elg</w:t>
      </w:r>
      <w:r w:rsidRPr="00110AC3">
        <w:t>ar, 2010</w:t>
      </w:r>
    </w:p>
    <w:p w:rsidR="006A7069" w:rsidRPr="00110AC3" w:rsidRDefault="006A7069" w:rsidP="006A7069">
      <w:pPr>
        <w:pStyle w:val="Nessunaspaziatura"/>
        <w:rPr>
          <w:lang w:val="en-AU"/>
        </w:rPr>
      </w:pPr>
      <w:r w:rsidRPr="00110AC3">
        <w:t>Ghidini, Gustavo</w:t>
      </w:r>
      <w:r>
        <w:t>,</w:t>
      </w:r>
      <w:r w:rsidRPr="00110AC3">
        <w:t xml:space="preserve"> Rudolph J.R. Peritz, Marco Ricolfi</w:t>
      </w:r>
      <w:r>
        <w:t xml:space="preserve">, eds, </w:t>
      </w:r>
      <w:hyperlink r:id="rId13" w:tooltip="TRIPS and Developing Countries" w:history="1">
        <w:r w:rsidRPr="006A7069">
          <w:rPr>
            <w:rStyle w:val="Collegamentoipertestuale"/>
            <w:i/>
            <w:color w:val="auto"/>
          </w:rPr>
          <w:t>TRIPS and Developing Countries</w:t>
        </w:r>
      </w:hyperlink>
    </w:p>
    <w:p w:rsidR="006A7069" w:rsidRPr="00110AC3" w:rsidRDefault="006A7069" w:rsidP="006A7069">
      <w:pPr>
        <w:pStyle w:val="Nessunaspaziatura"/>
      </w:pPr>
      <w:r w:rsidRPr="00110AC3">
        <w:t>Edward Elgar, 2014</w:t>
      </w:r>
    </w:p>
    <w:p w:rsidR="00994B8E" w:rsidRDefault="00994B8E" w:rsidP="00994B8E">
      <w:pPr>
        <w:ind w:left="567" w:hanging="567"/>
      </w:pPr>
      <w:r>
        <w:t>Malbon, J and Lawson, C., Interpreting and Implementing the TRIPS Agreement. Is it Fair? Cheltenham UK, Edward Elgar, 2008.</w:t>
      </w:r>
    </w:p>
    <w:p w:rsidR="005D05B5" w:rsidRPr="005D05B5" w:rsidRDefault="005D05B5" w:rsidP="005D05B5">
      <w:pPr>
        <w:pStyle w:val="Nessunaspaziatura"/>
      </w:pPr>
      <w:r w:rsidRPr="00110AC3">
        <w:lastRenderedPageBreak/>
        <w:t>Meléndez-Ortiz, Ricardo</w:t>
      </w:r>
      <w:r>
        <w:t>,</w:t>
      </w:r>
      <w:r w:rsidRPr="00110AC3">
        <w:t xml:space="preserve"> Pedro Roffe</w:t>
      </w:r>
      <w:r>
        <w:t xml:space="preserve">, eds, </w:t>
      </w:r>
      <w:hyperlink r:id="rId14" w:tooltip="Intellectual Property and Sustainable Development" w:history="1">
        <w:r w:rsidRPr="005D05B5">
          <w:rPr>
            <w:rStyle w:val="Collegamentoipertestuale"/>
            <w:i/>
            <w:color w:val="auto"/>
          </w:rPr>
          <w:t>Intellectual Property and Sustainable Development</w:t>
        </w:r>
      </w:hyperlink>
      <w:r w:rsidRPr="005D05B5">
        <w:rPr>
          <w:i/>
        </w:rPr>
        <w:t xml:space="preserve">, </w:t>
      </w:r>
      <w:r w:rsidRPr="005D05B5">
        <w:t>Edward Elgar, 2010</w:t>
      </w:r>
    </w:p>
    <w:p w:rsidR="0009482F" w:rsidRDefault="00CB3238" w:rsidP="00994B8E">
      <w:pPr>
        <w:ind w:left="426" w:hanging="426"/>
      </w:pPr>
      <w:hyperlink r:id="rId15" w:history="1">
        <w:r w:rsidR="0009482F" w:rsidRPr="0009482F">
          <w:rPr>
            <w:rStyle w:val="Collegamentoipertestuale"/>
            <w:color w:val="auto"/>
          </w:rPr>
          <w:t>Perry</w:t>
        </w:r>
      </w:hyperlink>
      <w:r w:rsidR="0009482F" w:rsidRPr="0009482F">
        <w:t xml:space="preserve">, Mark, ed, </w:t>
      </w:r>
      <w:hyperlink r:id="rId16" w:history="1">
        <w:r w:rsidR="0009482F" w:rsidRPr="0009482F">
          <w:rPr>
            <w:rStyle w:val="Collegamentoipertestuale"/>
            <w:i/>
            <w:color w:val="auto"/>
          </w:rPr>
          <w:t>Global Governance of Intellectual Property in the 21st Century: Reflecting Policy Through Change</w:t>
        </w:r>
      </w:hyperlink>
      <w:r w:rsidR="0009482F">
        <w:rPr>
          <w:rStyle w:val="Enfasigrassetto"/>
          <w:b w:val="0"/>
          <w:bCs w:val="0"/>
          <w:i/>
        </w:rPr>
        <w:t xml:space="preserve">, </w:t>
      </w:r>
      <w:r w:rsidR="0009482F" w:rsidRPr="00FD6F2B">
        <w:t>Springer-Verlag</w:t>
      </w:r>
      <w:r w:rsidR="0009482F">
        <w:t>, 2016.</w:t>
      </w:r>
    </w:p>
    <w:p w:rsidR="00994B8E" w:rsidRDefault="00994B8E" w:rsidP="00994B8E">
      <w:pPr>
        <w:ind w:left="426" w:hanging="426"/>
      </w:pPr>
      <w:r w:rsidRPr="006F5868">
        <w:t xml:space="preserve">Primo Braga, Carlos A, </w:t>
      </w:r>
      <w:r w:rsidRPr="006F5868">
        <w:rPr>
          <w:i/>
          <w:iCs/>
        </w:rPr>
        <w:t>Intellectual Property Rights And Economic Development</w:t>
      </w:r>
      <w:r w:rsidR="006A7069">
        <w:rPr>
          <w:i/>
          <w:iCs/>
        </w:rPr>
        <w:t xml:space="preserve"> </w:t>
      </w:r>
      <w:r w:rsidRPr="006F5868">
        <w:t>Washington, D.C.: World Bank, 2000.</w:t>
      </w:r>
    </w:p>
    <w:p w:rsidR="006A7069" w:rsidRPr="00110AC3" w:rsidRDefault="006A7069" w:rsidP="006A7069">
      <w:pPr>
        <w:pStyle w:val="Nessunaspaziatura"/>
      </w:pPr>
      <w:r w:rsidRPr="00110AC3">
        <w:t>Sanders</w:t>
      </w:r>
      <w:r>
        <w:t>,</w:t>
      </w:r>
      <w:r w:rsidRPr="00110AC3">
        <w:t xml:space="preserve"> Anselm Kamperman</w:t>
      </w:r>
      <w:r>
        <w:t>,</w:t>
      </w:r>
      <w:r w:rsidRPr="00110AC3">
        <w:t xml:space="preserve"> </w:t>
      </w:r>
      <w:r>
        <w:t xml:space="preserve">ed, </w:t>
      </w:r>
      <w:hyperlink r:id="rId17" w:tooltip="The Principle of National Treatment in International Economic Law" w:history="1">
        <w:r w:rsidRPr="006A7069">
          <w:rPr>
            <w:rStyle w:val="Collegamentoipertestuale"/>
            <w:i/>
            <w:color w:val="auto"/>
          </w:rPr>
          <w:t>The Principle of National Treatment in International Economic Law</w:t>
        </w:r>
      </w:hyperlink>
      <w:r>
        <w:rPr>
          <w:i/>
        </w:rPr>
        <w:t xml:space="preserve">, </w:t>
      </w:r>
      <w:r w:rsidRPr="00110AC3">
        <w:t>Edward Elgar, 2014</w:t>
      </w:r>
    </w:p>
    <w:p w:rsidR="003F19FD" w:rsidRPr="00110AC3" w:rsidRDefault="003F19FD" w:rsidP="003F19FD">
      <w:pPr>
        <w:pStyle w:val="Nessunaspaziatura"/>
      </w:pPr>
      <w:r w:rsidRPr="00110AC3">
        <w:t>Vanhonnaeker</w:t>
      </w:r>
      <w:r>
        <w:t xml:space="preserve">, </w:t>
      </w:r>
      <w:r w:rsidRPr="00110AC3">
        <w:t>Lukas</w:t>
      </w:r>
      <w:r>
        <w:t xml:space="preserve">, </w:t>
      </w:r>
      <w:hyperlink r:id="rId18" w:tooltip="Intellectual Property Rights as Foreign Direct Investments" w:history="1">
        <w:r w:rsidRPr="003F19FD">
          <w:rPr>
            <w:rStyle w:val="Collegamentoipertestuale"/>
            <w:i/>
            <w:color w:val="auto"/>
          </w:rPr>
          <w:t>Intellectual Property Rights as Foreign Direct Investments</w:t>
        </w:r>
      </w:hyperlink>
      <w:r w:rsidR="006A7069">
        <w:rPr>
          <w:i/>
        </w:rPr>
        <w:t xml:space="preserve"> </w:t>
      </w:r>
      <w:r w:rsidRPr="00110AC3">
        <w:t>Edward Elgar, 2015</w:t>
      </w:r>
    </w:p>
    <w:p w:rsidR="00994B8E" w:rsidRDefault="00994B8E" w:rsidP="00EA2553">
      <w:pPr>
        <w:ind w:left="426" w:hanging="426"/>
      </w:pPr>
    </w:p>
    <w:p w:rsidR="00994B8E" w:rsidRPr="006F5868" w:rsidRDefault="00994B8E" w:rsidP="00EA2553">
      <w:pPr>
        <w:ind w:left="426" w:hanging="426"/>
      </w:pPr>
      <w:r w:rsidRPr="005D05B5">
        <w:rPr>
          <w:b/>
        </w:rPr>
        <w:t>IP and Human Rights</w:t>
      </w:r>
      <w:r w:rsidR="00E364E3" w:rsidRPr="005D05B5">
        <w:rPr>
          <w:b/>
        </w:rPr>
        <w:t xml:space="preserve"> </w:t>
      </w:r>
    </w:p>
    <w:p w:rsidR="00EA2553" w:rsidRDefault="00EA2553" w:rsidP="00EA2553"/>
    <w:p w:rsidR="00994B8E" w:rsidRPr="00FD6F2B" w:rsidRDefault="00994B8E" w:rsidP="00994B8E">
      <w:pPr>
        <w:pStyle w:val="Nessunaspaziatura"/>
      </w:pPr>
      <w:r w:rsidRPr="00FD6F2B">
        <w:t>Geiger</w:t>
      </w:r>
      <w:r>
        <w:t>,</w:t>
      </w:r>
      <w:r w:rsidRPr="00FD6F2B">
        <w:t xml:space="preserve"> </w:t>
      </w:r>
      <w:hyperlink r:id="rId19" w:history="1">
        <w:r w:rsidRPr="00994B8E">
          <w:rPr>
            <w:rStyle w:val="Collegamentoipertestuale"/>
            <w:color w:val="auto"/>
          </w:rPr>
          <w:t xml:space="preserve">Christophe </w:t>
        </w:r>
      </w:hyperlink>
      <w:r w:rsidRPr="00994B8E">
        <w:t xml:space="preserve">, ed,  </w:t>
      </w:r>
      <w:hyperlink r:id="rId20" w:history="1">
        <w:r w:rsidRPr="00994B8E">
          <w:rPr>
            <w:rStyle w:val="Collegamentoipertestuale"/>
            <w:i/>
            <w:color w:val="auto"/>
          </w:rPr>
          <w:t>Research Handbook on Human Rights and Intellectual Property</w:t>
        </w:r>
      </w:hyperlink>
      <w:r>
        <w:rPr>
          <w:rStyle w:val="Enfasigrassetto"/>
          <w:b w:val="0"/>
          <w:bCs w:val="0"/>
        </w:rPr>
        <w:t xml:space="preserve">, </w:t>
      </w:r>
    </w:p>
    <w:p w:rsidR="00994B8E" w:rsidRDefault="00994B8E" w:rsidP="00994B8E">
      <w:pPr>
        <w:pStyle w:val="Nessunaspaziatura"/>
      </w:pPr>
      <w:r w:rsidRPr="00FD6F2B">
        <w:t>Edward Elgar</w:t>
      </w:r>
      <w:r>
        <w:t xml:space="preserve">, </w:t>
      </w:r>
      <w:r w:rsidRPr="00FD6F2B">
        <w:t>2016</w:t>
      </w:r>
    </w:p>
    <w:p w:rsidR="0009482F" w:rsidRDefault="006A7069" w:rsidP="00994B8E">
      <w:pPr>
        <w:pStyle w:val="Nessunaspaziatura"/>
      </w:pPr>
      <w:r w:rsidRPr="00110AC3">
        <w:t xml:space="preserve">Helfer </w:t>
      </w:r>
      <w:r>
        <w:t xml:space="preserve">, </w:t>
      </w:r>
      <w:r w:rsidRPr="00110AC3">
        <w:t>Laurence R</w:t>
      </w:r>
      <w:r>
        <w:t xml:space="preserve">, ed, </w:t>
      </w:r>
      <w:hyperlink r:id="rId21" w:tooltip="Intellectual Property and Human Rights" w:history="1">
        <w:r w:rsidRPr="006A7069">
          <w:rPr>
            <w:rStyle w:val="Collegamentoipertestuale"/>
            <w:i/>
            <w:color w:val="auto"/>
          </w:rPr>
          <w:t>Intellectual Property and Human Rights</w:t>
        </w:r>
      </w:hyperlink>
      <w:r>
        <w:rPr>
          <w:i/>
        </w:rPr>
        <w:t xml:space="preserve"> </w:t>
      </w:r>
      <w:r w:rsidRPr="00110AC3">
        <w:t>Edward Elgar</w:t>
      </w:r>
      <w:r>
        <w:t xml:space="preserve">, </w:t>
      </w:r>
      <w:r w:rsidRPr="00110AC3">
        <w:t>2013</w:t>
      </w:r>
    </w:p>
    <w:p w:rsidR="0009482F" w:rsidRDefault="0009482F" w:rsidP="00994B8E">
      <w:pPr>
        <w:pStyle w:val="Nessunaspaziatura"/>
      </w:pPr>
    </w:p>
    <w:p w:rsidR="00532D27" w:rsidRPr="005D05B5" w:rsidRDefault="00532D27" w:rsidP="00532D27">
      <w:pPr>
        <w:pStyle w:val="Nessunaspaziatura"/>
        <w:jc w:val="both"/>
        <w:rPr>
          <w:b/>
        </w:rPr>
      </w:pPr>
      <w:r w:rsidRPr="005D05B5">
        <w:rPr>
          <w:b/>
        </w:rPr>
        <w:t>Patents</w:t>
      </w:r>
    </w:p>
    <w:p w:rsidR="00532D27" w:rsidRPr="008E7694" w:rsidRDefault="00532D27" w:rsidP="00532D27">
      <w:pPr>
        <w:pStyle w:val="Nessunaspaziatura"/>
        <w:jc w:val="both"/>
      </w:pPr>
    </w:p>
    <w:p w:rsidR="003F19FD" w:rsidRPr="00110AC3" w:rsidRDefault="003F19FD" w:rsidP="003F19FD">
      <w:pPr>
        <w:pStyle w:val="Nessunaspaziatura"/>
      </w:pPr>
      <w:r w:rsidRPr="00110AC3">
        <w:t>Chakroun</w:t>
      </w:r>
      <w:r>
        <w:t xml:space="preserve">, </w:t>
      </w:r>
      <w:r w:rsidRPr="00110AC3">
        <w:t>Nefissa</w:t>
      </w:r>
      <w:r>
        <w:t xml:space="preserve">, </w:t>
      </w:r>
      <w:hyperlink r:id="rId22" w:tooltip="Patents for Development" w:history="1">
        <w:r w:rsidRPr="003F19FD">
          <w:rPr>
            <w:rStyle w:val="Collegamentoipertestuale"/>
            <w:color w:val="auto"/>
          </w:rPr>
          <w:t>P</w:t>
        </w:r>
        <w:r w:rsidRPr="003F19FD">
          <w:rPr>
            <w:rStyle w:val="Collegamentoipertestuale"/>
            <w:i/>
            <w:color w:val="auto"/>
          </w:rPr>
          <w:t>atents for Development</w:t>
        </w:r>
      </w:hyperlink>
      <w:r>
        <w:t xml:space="preserve">, </w:t>
      </w:r>
      <w:r w:rsidRPr="00110AC3">
        <w:t>Edward Elgar</w:t>
      </w:r>
      <w:r>
        <w:t xml:space="preserve">, </w:t>
      </w:r>
      <w:r w:rsidRPr="00110AC3">
        <w:t>2016</w:t>
      </w:r>
    </w:p>
    <w:p w:rsidR="003F19FD" w:rsidRPr="008E7694" w:rsidRDefault="003F19FD" w:rsidP="003F19FD">
      <w:pPr>
        <w:ind w:left="567" w:hanging="567"/>
      </w:pPr>
      <w:r w:rsidRPr="008E7694">
        <w:t xml:space="preserve">Grubb, Philip W, </w:t>
      </w:r>
      <w:r w:rsidRPr="008E7694">
        <w:rPr>
          <w:i/>
        </w:rPr>
        <w:t>Patents for chemicals, pharmaceuticals, and biotechnology: fundamentals of global law, practice, and strategy</w:t>
      </w:r>
      <w:r w:rsidRPr="008E7694">
        <w:t>,  Oxford: Clarendon Press, New York: Oxford University Press, 1999.</w:t>
      </w:r>
    </w:p>
    <w:p w:rsidR="00E364E3" w:rsidRDefault="00E364E3" w:rsidP="00E364E3">
      <w:pPr>
        <w:pStyle w:val="Nessunaspaziatura"/>
      </w:pPr>
      <w:r w:rsidRPr="00110AC3">
        <w:t>Stack</w:t>
      </w:r>
      <w:r>
        <w:t xml:space="preserve">, </w:t>
      </w:r>
      <w:r w:rsidRPr="00110AC3">
        <w:t>Alexander</w:t>
      </w:r>
      <w:r>
        <w:t xml:space="preserve">, </w:t>
      </w:r>
      <w:hyperlink r:id="rId23" w:tooltip="International Patent Law" w:history="1">
        <w:r w:rsidRPr="00110AC3">
          <w:rPr>
            <w:rStyle w:val="Collegamentoipertestuale"/>
          </w:rPr>
          <w:t>I</w:t>
        </w:r>
        <w:r w:rsidRPr="00E364E3">
          <w:rPr>
            <w:rStyle w:val="Collegamentoipertestuale"/>
            <w:i/>
            <w:color w:val="auto"/>
          </w:rPr>
          <w:t>nternational Patent Law</w:t>
        </w:r>
      </w:hyperlink>
      <w:r>
        <w:t>, Edward Elgar</w:t>
      </w:r>
      <w:r w:rsidRPr="00110AC3">
        <w:t>, 2011</w:t>
      </w:r>
    </w:p>
    <w:p w:rsidR="00EC36CE" w:rsidRDefault="00EC36CE" w:rsidP="00E364E3">
      <w:pPr>
        <w:pStyle w:val="Nessunaspaziatura"/>
      </w:pPr>
    </w:p>
    <w:p w:rsidR="00EC36CE" w:rsidRPr="00EC36CE" w:rsidRDefault="00EC36CE" w:rsidP="00E364E3">
      <w:pPr>
        <w:pStyle w:val="Nessunaspaziatura"/>
        <w:rPr>
          <w:b/>
        </w:rPr>
      </w:pPr>
      <w:r w:rsidRPr="00EC36CE">
        <w:rPr>
          <w:b/>
        </w:rPr>
        <w:t>Patents and Access to Medicines</w:t>
      </w:r>
    </w:p>
    <w:p w:rsidR="003F19FD" w:rsidRDefault="003F19FD" w:rsidP="003F19FD">
      <w:pPr>
        <w:pStyle w:val="Titolo2"/>
      </w:pP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rPr>
          <w:lang w:eastAsia="en-AU"/>
        </w:rPr>
        <w:t xml:space="preserve">Abbott FM </w:t>
      </w:r>
      <w:r>
        <w:rPr>
          <w:lang w:eastAsia="en-AU"/>
        </w:rPr>
        <w:t>‘</w:t>
      </w:r>
      <w:r w:rsidRPr="008505AC">
        <w:rPr>
          <w:lang w:eastAsia="en-AU"/>
        </w:rPr>
        <w:t>The WTO Medicines Decision; World Pharmaceutical</w:t>
      </w:r>
      <w:r>
        <w:rPr>
          <w:lang w:eastAsia="en-AU"/>
        </w:rPr>
        <w:t xml:space="preserve"> </w:t>
      </w:r>
      <w:r w:rsidRPr="008505AC">
        <w:rPr>
          <w:lang w:eastAsia="en-AU"/>
        </w:rPr>
        <w:t>Trade and the Protection of Public Health</w:t>
      </w:r>
      <w:r>
        <w:rPr>
          <w:lang w:eastAsia="en-AU"/>
        </w:rPr>
        <w:t>’ (2005)</w:t>
      </w:r>
      <w:r w:rsidRPr="008505AC">
        <w:rPr>
          <w:lang w:eastAsia="en-AU"/>
        </w:rPr>
        <w:t xml:space="preserve"> 99</w:t>
      </w:r>
      <w:r>
        <w:rPr>
          <w:lang w:eastAsia="en-AU"/>
        </w:rPr>
        <w:t xml:space="preserve"> </w:t>
      </w:r>
      <w:r w:rsidRPr="008505AC">
        <w:rPr>
          <w:i/>
          <w:lang w:eastAsia="en-AU"/>
        </w:rPr>
        <w:t>Am. J. Int. Law</w:t>
      </w:r>
      <w:r w:rsidRPr="008505AC">
        <w:rPr>
          <w:lang w:eastAsia="en-AU"/>
        </w:rPr>
        <w:t xml:space="preserve"> </w:t>
      </w:r>
      <w:r>
        <w:rPr>
          <w:lang w:eastAsia="en-AU"/>
        </w:rPr>
        <w:t xml:space="preserve"> </w:t>
      </w:r>
      <w:r w:rsidRPr="008505AC">
        <w:rPr>
          <w:lang w:eastAsia="en-AU"/>
        </w:rPr>
        <w:t>317.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t xml:space="preserve">Andrew, J R ‘Swine Flu, Bird Flu, SARS, Oh My! Applying the Precautionary Principle to Compulsory Licensing of Pharmaceuticals under Article 31 of TRIPS’ (2011) </w:t>
      </w:r>
      <w:r w:rsidRPr="008505AC">
        <w:rPr>
          <w:i/>
          <w:iCs/>
        </w:rPr>
        <w:t xml:space="preserve">Michigan State Law Review </w:t>
      </w:r>
      <w:r w:rsidRPr="008505AC">
        <w:t>405.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rPr>
          <w:lang w:eastAsia="en-AU"/>
        </w:rPr>
        <w:t xml:space="preserve">Attaran A, Gillespie-White L </w:t>
      </w:r>
      <w:r>
        <w:rPr>
          <w:lang w:eastAsia="en-AU"/>
        </w:rPr>
        <w:t>‘</w:t>
      </w:r>
      <w:r w:rsidRPr="008505AC">
        <w:rPr>
          <w:lang w:eastAsia="en-AU"/>
        </w:rPr>
        <w:t>Do Patents for Antiretroviral Drugs</w:t>
      </w:r>
      <w:r>
        <w:rPr>
          <w:lang w:eastAsia="en-AU"/>
        </w:rPr>
        <w:t xml:space="preserve"> </w:t>
      </w:r>
      <w:r w:rsidRPr="008505AC">
        <w:rPr>
          <w:lang w:eastAsia="en-AU"/>
        </w:rPr>
        <w:t>Constrain Access to AIDS Treatment in Africa?</w:t>
      </w:r>
      <w:r>
        <w:rPr>
          <w:lang w:eastAsia="en-AU"/>
        </w:rPr>
        <w:t xml:space="preserve">’ </w:t>
      </w:r>
      <w:r w:rsidRPr="008505AC">
        <w:rPr>
          <w:lang w:eastAsia="en-AU"/>
        </w:rPr>
        <w:t>(2001)</w:t>
      </w:r>
      <w:r>
        <w:rPr>
          <w:lang w:eastAsia="en-AU"/>
        </w:rPr>
        <w:t xml:space="preserve"> 286</w:t>
      </w:r>
      <w:r w:rsidRPr="008505AC">
        <w:rPr>
          <w:lang w:eastAsia="en-AU"/>
        </w:rPr>
        <w:t xml:space="preserve">  </w:t>
      </w:r>
      <w:r w:rsidRPr="008505AC">
        <w:rPr>
          <w:i/>
          <w:lang w:eastAsia="en-AU"/>
        </w:rPr>
        <w:t>J. Am. Med Assoc</w:t>
      </w:r>
      <w:r w:rsidRPr="008505AC">
        <w:rPr>
          <w:lang w:eastAsia="en-AU"/>
        </w:rPr>
        <w:t>.</w:t>
      </w:r>
      <w:r>
        <w:rPr>
          <w:lang w:eastAsia="en-AU"/>
        </w:rPr>
        <w:t xml:space="preserve"> </w:t>
      </w:r>
      <w:r w:rsidRPr="008505AC">
        <w:rPr>
          <w:lang w:eastAsia="en-AU"/>
        </w:rPr>
        <w:t>1886.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t>Attaran</w:t>
      </w:r>
      <w:r w:rsidRPr="008505AC">
        <w:rPr>
          <w:i/>
          <w:iCs/>
        </w:rPr>
        <w:t xml:space="preserve">, </w:t>
      </w:r>
      <w:r w:rsidRPr="008505AC">
        <w:t>A</w:t>
      </w:r>
      <w:r w:rsidRPr="008505AC">
        <w:rPr>
          <w:i/>
          <w:iCs/>
        </w:rPr>
        <w:t xml:space="preserve"> ‘</w:t>
      </w:r>
      <w:r w:rsidRPr="008505AC">
        <w:t xml:space="preserve">Assessing and Answering Paragraph 6 of the Doha Declaration on the TRIPS Agreement and Public Health: The Case for Greater Flexibility and a Non-Justiciability Solution’ (2003) 17 </w:t>
      </w:r>
      <w:r w:rsidRPr="008505AC">
        <w:rPr>
          <w:i/>
          <w:iCs/>
        </w:rPr>
        <w:t xml:space="preserve">Emory International Law Review </w:t>
      </w:r>
      <w:r w:rsidRPr="008505AC">
        <w:t>743.</w:t>
      </w:r>
    </w:p>
    <w:p w:rsidR="00EC36CE" w:rsidRPr="008505AC" w:rsidRDefault="00EC36CE" w:rsidP="00EC36CE">
      <w:pPr>
        <w:pStyle w:val="Nessunaspaziatura"/>
        <w:ind w:left="567" w:hanging="567"/>
      </w:pPr>
      <w:r w:rsidRPr="008505AC">
        <w:t>Baker,</w:t>
      </w:r>
      <w:r>
        <w:t xml:space="preserve"> </w:t>
      </w:r>
      <w:r w:rsidRPr="008505AC">
        <w:t xml:space="preserve">B K ‘Arthritic Flexibilities for Accessing Medicines: Analysis of WTO Action Regarding Paragraph 6 of the Doha Declaration on the TRIPS Agreement and Public Health’ (2004) 14 </w:t>
      </w:r>
      <w:r w:rsidRPr="008505AC">
        <w:rPr>
          <w:i/>
          <w:iCs/>
        </w:rPr>
        <w:t>Indiana International and Comparative Law Review</w:t>
      </w:r>
      <w:r w:rsidRPr="008505AC">
        <w:t xml:space="preserve">, 613 </w:t>
      </w:r>
    </w:p>
    <w:p w:rsidR="00EC36CE" w:rsidRPr="008505AC" w:rsidRDefault="00EC36CE" w:rsidP="00EC36CE">
      <w:pPr>
        <w:pStyle w:val="Nessunaspaziatura"/>
        <w:ind w:left="567" w:hanging="567"/>
      </w:pPr>
      <w:r w:rsidRPr="008505AC">
        <w:t xml:space="preserve">Bartelt, S </w:t>
      </w:r>
      <w:r>
        <w:t xml:space="preserve"> </w:t>
      </w:r>
      <w:r w:rsidRPr="008505AC">
        <w:t xml:space="preserve">‘Compulsory Licenses Pursuant to TRIPS Article 31 in the Light of the Doha Declaration on the TRIPS Agreement and Public Health’ (2003) 6 (2) </w:t>
      </w:r>
      <w:r w:rsidRPr="008505AC">
        <w:rPr>
          <w:i/>
          <w:iCs/>
        </w:rPr>
        <w:t xml:space="preserve">Journal of World Intellectual Property </w:t>
      </w:r>
      <w:r w:rsidRPr="008505AC">
        <w:t xml:space="preserve">284. 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rPr>
          <w:lang w:eastAsia="en-AU"/>
        </w:rPr>
        <w:t xml:space="preserve">Beall, Reed and Kuhn, Randall, „Trends in Compulsory Licensing of Pharmaceuticals Since the Doha Declaration: A Database Analysis‟ (2012) 9(1) </w:t>
      </w:r>
      <w:r w:rsidRPr="008505AC">
        <w:rPr>
          <w:i/>
          <w:iCs/>
          <w:lang w:eastAsia="en-AU"/>
        </w:rPr>
        <w:t xml:space="preserve">PLoS Medicine </w:t>
      </w:r>
      <w:r w:rsidRPr="008505AC">
        <w:rPr>
          <w:lang w:eastAsia="en-AU"/>
        </w:rPr>
        <w:t>1</w:t>
      </w:r>
    </w:p>
    <w:p w:rsidR="00EC36CE" w:rsidRPr="008505AC" w:rsidRDefault="00EC36CE" w:rsidP="00EC36CE">
      <w:pPr>
        <w:pStyle w:val="Nessunaspaziatura"/>
        <w:ind w:left="567" w:hanging="567"/>
      </w:pPr>
      <w:r w:rsidRPr="008505AC">
        <w:t xml:space="preserve">Burton-Macleod, J ‘Thai compulsory licenses redefine essential medicines debate’ in T Pogge et al (eds), </w:t>
      </w:r>
      <w:r w:rsidRPr="008505AC">
        <w:rPr>
          <w:i/>
          <w:iCs/>
        </w:rPr>
        <w:t xml:space="preserve">Incentives for Global Public Health: Patents Law and Access to Essential Medicines </w:t>
      </w:r>
      <w:r w:rsidRPr="008505AC">
        <w:t xml:space="preserve">(Cambridge University Press, 2010), 406. </w:t>
      </w:r>
    </w:p>
    <w:p w:rsidR="00EC36CE" w:rsidRPr="008505AC" w:rsidRDefault="00EC36CE" w:rsidP="00EC36CE">
      <w:pPr>
        <w:pStyle w:val="Nessunaspaziatura"/>
        <w:ind w:left="567" w:hanging="567"/>
      </w:pPr>
      <w:r w:rsidRPr="008505AC">
        <w:t>Cann, Jr.</w:t>
      </w:r>
      <w:r>
        <w:t xml:space="preserve"> </w:t>
      </w:r>
      <w:r w:rsidRPr="008505AC">
        <w:t xml:space="preserve">W A., ‘On the Relationship Between Intellectual Property Rights and the Need of Less-Developed Countries for Access to Pharmaceuticals: Creating a Legal Duty to </w:t>
      </w:r>
      <w:r w:rsidRPr="008505AC">
        <w:lastRenderedPageBreak/>
        <w:t xml:space="preserve">Supply Under a Theory of Progressive Global Constitutionalism’ (2004) 25 </w:t>
      </w:r>
      <w:r w:rsidRPr="008505AC">
        <w:rPr>
          <w:i/>
          <w:iCs/>
        </w:rPr>
        <w:t xml:space="preserve">University of Pennsylvania Journal of International Economic Law </w:t>
      </w:r>
      <w:r w:rsidRPr="008505AC">
        <w:t xml:space="preserve">755. 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rPr>
          <w:lang w:eastAsia="en-AU"/>
        </w:rPr>
        <w:t xml:space="preserve">Drahos, Peter Lokuge, Buddhima, Faunce, Tom, Goddard, Maryyn &amp; Henry, David, </w:t>
      </w:r>
      <w:r>
        <w:rPr>
          <w:lang w:eastAsia="en-AU"/>
        </w:rPr>
        <w:t>‘</w:t>
      </w:r>
      <w:r w:rsidRPr="008505AC">
        <w:rPr>
          <w:lang w:eastAsia="en-AU"/>
        </w:rPr>
        <w:t>Pharmaceuticals, Intellectual Property and Free Trade: The Case of the US–Australia Free Trade Agreement</w:t>
      </w:r>
      <w:r>
        <w:rPr>
          <w:lang w:eastAsia="en-AU"/>
        </w:rPr>
        <w:t>’</w:t>
      </w:r>
      <w:r w:rsidRPr="008505AC">
        <w:rPr>
          <w:lang w:eastAsia="en-AU"/>
        </w:rPr>
        <w:t xml:space="preserve"> (2004) 22 </w:t>
      </w:r>
      <w:r w:rsidRPr="008505AC">
        <w:rPr>
          <w:i/>
          <w:iCs/>
          <w:lang w:eastAsia="en-AU"/>
        </w:rPr>
        <w:t xml:space="preserve">Prometheus </w:t>
      </w:r>
      <w:r w:rsidRPr="008505AC">
        <w:rPr>
          <w:lang w:eastAsia="en-AU"/>
        </w:rPr>
        <w:t>243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rPr>
          <w:i/>
          <w:iCs/>
          <w:lang w:eastAsia="en-AU"/>
        </w:rPr>
        <w:t xml:space="preserve">Doha Declaration on TRIPS and Public Health, </w:t>
      </w:r>
      <w:r w:rsidRPr="008505AC">
        <w:rPr>
          <w:lang w:eastAsia="en-AU"/>
        </w:rPr>
        <w:t>WTO Doc WT/MIN(01)/DEC/2 (20 Nov 2001)</w:t>
      </w:r>
    </w:p>
    <w:p w:rsidR="00EC36CE" w:rsidRPr="008505AC" w:rsidRDefault="00EC36CE" w:rsidP="00EC36CE">
      <w:pPr>
        <w:pStyle w:val="Nessunaspaziatura"/>
        <w:ind w:left="567" w:hanging="567"/>
      </w:pPr>
      <w:r w:rsidRPr="008505AC">
        <w:t xml:space="preserve">Epstein R A &amp; F S Kieff, ‘The Licensing of Intellectual Property: Questioning the Frequency and Wisdom of Compulsory Licensing for Pharmaceutical Patents’ (2011) 78 </w:t>
      </w:r>
      <w:r w:rsidRPr="008505AC">
        <w:rPr>
          <w:i/>
          <w:iCs/>
        </w:rPr>
        <w:t xml:space="preserve">University of Chicago Law Review </w:t>
      </w:r>
      <w:r w:rsidRPr="008505AC">
        <w:t>71.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t xml:space="preserve">Ewelukwa, U ‘Patent Wars in the Valley of the Shadow of Death: The Pharmaceutical Industry , Ethics and Global Trade (2005) 59 </w:t>
      </w:r>
      <w:r w:rsidRPr="008505AC">
        <w:rPr>
          <w:i/>
          <w:iCs/>
        </w:rPr>
        <w:t xml:space="preserve">University of Miami Law Review </w:t>
      </w:r>
      <w:r w:rsidRPr="008505AC">
        <w:t>203, 281.</w:t>
      </w:r>
    </w:p>
    <w:p w:rsidR="00EC36CE" w:rsidRPr="008505AC" w:rsidRDefault="00EC36CE" w:rsidP="00EC36CE">
      <w:pPr>
        <w:pStyle w:val="Nessunaspaziatura"/>
        <w:ind w:left="567" w:hanging="567"/>
      </w:pPr>
      <w:r w:rsidRPr="008505AC">
        <w:t xml:space="preserve">Fellmeth, A X ‘Secrecy, Monopoly, and Access to Pharmaceuticals in International Trade Law: Protection of Marketing Approval Data under the TRIPS Agreement’ (2004) 45 </w:t>
      </w:r>
      <w:r w:rsidRPr="008505AC">
        <w:rPr>
          <w:i/>
          <w:iCs/>
        </w:rPr>
        <w:t xml:space="preserve">Harvard International Law Journal </w:t>
      </w:r>
      <w:r w:rsidRPr="008505AC">
        <w:t xml:space="preserve">443, 459. </w:t>
      </w:r>
    </w:p>
    <w:p w:rsidR="00EC36CE" w:rsidRPr="008505AC" w:rsidRDefault="00EC36CE" w:rsidP="00EC36CE">
      <w:pPr>
        <w:pStyle w:val="Nessunaspaziatura"/>
        <w:ind w:left="567" w:hanging="567"/>
      </w:pPr>
      <w:r w:rsidRPr="008505AC">
        <w:t>Fisher</w:t>
      </w:r>
      <w:r>
        <w:t xml:space="preserve">, </w:t>
      </w:r>
      <w:r w:rsidRPr="008505AC">
        <w:t xml:space="preserve">W W and T Syed, ‘A prize system as a partial solution to the health crisis in the developing world’ in Thomas Pogge, Matthew Rimmer and Kim Rubenstein (eds), </w:t>
      </w:r>
      <w:r w:rsidRPr="008505AC">
        <w:rPr>
          <w:i/>
          <w:iCs/>
        </w:rPr>
        <w:t xml:space="preserve">Incentives for Global Public Health: Patents Law and Access to Essential Medicines </w:t>
      </w:r>
      <w:r w:rsidRPr="008505AC">
        <w:t xml:space="preserve">(Cambridge University Press, 2010) 181. 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rPr>
          <w:lang w:eastAsia="en-AU"/>
        </w:rPr>
        <w:t xml:space="preserve">Gangil J, Thunga, G and Nagaich, R, </w:t>
      </w:r>
      <w:r>
        <w:rPr>
          <w:lang w:eastAsia="en-AU"/>
        </w:rPr>
        <w:t>‘</w:t>
      </w:r>
      <w:r w:rsidRPr="008505AC">
        <w:rPr>
          <w:lang w:eastAsia="en-AU"/>
        </w:rPr>
        <w:t>Do Intellectual Property Rights and Data Exclusivity Encourage Innovation in the Pharmaceutical World?</w:t>
      </w:r>
      <w:r>
        <w:rPr>
          <w:lang w:eastAsia="en-AU"/>
        </w:rPr>
        <w:t xml:space="preserve">’ </w:t>
      </w:r>
      <w:r w:rsidRPr="008505AC">
        <w:rPr>
          <w:lang w:eastAsia="en-AU"/>
        </w:rPr>
        <w:t xml:space="preserve">(2010) 1(2) </w:t>
      </w:r>
      <w:r w:rsidRPr="008505AC">
        <w:rPr>
          <w:i/>
          <w:iCs/>
          <w:lang w:eastAsia="en-AU"/>
        </w:rPr>
        <w:t xml:space="preserve">Systematic Reviews in Pharmacy </w:t>
      </w:r>
      <w:r w:rsidRPr="008505AC">
        <w:rPr>
          <w:lang w:eastAsia="en-AU"/>
        </w:rPr>
        <w:t>190.</w:t>
      </w:r>
    </w:p>
    <w:p w:rsidR="00EC36CE" w:rsidRPr="008505AC" w:rsidRDefault="00EC36CE" w:rsidP="00EC36CE">
      <w:pPr>
        <w:pStyle w:val="Nessunaspaziatura"/>
        <w:ind w:left="567" w:hanging="567"/>
      </w:pPr>
      <w:r w:rsidRPr="008505AC">
        <w:t>George, E</w:t>
      </w:r>
      <w:r>
        <w:t>.,</w:t>
      </w:r>
      <w:r w:rsidRPr="008505AC">
        <w:t xml:space="preserve"> ‘The Human Rights to Health and HIV/AIDS: South Africa and South-South Co-operation to Reframe Global Intellectual Property Principles and Promote Access to Essential Medicines’ (2011)18 </w:t>
      </w:r>
      <w:r w:rsidRPr="008505AC">
        <w:rPr>
          <w:i/>
          <w:iCs/>
        </w:rPr>
        <w:t xml:space="preserve">Indiana Journal of Global Legal Studies </w:t>
      </w:r>
      <w:r w:rsidRPr="008505AC">
        <w:t>168.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t xml:space="preserve">Ghanotakis, E ‘How the US Interpretation of Flexibilities Inherent in TRIPS affects Access to Medicines for Developing Countries’ (2004) 7(4), </w:t>
      </w:r>
      <w:r w:rsidRPr="008505AC">
        <w:rPr>
          <w:i/>
          <w:iCs/>
        </w:rPr>
        <w:t xml:space="preserve">Journal of World Intellectual Property </w:t>
      </w:r>
      <w:r w:rsidRPr="008505AC">
        <w:t>563.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rPr>
          <w:lang w:eastAsia="en-AU"/>
        </w:rPr>
        <w:t>Ghauri, Pervez and Rao, P.M, „Intellectual property, pharmaceutical MNEs and the</w:t>
      </w:r>
      <w:r>
        <w:rPr>
          <w:lang w:eastAsia="en-AU"/>
        </w:rPr>
        <w:t xml:space="preserve"> </w:t>
      </w:r>
      <w:r w:rsidRPr="008505AC">
        <w:rPr>
          <w:lang w:eastAsia="en-AU"/>
        </w:rPr>
        <w:t xml:space="preserve">developing world‟ (2009) 44(2) </w:t>
      </w:r>
      <w:r w:rsidRPr="008505AC">
        <w:rPr>
          <w:i/>
          <w:iCs/>
          <w:lang w:eastAsia="en-AU"/>
        </w:rPr>
        <w:t xml:space="preserve">Journal of World Business </w:t>
      </w:r>
      <w:r w:rsidRPr="008505AC">
        <w:rPr>
          <w:lang w:eastAsia="en-AU"/>
        </w:rPr>
        <w:t>206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rPr>
          <w:lang w:eastAsia="en-AU"/>
        </w:rPr>
        <w:t xml:space="preserve">Halajian, Dina, </w:t>
      </w:r>
      <w:r>
        <w:rPr>
          <w:lang w:eastAsia="en-AU"/>
        </w:rPr>
        <w:t>‘</w:t>
      </w:r>
      <w:r w:rsidRPr="008505AC">
        <w:rPr>
          <w:lang w:eastAsia="en-AU"/>
        </w:rPr>
        <w:t>Inadequacy of TRIPS &amp; the Compulsory License: Why Broad Compulsory Licensing is not a Viable solution to the access to medicine problem</w:t>
      </w:r>
      <w:r>
        <w:rPr>
          <w:lang w:eastAsia="en-AU"/>
        </w:rPr>
        <w:t>’</w:t>
      </w:r>
      <w:r w:rsidRPr="008505AC">
        <w:rPr>
          <w:lang w:eastAsia="en-AU"/>
        </w:rPr>
        <w:t xml:space="preserve"> (2013) 38(3) </w:t>
      </w:r>
      <w:r w:rsidRPr="008505AC">
        <w:rPr>
          <w:i/>
          <w:iCs/>
          <w:lang w:eastAsia="en-AU"/>
        </w:rPr>
        <w:t xml:space="preserve">Brooklyn Journal of International Law </w:t>
      </w:r>
      <w:r w:rsidRPr="008505AC">
        <w:rPr>
          <w:lang w:eastAsia="en-AU"/>
        </w:rPr>
        <w:t>1191</w:t>
      </w:r>
    </w:p>
    <w:p w:rsidR="00EC36CE" w:rsidRPr="008505AC" w:rsidRDefault="00EC36CE" w:rsidP="00EC36CE">
      <w:pPr>
        <w:pStyle w:val="Nessunaspaziatura"/>
        <w:ind w:left="567" w:hanging="567"/>
      </w:pPr>
      <w:r w:rsidRPr="008505AC">
        <w:t>Haugen</w:t>
      </w:r>
      <w:r>
        <w:t xml:space="preserve">, </w:t>
      </w:r>
      <w:r w:rsidRPr="008505AC">
        <w:t>H M ‘Patents Rights and Human Rights: Exploring their Relationship’ (2007</w:t>
      </w:r>
      <w:r w:rsidRPr="008505AC">
        <w:rPr>
          <w:i/>
          <w:iCs/>
        </w:rPr>
        <w:t xml:space="preserve">) </w:t>
      </w:r>
      <w:r w:rsidRPr="008505AC">
        <w:t>10 Journal of World Intellectual Property 97.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t>Hestermeyer,</w:t>
      </w:r>
      <w:r>
        <w:t xml:space="preserve"> </w:t>
      </w:r>
      <w:r w:rsidRPr="008505AC">
        <w:t xml:space="preserve">H </w:t>
      </w:r>
      <w:r w:rsidRPr="008505AC">
        <w:rPr>
          <w:i/>
          <w:iCs/>
        </w:rPr>
        <w:t xml:space="preserve">Human Rights and the WTO: The Case of Patents and Access to Medicines </w:t>
      </w:r>
      <w:r w:rsidRPr="008505AC">
        <w:t>(Oxford University Press, 2007)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rPr>
          <w:i/>
          <w:iCs/>
          <w:lang w:eastAsia="en-AU"/>
        </w:rPr>
        <w:t>Implementation of Paragraph 6 of the Doha Declaration on the TRIPS Agreement and Public Health,</w:t>
      </w:r>
      <w:r w:rsidRPr="008505AC">
        <w:rPr>
          <w:lang w:eastAsia="en-AU"/>
        </w:rPr>
        <w:t>WTO Doc WT/L/540 (2 September 2003) (Decision of 30 August 2003)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rPr>
          <w:lang w:eastAsia="en-AU"/>
        </w:rPr>
        <w:t>Junaid</w:t>
      </w:r>
      <w:r>
        <w:rPr>
          <w:lang w:eastAsia="en-AU"/>
        </w:rPr>
        <w:t>,</w:t>
      </w:r>
      <w:r w:rsidRPr="008505AC">
        <w:rPr>
          <w:lang w:eastAsia="en-AU"/>
        </w:rPr>
        <w:t xml:space="preserve"> S </w:t>
      </w:r>
      <w:r>
        <w:rPr>
          <w:lang w:eastAsia="en-AU"/>
        </w:rPr>
        <w:t>‘</w:t>
      </w:r>
      <w:r w:rsidRPr="008505AC">
        <w:rPr>
          <w:lang w:eastAsia="en-AU"/>
        </w:rPr>
        <w:t>Scrutinized: The TRIPS Agreement and Public Health</w:t>
      </w:r>
      <w:r>
        <w:rPr>
          <w:lang w:eastAsia="en-AU"/>
        </w:rPr>
        <w:t xml:space="preserve">, (2006) 9 </w:t>
      </w:r>
      <w:r w:rsidRPr="003402D9">
        <w:rPr>
          <w:i/>
          <w:lang w:eastAsia="en-AU"/>
        </w:rPr>
        <w:t>McGill J. Med.</w:t>
      </w:r>
      <w:r w:rsidRPr="008505AC">
        <w:rPr>
          <w:lang w:eastAsia="en-AU"/>
        </w:rPr>
        <w:t xml:space="preserve"> 152.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t xml:space="preserve">Kee, C ‘Efficiency, Equity and Ethics: Examining the Policy behind Compulsory Licensing and Access To Medicines in Developing Countries’( 2007) 18 </w:t>
      </w:r>
      <w:r w:rsidRPr="008505AC">
        <w:rPr>
          <w:i/>
          <w:iCs/>
        </w:rPr>
        <w:t xml:space="preserve">Australian Intellectual Property Journal </w:t>
      </w:r>
      <w:r w:rsidRPr="008505AC">
        <w:t>39, 62.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rPr>
          <w:lang w:eastAsia="en-AU"/>
        </w:rPr>
        <w:t xml:space="preserve">Kessel E, Chattopadhyay S </w:t>
      </w:r>
      <w:r>
        <w:rPr>
          <w:lang w:eastAsia="en-AU"/>
        </w:rPr>
        <w:t>‘</w:t>
      </w:r>
      <w:r w:rsidRPr="008505AC">
        <w:rPr>
          <w:lang w:eastAsia="en-AU"/>
        </w:rPr>
        <w:t>Access to Essential Drugs in</w:t>
      </w:r>
      <w:r>
        <w:rPr>
          <w:lang w:eastAsia="en-AU"/>
        </w:rPr>
        <w:t xml:space="preserve"> </w:t>
      </w:r>
      <w:r w:rsidRPr="008505AC">
        <w:rPr>
          <w:lang w:eastAsia="en-AU"/>
        </w:rPr>
        <w:t>Developing Countries</w:t>
      </w:r>
      <w:r>
        <w:rPr>
          <w:lang w:eastAsia="en-AU"/>
        </w:rPr>
        <w:t>’ (1999)</w:t>
      </w:r>
      <w:r w:rsidRPr="008505AC">
        <w:rPr>
          <w:lang w:eastAsia="en-AU"/>
        </w:rPr>
        <w:t xml:space="preserve"> 282</w:t>
      </w:r>
      <w:r>
        <w:rPr>
          <w:lang w:eastAsia="en-AU"/>
        </w:rPr>
        <w:t xml:space="preserve"> </w:t>
      </w:r>
      <w:r w:rsidRPr="003402D9">
        <w:rPr>
          <w:i/>
          <w:lang w:eastAsia="en-AU"/>
        </w:rPr>
        <w:t>J. Am. Med. Assoc</w:t>
      </w:r>
      <w:r w:rsidRPr="008505AC">
        <w:rPr>
          <w:lang w:eastAsia="en-AU"/>
        </w:rPr>
        <w:t xml:space="preserve">. </w:t>
      </w:r>
      <w:r>
        <w:rPr>
          <w:lang w:eastAsia="en-AU"/>
        </w:rPr>
        <w:t>630.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rPr>
          <w:lang w:eastAsia="en-AU"/>
        </w:rPr>
        <w:t xml:space="preserve">Kirchanski S </w:t>
      </w:r>
      <w:r>
        <w:rPr>
          <w:lang w:eastAsia="en-AU"/>
        </w:rPr>
        <w:t>‘</w:t>
      </w:r>
      <w:r w:rsidRPr="008505AC">
        <w:rPr>
          <w:lang w:eastAsia="en-AU"/>
        </w:rPr>
        <w:t>Protection of U.S. Patent Rights in Developing</w:t>
      </w:r>
      <w:r>
        <w:rPr>
          <w:lang w:eastAsia="en-AU"/>
        </w:rPr>
        <w:t xml:space="preserve"> </w:t>
      </w:r>
      <w:r w:rsidRPr="008505AC">
        <w:rPr>
          <w:lang w:eastAsia="en-AU"/>
        </w:rPr>
        <w:t>Countries: U.S. Efforts to Enforce Pharmaceutical Patents in</w:t>
      </w:r>
      <w:r>
        <w:rPr>
          <w:lang w:eastAsia="en-AU"/>
        </w:rPr>
        <w:t xml:space="preserve"> </w:t>
      </w:r>
      <w:r w:rsidRPr="008505AC">
        <w:rPr>
          <w:lang w:eastAsia="en-AU"/>
        </w:rPr>
        <w:t>Thailand</w:t>
      </w:r>
      <w:r>
        <w:rPr>
          <w:lang w:eastAsia="en-AU"/>
        </w:rPr>
        <w:t>’ (1994)</w:t>
      </w:r>
      <w:r w:rsidRPr="008505AC">
        <w:rPr>
          <w:lang w:eastAsia="en-AU"/>
        </w:rPr>
        <w:t xml:space="preserve"> 16 </w:t>
      </w:r>
      <w:r w:rsidRPr="003402D9">
        <w:rPr>
          <w:i/>
          <w:lang w:eastAsia="en-AU"/>
        </w:rPr>
        <w:t>Loy. L.A. Int’l &amp; Comp. L. Rev</w:t>
      </w:r>
      <w:r w:rsidRPr="008505AC">
        <w:rPr>
          <w:lang w:eastAsia="en-AU"/>
        </w:rPr>
        <w:t>. 569.</w:t>
      </w:r>
    </w:p>
    <w:p w:rsidR="00EC36CE" w:rsidRPr="008505AC" w:rsidRDefault="00EC36CE" w:rsidP="00EC36CE">
      <w:pPr>
        <w:pStyle w:val="Nessunaspaziatura"/>
        <w:ind w:left="567" w:hanging="567"/>
      </w:pPr>
      <w:r w:rsidRPr="008505AC">
        <w:lastRenderedPageBreak/>
        <w:t>Kuanpoth,</w:t>
      </w:r>
      <w:r>
        <w:t xml:space="preserve"> </w:t>
      </w:r>
      <w:r w:rsidRPr="008505AC">
        <w:t xml:space="preserve">J ‘Intellectual Property Rights and Pharmaceuticals: A Thai Perspective on Prices and Technological Capability’ (2008) 2 </w:t>
      </w:r>
      <w:r w:rsidRPr="008505AC">
        <w:rPr>
          <w:i/>
          <w:iCs/>
        </w:rPr>
        <w:t xml:space="preserve">Thailand Law Journal </w:t>
      </w:r>
      <w:r w:rsidRPr="008505AC">
        <w:t>1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t>Lawson,</w:t>
      </w:r>
      <w:r>
        <w:t xml:space="preserve"> </w:t>
      </w:r>
      <w:r w:rsidRPr="008505AC">
        <w:t xml:space="preserve">C ‘Flexibility in TRIPS: Using Patented Inventions Without Authorisation of the Right Holder’ (2004) 15 </w:t>
      </w:r>
      <w:r w:rsidRPr="008505AC">
        <w:rPr>
          <w:i/>
          <w:iCs/>
        </w:rPr>
        <w:t xml:space="preserve">Australian Intellectual Property Journal </w:t>
      </w:r>
      <w:r w:rsidRPr="008505AC">
        <w:t>141.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rPr>
          <w:lang w:eastAsia="en-AU"/>
        </w:rPr>
        <w:t xml:space="preserve">Lopert, Ruth and Gleeson, Deborah, </w:t>
      </w:r>
      <w:r>
        <w:rPr>
          <w:lang w:eastAsia="en-AU"/>
        </w:rPr>
        <w:t>‘</w:t>
      </w:r>
      <w:r w:rsidRPr="008505AC">
        <w:rPr>
          <w:lang w:eastAsia="en-AU"/>
        </w:rPr>
        <w:t>The High Price of “Free” Trade: U.S. Trade Agreements and Access to Medicines</w:t>
      </w:r>
      <w:r>
        <w:rPr>
          <w:lang w:eastAsia="en-AU"/>
        </w:rPr>
        <w:t>’</w:t>
      </w:r>
      <w:r w:rsidRPr="008505AC">
        <w:rPr>
          <w:lang w:eastAsia="en-AU"/>
        </w:rPr>
        <w:t xml:space="preserve"> (2013) 41(1) </w:t>
      </w:r>
      <w:r w:rsidRPr="008505AC">
        <w:rPr>
          <w:i/>
          <w:iCs/>
          <w:lang w:eastAsia="en-AU"/>
        </w:rPr>
        <w:t xml:space="preserve">Journal of Law, Medicine and Ethics </w:t>
      </w:r>
      <w:r w:rsidRPr="008505AC">
        <w:rPr>
          <w:lang w:eastAsia="en-AU"/>
        </w:rPr>
        <w:t>199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rPr>
          <w:lang w:eastAsia="en-AU"/>
        </w:rPr>
        <w:t xml:space="preserve">Lucyk S </w:t>
      </w:r>
      <w:r>
        <w:rPr>
          <w:lang w:eastAsia="en-AU"/>
        </w:rPr>
        <w:t>‘</w:t>
      </w:r>
      <w:r w:rsidRPr="008505AC">
        <w:rPr>
          <w:lang w:eastAsia="en-AU"/>
        </w:rPr>
        <w:t>Patents, Politics and Public Health: Access to</w:t>
      </w:r>
      <w:r>
        <w:rPr>
          <w:lang w:eastAsia="en-AU"/>
        </w:rPr>
        <w:t xml:space="preserve"> </w:t>
      </w:r>
      <w:r w:rsidRPr="008505AC">
        <w:rPr>
          <w:lang w:eastAsia="en-AU"/>
        </w:rPr>
        <w:t>Essential Medicines Under the TRIPS Agreement</w:t>
      </w:r>
      <w:r>
        <w:rPr>
          <w:lang w:eastAsia="en-AU"/>
        </w:rPr>
        <w:t xml:space="preserve">’ </w:t>
      </w:r>
      <w:r w:rsidRPr="008505AC">
        <w:rPr>
          <w:lang w:eastAsia="en-AU"/>
        </w:rPr>
        <w:t xml:space="preserve"> (2006)</w:t>
      </w:r>
      <w:r>
        <w:rPr>
          <w:lang w:eastAsia="en-AU"/>
        </w:rPr>
        <w:t xml:space="preserve"> 38</w:t>
      </w:r>
      <w:r w:rsidRPr="008505AC">
        <w:rPr>
          <w:lang w:eastAsia="en-AU"/>
        </w:rPr>
        <w:t xml:space="preserve"> </w:t>
      </w:r>
      <w:r w:rsidRPr="003402D9">
        <w:rPr>
          <w:i/>
          <w:lang w:eastAsia="en-AU"/>
        </w:rPr>
        <w:t>Ottawa Law Rev</w:t>
      </w:r>
      <w:r w:rsidRPr="008505AC">
        <w:rPr>
          <w:lang w:eastAsia="en-AU"/>
        </w:rPr>
        <w:t>.</w:t>
      </w:r>
      <w:r>
        <w:rPr>
          <w:lang w:eastAsia="en-AU"/>
        </w:rPr>
        <w:t xml:space="preserve"> 191</w:t>
      </w:r>
      <w:r w:rsidRPr="008505AC">
        <w:rPr>
          <w:lang w:eastAsia="en-AU"/>
        </w:rPr>
        <w:t>.</w:t>
      </w:r>
    </w:p>
    <w:p w:rsidR="00EC36CE" w:rsidRPr="008505AC" w:rsidRDefault="00EC36CE" w:rsidP="00EC36CE">
      <w:pPr>
        <w:pStyle w:val="Nessunaspaziatura"/>
        <w:ind w:left="567" w:hanging="567"/>
      </w:pPr>
      <w:r w:rsidRPr="008505AC">
        <w:t>Lybecker</w:t>
      </w:r>
      <w:r>
        <w:t xml:space="preserve">, </w:t>
      </w:r>
      <w:r w:rsidRPr="008505AC">
        <w:t xml:space="preserve">K M and E Fowler, </w:t>
      </w:r>
      <w:r>
        <w:t>‘</w:t>
      </w:r>
      <w:r w:rsidRPr="008505AC">
        <w:t>Compulsory Licensing in Canada and Thailand: Comparing Regimes to Ensure Legitimate use of the WTO Rules</w:t>
      </w:r>
      <w:r>
        <w:t>’</w:t>
      </w:r>
      <w:r w:rsidRPr="008505AC">
        <w:t xml:space="preserve"> (2009) 37 </w:t>
      </w:r>
      <w:r w:rsidRPr="008505AC">
        <w:rPr>
          <w:i/>
          <w:iCs/>
        </w:rPr>
        <w:t xml:space="preserve">Journal of Law, Medicine &amp; Ethics </w:t>
      </w:r>
      <w:r w:rsidRPr="008505AC">
        <w:t>191.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t xml:space="preserve">Matthews, D ‘TRIPS Flexibilities and Access to Medicines in Developing Countries: The Problem with Technical Assistance and Free Trade Agreements’ [2005] </w:t>
      </w:r>
      <w:r w:rsidRPr="008505AC">
        <w:rPr>
          <w:i/>
          <w:iCs/>
        </w:rPr>
        <w:t xml:space="preserve">European Intellectual Property Review </w:t>
      </w:r>
      <w:r w:rsidRPr="008505AC">
        <w:t>420.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rPr>
          <w:lang w:eastAsia="en-AU"/>
        </w:rPr>
        <w:t>Mellino M</w:t>
      </w:r>
      <w:r>
        <w:rPr>
          <w:lang w:eastAsia="en-AU"/>
        </w:rPr>
        <w:t xml:space="preserve"> </w:t>
      </w:r>
      <w:r w:rsidRPr="008505AC">
        <w:rPr>
          <w:lang w:eastAsia="en-AU"/>
        </w:rPr>
        <w:t xml:space="preserve">L </w:t>
      </w:r>
      <w:r>
        <w:rPr>
          <w:lang w:eastAsia="en-AU"/>
        </w:rPr>
        <w:t>‘</w:t>
      </w:r>
      <w:r w:rsidRPr="008505AC">
        <w:rPr>
          <w:lang w:eastAsia="en-AU"/>
        </w:rPr>
        <w:t>The TRIPS Agreement: Helping or Hurting Least</w:t>
      </w:r>
      <w:r>
        <w:rPr>
          <w:lang w:eastAsia="en-AU"/>
        </w:rPr>
        <w:t xml:space="preserve"> </w:t>
      </w:r>
      <w:r w:rsidRPr="008505AC">
        <w:rPr>
          <w:lang w:eastAsia="en-AU"/>
        </w:rPr>
        <w:t>Developed Countries’ Access to Essential Pharmaceuticals?</w:t>
      </w:r>
      <w:r>
        <w:rPr>
          <w:lang w:eastAsia="en-AU"/>
        </w:rPr>
        <w:t xml:space="preserve">’  </w:t>
      </w:r>
      <w:r w:rsidRPr="008505AC">
        <w:rPr>
          <w:lang w:eastAsia="en-AU"/>
        </w:rPr>
        <w:t>(2010)</w:t>
      </w:r>
      <w:r>
        <w:rPr>
          <w:lang w:eastAsia="en-AU"/>
        </w:rPr>
        <w:t xml:space="preserve"> 20 </w:t>
      </w:r>
      <w:r w:rsidRPr="008505AC">
        <w:rPr>
          <w:lang w:eastAsia="en-AU"/>
        </w:rPr>
        <w:t xml:space="preserve"> </w:t>
      </w:r>
      <w:r w:rsidRPr="003402D9">
        <w:rPr>
          <w:i/>
          <w:lang w:eastAsia="en-AU"/>
        </w:rPr>
        <w:t>Fordham Intell. Prop. Media. Entertain. Law J</w:t>
      </w:r>
      <w:r w:rsidRPr="008505AC">
        <w:rPr>
          <w:lang w:eastAsia="en-AU"/>
        </w:rPr>
        <w:t xml:space="preserve">. </w:t>
      </w:r>
      <w:r>
        <w:rPr>
          <w:lang w:eastAsia="en-AU"/>
        </w:rPr>
        <w:t>1349</w:t>
      </w:r>
      <w:r w:rsidRPr="008505AC">
        <w:rPr>
          <w:lang w:eastAsia="en-AU"/>
        </w:rPr>
        <w:t>.</w:t>
      </w:r>
    </w:p>
    <w:p w:rsidR="00EC36CE" w:rsidRPr="008505AC" w:rsidRDefault="00EC36CE" w:rsidP="00EC36CE">
      <w:pPr>
        <w:pStyle w:val="Nessunaspaziatura"/>
        <w:ind w:left="567" w:hanging="567"/>
      </w:pPr>
      <w:r w:rsidRPr="008505AC">
        <w:t xml:space="preserve">Mercurio, B C </w:t>
      </w:r>
      <w:r>
        <w:t xml:space="preserve"> ‘</w:t>
      </w:r>
      <w:r w:rsidRPr="008505AC">
        <w:t>TRIPS</w:t>
      </w:r>
      <w:r>
        <w:t>,</w:t>
      </w:r>
      <w:r w:rsidRPr="008505AC">
        <w:t xml:space="preserve">Patents and Access to Life-Saving Drugs in the Developing World’ (2004) 8 </w:t>
      </w:r>
      <w:r w:rsidRPr="008505AC">
        <w:rPr>
          <w:i/>
          <w:iCs/>
        </w:rPr>
        <w:t xml:space="preserve">Marquette Intellectual Property Review </w:t>
      </w:r>
      <w:r w:rsidRPr="008505AC">
        <w:t>211.</w:t>
      </w:r>
    </w:p>
    <w:p w:rsidR="00EC36CE" w:rsidRPr="008505AC" w:rsidRDefault="00EC36CE" w:rsidP="00EC36CE">
      <w:pPr>
        <w:pStyle w:val="Nessunaspaziatura"/>
        <w:ind w:left="567" w:hanging="567"/>
      </w:pPr>
      <w:r w:rsidRPr="008505AC">
        <w:t xml:space="preserve">Mirabile, T K </w:t>
      </w:r>
      <w:r>
        <w:t xml:space="preserve"> </w:t>
      </w:r>
      <w:r w:rsidRPr="008505AC">
        <w:t xml:space="preserve">‘Aids, Africa and Access to Medicines’ (2002) 11 </w:t>
      </w:r>
      <w:r w:rsidRPr="008505AC">
        <w:rPr>
          <w:i/>
          <w:iCs/>
        </w:rPr>
        <w:t xml:space="preserve">Michigan State University-DCL Journal of International Law </w:t>
      </w:r>
      <w:r w:rsidRPr="008505AC">
        <w:t>175, 212.</w:t>
      </w:r>
    </w:p>
    <w:p w:rsidR="00EC36CE" w:rsidRPr="008505AC" w:rsidRDefault="00EC36CE" w:rsidP="00EC36CE">
      <w:pPr>
        <w:pStyle w:val="Nessunaspaziatura"/>
        <w:ind w:left="567" w:hanging="567"/>
      </w:pPr>
      <w:r w:rsidRPr="008505AC">
        <w:t xml:space="preserve">Morgan, M R ‘Medicines for the Developing World: Promoting Access and Innovation in the Post – TRIPS Environment’ (2006) 64 </w:t>
      </w:r>
      <w:r w:rsidRPr="008505AC">
        <w:rPr>
          <w:i/>
          <w:iCs/>
        </w:rPr>
        <w:t xml:space="preserve">University of Toronto Faculty of Law Review </w:t>
      </w:r>
      <w:r w:rsidRPr="008505AC">
        <w:t>45.</w:t>
      </w:r>
    </w:p>
    <w:p w:rsidR="00EC36CE" w:rsidRPr="008505AC" w:rsidRDefault="00EC36CE" w:rsidP="00EC36CE">
      <w:pPr>
        <w:pStyle w:val="Nessunaspaziatura"/>
        <w:ind w:left="567" w:hanging="567"/>
      </w:pPr>
      <w:r w:rsidRPr="008505AC">
        <w:t>Nicol</w:t>
      </w:r>
      <w:r>
        <w:t xml:space="preserve">, </w:t>
      </w:r>
      <w:r w:rsidRPr="008505AC">
        <w:t xml:space="preserve">D and J Nielsen, ‘Opening the dam: patent pools, innovation and access to essential medicines’ in Thomas Pogge, Matthew Rimmer and Kim Rubenstein (eds), </w:t>
      </w:r>
      <w:r w:rsidRPr="008505AC">
        <w:rPr>
          <w:i/>
          <w:iCs/>
        </w:rPr>
        <w:t xml:space="preserve">Incentives for Global Public Health: Patents Law and Access to Essential Medicines </w:t>
      </w:r>
      <w:r w:rsidRPr="008505AC">
        <w:t xml:space="preserve">(Cambridge University Press, 2010) 235. </w:t>
      </w:r>
    </w:p>
    <w:p w:rsidR="00EC36CE" w:rsidRPr="008505AC" w:rsidRDefault="00EC36CE" w:rsidP="00EC36CE">
      <w:pPr>
        <w:pStyle w:val="Nessunaspaziatura"/>
        <w:ind w:left="567" w:hanging="567"/>
      </w:pPr>
      <w:r w:rsidRPr="008505AC">
        <w:t>Nicol</w:t>
      </w:r>
      <w:r>
        <w:t xml:space="preserve">, </w:t>
      </w:r>
      <w:r w:rsidRPr="008505AC">
        <w:t xml:space="preserve">D &amp; O Owoeye, ‘Using TRIPS Flexibilities to Facilitate Access to Medicines’ (2013) 91(7) </w:t>
      </w:r>
      <w:r w:rsidRPr="008505AC">
        <w:rPr>
          <w:i/>
          <w:iCs/>
        </w:rPr>
        <w:t xml:space="preserve">Bulletin of the World Health Organisation, </w:t>
      </w:r>
      <w:r w:rsidRPr="008505AC">
        <w:t xml:space="preserve">533-539. 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t>Nielsen</w:t>
      </w:r>
      <w:r>
        <w:t xml:space="preserve">, </w:t>
      </w:r>
      <w:r w:rsidRPr="008505AC">
        <w:t xml:space="preserve">J &amp; D Nicol, ‘Pharmaceutical Patents and Developing Countries: the Conundrum of Access and Incentive’ [2002] </w:t>
      </w:r>
      <w:r w:rsidRPr="008505AC">
        <w:rPr>
          <w:i/>
          <w:iCs/>
        </w:rPr>
        <w:t xml:space="preserve">Australian Intellectual Property Journal </w:t>
      </w:r>
      <w:r w:rsidRPr="008505AC">
        <w:t>13.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rPr>
          <w:lang w:eastAsia="en-AU"/>
        </w:rPr>
        <w:t xml:space="preserve">Opderbeck, David, </w:t>
      </w:r>
      <w:r>
        <w:rPr>
          <w:lang w:eastAsia="en-AU"/>
        </w:rPr>
        <w:t>‘</w:t>
      </w:r>
      <w:r w:rsidRPr="008505AC">
        <w:rPr>
          <w:lang w:eastAsia="en-AU"/>
        </w:rPr>
        <w:t>Patents, Essential Medicines and the Innovation Game</w:t>
      </w:r>
      <w:r>
        <w:rPr>
          <w:lang w:eastAsia="en-AU"/>
        </w:rPr>
        <w:t>’</w:t>
      </w:r>
      <w:r w:rsidRPr="008505AC">
        <w:rPr>
          <w:lang w:eastAsia="en-AU"/>
        </w:rPr>
        <w:t xml:space="preserve"> (2005) 58(2) </w:t>
      </w:r>
      <w:r w:rsidRPr="008505AC">
        <w:rPr>
          <w:i/>
          <w:iCs/>
          <w:lang w:eastAsia="en-AU"/>
        </w:rPr>
        <w:t xml:space="preserve">Vanderbilt Law Review </w:t>
      </w:r>
      <w:r w:rsidRPr="008505AC">
        <w:rPr>
          <w:lang w:eastAsia="en-AU"/>
        </w:rPr>
        <w:t>501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rPr>
          <w:lang w:eastAsia="en-AU"/>
        </w:rPr>
        <w:t xml:space="preserve">Rehman, Aziz ur Hafiz, </w:t>
      </w:r>
      <w:r>
        <w:rPr>
          <w:lang w:eastAsia="en-AU"/>
        </w:rPr>
        <w:t>‘</w:t>
      </w:r>
      <w:r w:rsidRPr="008505AC">
        <w:rPr>
          <w:lang w:eastAsia="en-AU"/>
        </w:rPr>
        <w:t>India, TRIPS-plus free trade agreements and the future of access to essential medicines</w:t>
      </w:r>
      <w:r>
        <w:rPr>
          <w:lang w:eastAsia="en-AU"/>
        </w:rPr>
        <w:t>’</w:t>
      </w:r>
      <w:r w:rsidRPr="008505AC">
        <w:rPr>
          <w:lang w:eastAsia="en-AU"/>
        </w:rPr>
        <w:t xml:space="preserve"> (2010) 19(3) </w:t>
      </w:r>
      <w:r w:rsidRPr="008505AC">
        <w:rPr>
          <w:i/>
          <w:iCs/>
          <w:lang w:eastAsia="en-AU"/>
        </w:rPr>
        <w:t xml:space="preserve">Information &amp; Communications Technology Law </w:t>
      </w:r>
      <w:r w:rsidRPr="008505AC">
        <w:rPr>
          <w:lang w:eastAsia="en-AU"/>
        </w:rPr>
        <w:t>267-300.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t>Oppenheimer, G.M.</w:t>
      </w:r>
      <w:r>
        <w:t>,</w:t>
      </w:r>
      <w:r w:rsidRPr="008505AC">
        <w:t xml:space="preserve"> R. Bayer, and J. Colgrove, </w:t>
      </w:r>
      <w:r>
        <w:t>‘</w:t>
      </w:r>
      <w:r w:rsidRPr="008505AC">
        <w:t>Health and Human Rights: Old Wine in New Bottles?</w:t>
      </w:r>
      <w:r>
        <w:t>’</w:t>
      </w:r>
      <w:r w:rsidRPr="008505AC">
        <w:t xml:space="preserve"> (2002) 30 </w:t>
      </w:r>
      <w:r w:rsidRPr="008505AC">
        <w:rPr>
          <w:i/>
          <w:iCs/>
        </w:rPr>
        <w:t>Journal of Law, Medicine &amp; Ethics</w:t>
      </w:r>
      <w:r w:rsidRPr="008505AC">
        <w:t>, 522.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rPr>
          <w:lang w:eastAsia="en-AU"/>
        </w:rPr>
        <w:t xml:space="preserve">Reichman JH </w:t>
      </w:r>
      <w:r>
        <w:rPr>
          <w:lang w:eastAsia="en-AU"/>
        </w:rPr>
        <w:t>‘</w:t>
      </w:r>
      <w:r w:rsidRPr="008505AC">
        <w:rPr>
          <w:lang w:eastAsia="en-AU"/>
        </w:rPr>
        <w:t>Comment, Compulsory Licensing of Patented</w:t>
      </w:r>
      <w:r>
        <w:rPr>
          <w:lang w:eastAsia="en-AU"/>
        </w:rPr>
        <w:t xml:space="preserve"> </w:t>
      </w:r>
      <w:r w:rsidRPr="008505AC">
        <w:rPr>
          <w:lang w:eastAsia="en-AU"/>
        </w:rPr>
        <w:t>Pharmaceutical</w:t>
      </w:r>
      <w:r>
        <w:rPr>
          <w:lang w:eastAsia="en-AU"/>
        </w:rPr>
        <w:t xml:space="preserve"> </w:t>
      </w:r>
      <w:r w:rsidRPr="008505AC">
        <w:rPr>
          <w:lang w:eastAsia="en-AU"/>
        </w:rPr>
        <w:t>Inventions: Evaluating the Options</w:t>
      </w:r>
      <w:r>
        <w:rPr>
          <w:lang w:eastAsia="en-AU"/>
        </w:rPr>
        <w:t>’ (2009) 37</w:t>
      </w:r>
      <w:r w:rsidRPr="008505AC">
        <w:rPr>
          <w:lang w:eastAsia="en-AU"/>
        </w:rPr>
        <w:t xml:space="preserve"> </w:t>
      </w:r>
      <w:r w:rsidRPr="00066FC6">
        <w:rPr>
          <w:i/>
          <w:lang w:eastAsia="en-AU"/>
        </w:rPr>
        <w:t>J. Law. Med. Ethics</w:t>
      </w:r>
      <w:r w:rsidRPr="008505AC">
        <w:rPr>
          <w:lang w:eastAsia="en-AU"/>
        </w:rPr>
        <w:t xml:space="preserve">. </w:t>
      </w:r>
      <w:r>
        <w:rPr>
          <w:lang w:eastAsia="en-AU"/>
        </w:rPr>
        <w:t>247</w:t>
      </w:r>
      <w:r w:rsidRPr="008505AC">
        <w:rPr>
          <w:lang w:eastAsia="en-AU"/>
        </w:rPr>
        <w:t>.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rPr>
          <w:lang w:eastAsia="en-AU"/>
        </w:rPr>
        <w:t xml:space="preserve">Ridley, David, </w:t>
      </w:r>
      <w:r>
        <w:rPr>
          <w:lang w:eastAsia="en-AU"/>
        </w:rPr>
        <w:t>‘</w:t>
      </w:r>
      <w:r w:rsidRPr="008505AC">
        <w:rPr>
          <w:lang w:eastAsia="en-AU"/>
        </w:rPr>
        <w:t>Price Differentiation and Transparency in the Global Pharmaceutical Marketplace</w:t>
      </w:r>
      <w:r>
        <w:rPr>
          <w:lang w:eastAsia="en-AU"/>
        </w:rPr>
        <w:t>’</w:t>
      </w:r>
      <w:r w:rsidRPr="008505AC">
        <w:rPr>
          <w:lang w:eastAsia="en-AU"/>
        </w:rPr>
        <w:t xml:space="preserve"> (2005) 23(7) </w:t>
      </w:r>
      <w:r w:rsidRPr="008505AC">
        <w:rPr>
          <w:i/>
          <w:iCs/>
          <w:lang w:eastAsia="en-AU"/>
        </w:rPr>
        <w:t xml:space="preserve">PharmacoEconomics </w:t>
      </w:r>
      <w:r w:rsidRPr="008505AC">
        <w:rPr>
          <w:lang w:eastAsia="en-AU"/>
        </w:rPr>
        <w:t>651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t xml:space="preserve">Roumet, R ‘Access to Patented Anti – HIV/AIDS Medicines: The South African Experience’ [2010] </w:t>
      </w:r>
      <w:r w:rsidRPr="008505AC">
        <w:rPr>
          <w:i/>
          <w:iCs/>
        </w:rPr>
        <w:t xml:space="preserve">European Intellectual Property Review </w:t>
      </w:r>
      <w:r w:rsidRPr="008505AC">
        <w:t>137.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rPr>
          <w:lang w:eastAsia="en-AU"/>
        </w:rPr>
        <w:t>Shadlen, Kenneth</w:t>
      </w:r>
      <w:r>
        <w:rPr>
          <w:lang w:eastAsia="en-AU"/>
        </w:rPr>
        <w:t xml:space="preserve">  ‘</w:t>
      </w:r>
      <w:r w:rsidRPr="008505AC">
        <w:rPr>
          <w:lang w:eastAsia="en-AU"/>
        </w:rPr>
        <w:t>The Political Economy of AIDS Treatment: Intellectual Property and the Transformation of Generic Supply</w:t>
      </w:r>
      <w:r>
        <w:rPr>
          <w:lang w:eastAsia="en-AU"/>
        </w:rPr>
        <w:t>’</w:t>
      </w:r>
      <w:r w:rsidRPr="008505AC">
        <w:rPr>
          <w:lang w:eastAsia="en-AU"/>
        </w:rPr>
        <w:t xml:space="preserve"> (2007) 51(3) </w:t>
      </w:r>
      <w:r w:rsidRPr="008505AC">
        <w:rPr>
          <w:i/>
          <w:iCs/>
          <w:lang w:eastAsia="en-AU"/>
        </w:rPr>
        <w:t xml:space="preserve">International Studies Quarterly </w:t>
      </w:r>
      <w:r w:rsidRPr="008505AC">
        <w:rPr>
          <w:lang w:eastAsia="en-AU"/>
        </w:rPr>
        <w:t>559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rPr>
          <w:lang w:eastAsia="en-AU"/>
        </w:rPr>
        <w:t xml:space="preserve">Smith R, Correa C, Oh C </w:t>
      </w:r>
      <w:r>
        <w:rPr>
          <w:lang w:eastAsia="en-AU"/>
        </w:rPr>
        <w:t>‘</w:t>
      </w:r>
      <w:r w:rsidRPr="008505AC">
        <w:rPr>
          <w:lang w:eastAsia="en-AU"/>
        </w:rPr>
        <w:t>Trade, TRIPS, and Pharmaceutica</w:t>
      </w:r>
      <w:r>
        <w:rPr>
          <w:lang w:eastAsia="en-AU"/>
        </w:rPr>
        <w:t xml:space="preserve">ls’ (2009) </w:t>
      </w:r>
      <w:r w:rsidRPr="008505AC">
        <w:rPr>
          <w:lang w:eastAsia="en-AU"/>
        </w:rPr>
        <w:t>373</w:t>
      </w:r>
      <w:r>
        <w:rPr>
          <w:lang w:eastAsia="en-AU"/>
        </w:rPr>
        <w:t xml:space="preserve"> </w:t>
      </w:r>
      <w:r w:rsidRPr="008505AC">
        <w:rPr>
          <w:lang w:eastAsia="en-AU"/>
        </w:rPr>
        <w:t>Lancet</w:t>
      </w:r>
      <w:r>
        <w:rPr>
          <w:lang w:eastAsia="en-AU"/>
        </w:rPr>
        <w:t xml:space="preserve"> 684</w:t>
      </w:r>
      <w:r w:rsidRPr="008505AC">
        <w:rPr>
          <w:lang w:eastAsia="en-AU"/>
        </w:rPr>
        <w:t>.</w:t>
      </w:r>
    </w:p>
    <w:p w:rsidR="00EC36CE" w:rsidRPr="008505AC" w:rsidRDefault="00EC36CE" w:rsidP="00EC36CE">
      <w:pPr>
        <w:pStyle w:val="Nessunaspaziatura"/>
        <w:ind w:left="567" w:hanging="567"/>
      </w:pPr>
      <w:r w:rsidRPr="008505AC">
        <w:lastRenderedPageBreak/>
        <w:t xml:space="preserve">Smith, G P </w:t>
      </w:r>
      <w:r>
        <w:t xml:space="preserve"> </w:t>
      </w:r>
      <w:r w:rsidRPr="008505AC">
        <w:t xml:space="preserve">‘Human Rights and Bioethics: Formulating a Universal Right to Health, Health Care, or Health Protection’ (2005) 38 </w:t>
      </w:r>
      <w:r w:rsidRPr="008505AC">
        <w:rPr>
          <w:i/>
          <w:iCs/>
        </w:rPr>
        <w:t>Vanderbilt Journal of Transnational Law</w:t>
      </w:r>
      <w:r w:rsidRPr="008505AC">
        <w:t>, 1295.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t>Subhan</w:t>
      </w:r>
      <w:r w:rsidRPr="008505AC">
        <w:rPr>
          <w:i/>
          <w:iCs/>
        </w:rPr>
        <w:t>,</w:t>
      </w:r>
      <w:r>
        <w:rPr>
          <w:i/>
          <w:iCs/>
        </w:rPr>
        <w:t xml:space="preserve"> </w:t>
      </w:r>
      <w:r w:rsidRPr="008505AC">
        <w:t>J</w:t>
      </w:r>
      <w:r w:rsidRPr="008505AC">
        <w:rPr>
          <w:i/>
          <w:iCs/>
        </w:rPr>
        <w:t xml:space="preserve"> ‘Scrutinized: The TRIPS Agreement and Public Health’ (2006) 9(2) McGill Journal of Medicine 152, 158.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rPr>
          <w:lang w:eastAsia="en-AU"/>
        </w:rPr>
        <w:t xml:space="preserve">Sun H </w:t>
      </w:r>
      <w:r>
        <w:rPr>
          <w:lang w:eastAsia="en-AU"/>
        </w:rPr>
        <w:t>‘</w:t>
      </w:r>
      <w:r w:rsidRPr="008505AC">
        <w:rPr>
          <w:lang w:eastAsia="en-AU"/>
        </w:rPr>
        <w:t>The Road to Doha and Beyond: Some Reflections on the</w:t>
      </w:r>
      <w:r>
        <w:rPr>
          <w:lang w:eastAsia="en-AU"/>
        </w:rPr>
        <w:t xml:space="preserve"> </w:t>
      </w:r>
      <w:r w:rsidRPr="008505AC">
        <w:rPr>
          <w:lang w:eastAsia="en-AU"/>
        </w:rPr>
        <w:t>TRIPS Agreement and Public Health</w:t>
      </w:r>
      <w:r>
        <w:rPr>
          <w:lang w:eastAsia="en-AU"/>
        </w:rPr>
        <w:t xml:space="preserve">’ </w:t>
      </w:r>
      <w:r w:rsidRPr="008505AC">
        <w:rPr>
          <w:lang w:eastAsia="en-AU"/>
        </w:rPr>
        <w:t xml:space="preserve"> </w:t>
      </w:r>
      <w:r>
        <w:rPr>
          <w:lang w:eastAsia="en-AU"/>
        </w:rPr>
        <w:t xml:space="preserve">(2004) 15 </w:t>
      </w:r>
      <w:r w:rsidRPr="00066FC6">
        <w:rPr>
          <w:i/>
          <w:lang w:eastAsia="en-AU"/>
        </w:rPr>
        <w:t>Eur. J. Int. Law</w:t>
      </w:r>
      <w:r w:rsidRPr="008505AC">
        <w:rPr>
          <w:lang w:eastAsia="en-AU"/>
        </w:rPr>
        <w:t xml:space="preserve">. </w:t>
      </w:r>
      <w:r>
        <w:rPr>
          <w:lang w:eastAsia="en-AU"/>
        </w:rPr>
        <w:t>123</w:t>
      </w:r>
      <w:r w:rsidRPr="008505AC">
        <w:rPr>
          <w:lang w:eastAsia="en-AU"/>
        </w:rPr>
        <w:t>.</w:t>
      </w:r>
    </w:p>
    <w:p w:rsidR="00EC36CE" w:rsidRPr="008505AC" w:rsidRDefault="00EC36CE" w:rsidP="00EC36CE">
      <w:pPr>
        <w:pStyle w:val="Nessunaspaziatura"/>
        <w:ind w:left="567" w:hanging="567"/>
      </w:pPr>
      <w:r w:rsidRPr="008505AC">
        <w:t xml:space="preserve">Taubman, A </w:t>
      </w:r>
      <w:r>
        <w:t xml:space="preserve"> ‘</w:t>
      </w:r>
      <w:r w:rsidRPr="008505AC">
        <w:t>Rethinking TRIPS: ‘Adequate Remuneration’ for Non-Voluntary Patent Licensing</w:t>
      </w:r>
      <w:r>
        <w:t>’</w:t>
      </w:r>
      <w:r w:rsidRPr="008505AC">
        <w:t xml:space="preserve"> (2008) 11 </w:t>
      </w:r>
      <w:r w:rsidRPr="008505AC">
        <w:rPr>
          <w:i/>
          <w:iCs/>
        </w:rPr>
        <w:t xml:space="preserve">Journal of International Economic Law </w:t>
      </w:r>
      <w:r w:rsidRPr="008505AC">
        <w:t>927.</w:t>
      </w:r>
    </w:p>
    <w:p w:rsidR="00EC36CE" w:rsidRPr="008505AC" w:rsidRDefault="00EC36CE" w:rsidP="00EC36CE">
      <w:pPr>
        <w:pStyle w:val="Nessunaspaziatura"/>
        <w:ind w:left="567" w:hanging="567"/>
      </w:pPr>
      <w:r w:rsidRPr="008505AC">
        <w:t>Torres,</w:t>
      </w:r>
      <w:r w:rsidRPr="00066FC6">
        <w:t xml:space="preserve"> </w:t>
      </w:r>
      <w:r w:rsidRPr="008505AC">
        <w:t>M A</w:t>
      </w:r>
      <w:r>
        <w:t xml:space="preserve"> </w:t>
      </w:r>
      <w:r w:rsidRPr="008505AC">
        <w:t xml:space="preserve"> ‘The Human Right to Health, National Courts, and Access to HIV/AIDS Treatment: A Case Study from Venezuela’, (2002) 3 </w:t>
      </w:r>
      <w:r w:rsidRPr="008505AC">
        <w:rPr>
          <w:i/>
          <w:iCs/>
        </w:rPr>
        <w:t xml:space="preserve">Chicago Journal of International Law </w:t>
      </w:r>
      <w:r w:rsidRPr="008505AC">
        <w:t xml:space="preserve">105. </w:t>
      </w:r>
    </w:p>
    <w:p w:rsidR="00EC36CE" w:rsidRPr="008505AC" w:rsidRDefault="00EC36CE" w:rsidP="00EC36CE">
      <w:pPr>
        <w:pStyle w:val="Nessunaspaziatura"/>
        <w:ind w:left="567" w:hanging="567"/>
      </w:pPr>
      <w:r w:rsidRPr="008505AC">
        <w:t>Tsouloufas,</w:t>
      </w:r>
      <w:r>
        <w:t xml:space="preserve"> </w:t>
      </w:r>
      <w:r w:rsidRPr="008505AC">
        <w:t xml:space="preserve">G ‘Limiting pharmaceutical parallel trade in the European Union: regulatory and economic justifications’ (2011) 36 </w:t>
      </w:r>
      <w:r w:rsidRPr="008505AC">
        <w:rPr>
          <w:i/>
          <w:iCs/>
        </w:rPr>
        <w:t xml:space="preserve">European Law Review </w:t>
      </w:r>
      <w:r w:rsidRPr="008505AC">
        <w:t xml:space="preserve">385. </w:t>
      </w:r>
    </w:p>
    <w:p w:rsidR="00EC36CE" w:rsidRPr="008505AC" w:rsidRDefault="00EC36CE" w:rsidP="00EC36CE">
      <w:pPr>
        <w:pStyle w:val="Nessunaspaziatura"/>
        <w:ind w:left="567" w:hanging="567"/>
      </w:pPr>
      <w:r w:rsidRPr="008505AC">
        <w:t xml:space="preserve">Tsui, M ‘Access to medicine and the dangers of patent linkage: Lessons from Bayer Corp v Union of India (2011) </w:t>
      </w:r>
      <w:r w:rsidRPr="008505AC">
        <w:rPr>
          <w:i/>
          <w:iCs/>
        </w:rPr>
        <w:t xml:space="preserve">Journal of Law and Medicine </w:t>
      </w:r>
      <w:r w:rsidRPr="008505AC">
        <w:t>(18) 577.</w:t>
      </w:r>
    </w:p>
    <w:p w:rsidR="00EC36CE" w:rsidRPr="008505AC" w:rsidRDefault="00EC36CE" w:rsidP="00EC36CE">
      <w:pPr>
        <w:pStyle w:val="Nessunaspaziatura"/>
        <w:ind w:left="567" w:hanging="567"/>
      </w:pPr>
      <w:r w:rsidRPr="008505AC">
        <w:t xml:space="preserve">Walker, E M ‘The HIV AIDS Pandemic and Human Rights: A Continuum Approach’ (2007) 19 </w:t>
      </w:r>
      <w:r w:rsidRPr="008505AC">
        <w:rPr>
          <w:i/>
          <w:iCs/>
        </w:rPr>
        <w:t xml:space="preserve">Florida Journal of International Law </w:t>
      </w:r>
      <w:r w:rsidRPr="008505AC">
        <w:t>335.</w:t>
      </w:r>
    </w:p>
    <w:p w:rsidR="00EC36CE" w:rsidRPr="008505AC" w:rsidRDefault="00EC36CE" w:rsidP="00EC36CE">
      <w:pPr>
        <w:pStyle w:val="Nessunaspaziatura"/>
        <w:ind w:left="567" w:hanging="567"/>
      </w:pPr>
      <w:r w:rsidRPr="008505AC">
        <w:t>Wu,</w:t>
      </w:r>
      <w:r>
        <w:t xml:space="preserve"> </w:t>
      </w:r>
      <w:r w:rsidRPr="008505AC">
        <w:t xml:space="preserve">C ‘Raising the Right to Health Concerns Within the Framework of International Intellectual Property Law’, (2010) </w:t>
      </w:r>
      <w:r w:rsidRPr="008505AC">
        <w:rPr>
          <w:i/>
          <w:iCs/>
        </w:rPr>
        <w:t xml:space="preserve">Asian Journal of WTO &amp; International Health Law &amp; Policy </w:t>
      </w:r>
      <w:r w:rsidRPr="008505AC">
        <w:t>141</w:t>
      </w:r>
    </w:p>
    <w:p w:rsidR="00EC36CE" w:rsidRPr="008505AC" w:rsidRDefault="00EC36CE" w:rsidP="00EC36CE">
      <w:pPr>
        <w:pStyle w:val="Nessunaspaziatura"/>
        <w:ind w:left="567" w:hanging="567"/>
        <w:rPr>
          <w:lang w:eastAsia="en-AU"/>
        </w:rPr>
      </w:pPr>
      <w:r w:rsidRPr="008505AC">
        <w:t>Yamin, A E ‘Not Just a Tragedy: Access to Medications as a Right under International Law’ (2003</w:t>
      </w:r>
      <w:r w:rsidRPr="008505AC">
        <w:rPr>
          <w:i/>
          <w:iCs/>
        </w:rPr>
        <w:t>) Boston University International Law Journal</w:t>
      </w:r>
      <w:r w:rsidRPr="008505AC">
        <w:t>, 325.</w:t>
      </w:r>
    </w:p>
    <w:p w:rsidR="003F19FD" w:rsidRDefault="003F19FD" w:rsidP="00532D27">
      <w:pPr>
        <w:ind w:left="567" w:hanging="567"/>
      </w:pPr>
    </w:p>
    <w:p w:rsidR="003F19FD" w:rsidRPr="005D05B5" w:rsidRDefault="003F19FD" w:rsidP="00532D27">
      <w:pPr>
        <w:ind w:left="567" w:hanging="567"/>
        <w:rPr>
          <w:b/>
        </w:rPr>
      </w:pPr>
      <w:r w:rsidRPr="005D05B5">
        <w:rPr>
          <w:b/>
        </w:rPr>
        <w:t>Plant Breeders Rights</w:t>
      </w:r>
    </w:p>
    <w:p w:rsidR="003F19FD" w:rsidRDefault="003F19FD" w:rsidP="00532D27">
      <w:pPr>
        <w:ind w:left="567" w:hanging="567"/>
      </w:pPr>
    </w:p>
    <w:p w:rsidR="00532D27" w:rsidRPr="008E7694" w:rsidRDefault="00532D27" w:rsidP="00532D27">
      <w:pPr>
        <w:ind w:left="567" w:hanging="567"/>
      </w:pPr>
      <w:r w:rsidRPr="008E7694">
        <w:t xml:space="preserve">Aoki, Keith, </w:t>
      </w:r>
      <w:r w:rsidRPr="008E7694">
        <w:rPr>
          <w:i/>
        </w:rPr>
        <w:t>Seed Wars: Controversies and Cases on Plant Genetic Resources and Intellectual Property</w:t>
      </w:r>
      <w:r w:rsidRPr="008E7694">
        <w:t>, Durham N.C., Duke University Press, 2008.</w:t>
      </w:r>
    </w:p>
    <w:p w:rsidR="00532D27" w:rsidRPr="00952297" w:rsidRDefault="00532D27" w:rsidP="00532D27">
      <w:pPr>
        <w:pStyle w:val="Nessunaspaziatura"/>
        <w:ind w:left="567" w:hanging="567"/>
        <w:rPr>
          <w:color w:val="000000"/>
        </w:rPr>
      </w:pPr>
      <w:r w:rsidRPr="00952297">
        <w:rPr>
          <w:color w:val="000000"/>
        </w:rPr>
        <w:t xml:space="preserve">Biber-Klemm, Susette and Cottier, Thomas (eds) (2006) </w:t>
      </w:r>
      <w:r w:rsidRPr="00952297">
        <w:rPr>
          <w:i/>
          <w:color w:val="000000"/>
        </w:rPr>
        <w:t>Rights to Plant Genetic Resources and Traditional Knowledge: Basic Issues and Perspectives</w:t>
      </w:r>
      <w:r w:rsidRPr="00952297">
        <w:rPr>
          <w:color w:val="000000"/>
        </w:rPr>
        <w:t>, CABI Wallingford,.</w:t>
      </w:r>
    </w:p>
    <w:p w:rsidR="00532D27" w:rsidRPr="00952297" w:rsidRDefault="00532D27" w:rsidP="00532D27">
      <w:pPr>
        <w:ind w:left="567" w:hanging="567"/>
        <w:rPr>
          <w:lang w:val="en-US" w:eastAsia="en-GB"/>
        </w:rPr>
      </w:pPr>
      <w:r w:rsidRPr="00952297">
        <w:rPr>
          <w:color w:val="000000"/>
          <w:lang w:eastAsia="en-AU"/>
        </w:rPr>
        <w:t xml:space="preserve">Blakeney, Michael (2004) </w:t>
      </w:r>
      <w:r w:rsidRPr="00952297">
        <w:rPr>
          <w:lang w:val="en-US" w:eastAsia="en-GB"/>
        </w:rPr>
        <w:t xml:space="preserve">‘Bioprospecting and Biopiracy’ in B.Ong, Ed. </w:t>
      </w:r>
      <w:r w:rsidRPr="00952297">
        <w:rPr>
          <w:i/>
          <w:iCs/>
          <w:lang w:val="en-US" w:eastAsia="en-GB"/>
        </w:rPr>
        <w:t>Intellectual Property and Biological Resources</w:t>
      </w:r>
      <w:r w:rsidRPr="00952297">
        <w:rPr>
          <w:lang w:val="en-US" w:eastAsia="en-GB"/>
        </w:rPr>
        <w:t xml:space="preserve">, Singapore: Marshall Cavendish, </w:t>
      </w:r>
      <w:r w:rsidRPr="00952297">
        <w:rPr>
          <w:lang w:val="en"/>
        </w:rPr>
        <w:t>393-424</w:t>
      </w:r>
      <w:r w:rsidRPr="00952297">
        <w:rPr>
          <w:lang w:val="en-US" w:eastAsia="en-GB"/>
        </w:rPr>
        <w:t>.</w:t>
      </w:r>
    </w:p>
    <w:p w:rsidR="003F19FD" w:rsidRPr="00260355" w:rsidRDefault="003F19FD" w:rsidP="003F19FD">
      <w:pPr>
        <w:pStyle w:val="Nessunaspaziatura"/>
        <w:ind w:left="567" w:hanging="567"/>
      </w:pPr>
      <w:r w:rsidRPr="00260355">
        <w:t xml:space="preserve">Blakeney, M. </w:t>
      </w:r>
      <w:r w:rsidRPr="00260355">
        <w:rPr>
          <w:rFonts w:eastAsia="Calibri"/>
        </w:rPr>
        <w:t xml:space="preserve">‘Protection of Plant Varieties and Farmers’ Rights’, (2002) 24 </w:t>
      </w:r>
      <w:r w:rsidRPr="00260355">
        <w:rPr>
          <w:rFonts w:eastAsia="Calibri"/>
          <w:i/>
        </w:rPr>
        <w:t>European Intellectual Property Review</w:t>
      </w:r>
      <w:r w:rsidRPr="00260355">
        <w:rPr>
          <w:rFonts w:eastAsia="Calibri"/>
        </w:rPr>
        <w:t xml:space="preserve"> 9-19.</w:t>
      </w:r>
    </w:p>
    <w:p w:rsidR="003F19FD" w:rsidRPr="00260355" w:rsidRDefault="003F19FD" w:rsidP="003F19FD">
      <w:pPr>
        <w:pStyle w:val="Nessunaspaziatura"/>
        <w:ind w:left="567" w:hanging="567"/>
        <w:rPr>
          <w:rFonts w:eastAsia="Calibri"/>
          <w:snapToGrid w:val="0"/>
        </w:rPr>
      </w:pPr>
      <w:r w:rsidRPr="00260355">
        <w:rPr>
          <w:rFonts w:eastAsia="Calibri"/>
          <w:snapToGrid w:val="0"/>
        </w:rPr>
        <w:t>Straus, J. ‘The relationship between plant variety protection and patent protection for biotechnological inventions f</w:t>
      </w:r>
      <w:r w:rsidRPr="00260355">
        <w:rPr>
          <w:snapToGrid w:val="0"/>
        </w:rPr>
        <w:t xml:space="preserve">rom an international viewpoint’ (1987) 18 </w:t>
      </w:r>
      <w:r w:rsidRPr="00260355">
        <w:rPr>
          <w:rFonts w:eastAsia="Calibri"/>
          <w:snapToGrid w:val="0"/>
        </w:rPr>
        <w:t xml:space="preserve"> </w:t>
      </w:r>
      <w:r w:rsidRPr="00260355">
        <w:rPr>
          <w:rFonts w:eastAsia="Calibri"/>
          <w:i/>
          <w:snapToGrid w:val="0"/>
        </w:rPr>
        <w:t>International Review of Industrial Property and Copyright Law</w:t>
      </w:r>
      <w:r w:rsidRPr="00260355">
        <w:rPr>
          <w:i/>
          <w:snapToGrid w:val="0"/>
        </w:rPr>
        <w:t xml:space="preserve"> </w:t>
      </w:r>
      <w:r w:rsidRPr="00260355">
        <w:rPr>
          <w:rFonts w:eastAsia="Calibri"/>
          <w:snapToGrid w:val="0"/>
        </w:rPr>
        <w:t xml:space="preserve"> 723-737.</w:t>
      </w:r>
    </w:p>
    <w:p w:rsidR="003F19FD" w:rsidRDefault="003F19FD" w:rsidP="00532D27">
      <w:pPr>
        <w:ind w:left="567" w:hanging="567"/>
      </w:pPr>
    </w:p>
    <w:p w:rsidR="003F19FD" w:rsidRPr="005D05B5" w:rsidRDefault="003F19FD" w:rsidP="00532D27">
      <w:pPr>
        <w:ind w:left="567" w:hanging="567"/>
        <w:rPr>
          <w:b/>
        </w:rPr>
      </w:pPr>
      <w:r w:rsidRPr="005D05B5">
        <w:rPr>
          <w:b/>
        </w:rPr>
        <w:t>Food Security</w:t>
      </w:r>
    </w:p>
    <w:p w:rsidR="003F19FD" w:rsidRDefault="003F19FD" w:rsidP="00532D27">
      <w:pPr>
        <w:ind w:left="567" w:hanging="567"/>
      </w:pPr>
    </w:p>
    <w:p w:rsidR="00532D27" w:rsidRDefault="00532D27" w:rsidP="00532D27">
      <w:pPr>
        <w:ind w:left="567" w:hanging="567"/>
      </w:pPr>
      <w:r w:rsidRPr="008E7694">
        <w:t xml:space="preserve">Blakeney, M. </w:t>
      </w:r>
      <w:r w:rsidRPr="008E7694">
        <w:rPr>
          <w:i/>
        </w:rPr>
        <w:t>Intellectual Property and Food Security</w:t>
      </w:r>
      <w:r w:rsidRPr="008E7694">
        <w:t>, Wallingford, CABI, 2009.</w:t>
      </w:r>
    </w:p>
    <w:p w:rsidR="00532D27" w:rsidRDefault="00E364E3" w:rsidP="00B86125">
      <w:pPr>
        <w:pStyle w:val="Nessunaspaziatura"/>
        <w:rPr>
          <w:lang w:eastAsia="x-none"/>
        </w:rPr>
      </w:pPr>
      <w:r w:rsidRPr="00110AC3">
        <w:t>Chiarolla</w:t>
      </w:r>
      <w:r>
        <w:t xml:space="preserve">, </w:t>
      </w:r>
      <w:r w:rsidRPr="00110AC3">
        <w:t>Claudio</w:t>
      </w:r>
      <w:r>
        <w:t xml:space="preserve">, </w:t>
      </w:r>
      <w:hyperlink r:id="rId24" w:tooltip="Intellectual Property, Agriculture and Global Food Security" w:history="1">
        <w:r w:rsidRPr="00E364E3">
          <w:rPr>
            <w:rStyle w:val="Collegamentoipertestuale"/>
            <w:i/>
            <w:color w:val="auto"/>
          </w:rPr>
          <w:t>Intellectual Property, Agriculture and Global Food Security</w:t>
        </w:r>
      </w:hyperlink>
      <w:r>
        <w:rPr>
          <w:i/>
        </w:rPr>
        <w:t xml:space="preserve">, </w:t>
      </w:r>
      <w:r>
        <w:t>Edward Elgar</w:t>
      </w:r>
      <w:r w:rsidRPr="00110AC3">
        <w:t>, 2011</w:t>
      </w:r>
    </w:p>
    <w:p w:rsidR="00532D27" w:rsidRPr="008E7694" w:rsidRDefault="00532D27" w:rsidP="00532D27">
      <w:pPr>
        <w:adjustRightInd w:val="0"/>
        <w:ind w:left="567" w:hanging="567"/>
        <w:rPr>
          <w:color w:val="000000"/>
        </w:rPr>
      </w:pPr>
      <w:r w:rsidRPr="008E7694">
        <w:rPr>
          <w:color w:val="000000"/>
        </w:rPr>
        <w:t xml:space="preserve">Lewinski, S. Von. Ed. </w:t>
      </w:r>
      <w:r w:rsidRPr="008E7694">
        <w:rPr>
          <w:i/>
          <w:color w:val="000000"/>
        </w:rPr>
        <w:t xml:space="preserve">Indigenous Heritage and Intellectual Property. Genetic Resources, Traditional Knowledge and Folklore. </w:t>
      </w:r>
      <w:r w:rsidRPr="008E7694">
        <w:rPr>
          <w:color w:val="000000"/>
        </w:rPr>
        <w:t>2d Ed. Alphen aan den Rijn, 2008.</w:t>
      </w:r>
    </w:p>
    <w:p w:rsidR="00532D27" w:rsidRPr="008E7694" w:rsidRDefault="00532D27" w:rsidP="00532D27">
      <w:pPr>
        <w:adjustRightInd w:val="0"/>
        <w:ind w:left="567" w:hanging="567"/>
        <w:rPr>
          <w:color w:val="000000"/>
        </w:rPr>
      </w:pPr>
      <w:r w:rsidRPr="008E7694">
        <w:t xml:space="preserve">McManis, C. Ed. </w:t>
      </w:r>
      <w:r w:rsidRPr="008E7694">
        <w:rPr>
          <w:bCs/>
          <w:i/>
        </w:rPr>
        <w:t xml:space="preserve">Biodiversity and the Law. Intellectual Property, Biotechnology and Traditional Knowledge. </w:t>
      </w:r>
      <w:r w:rsidRPr="008E7694">
        <w:rPr>
          <w:color w:val="000000"/>
        </w:rPr>
        <w:t>London, Sterling, VA. Earthscan 2007.</w:t>
      </w:r>
    </w:p>
    <w:p w:rsidR="00532D27" w:rsidRPr="008E7694" w:rsidRDefault="00532D27" w:rsidP="00532D27">
      <w:pPr>
        <w:adjustRightInd w:val="0"/>
        <w:ind w:left="567" w:hanging="567"/>
        <w:rPr>
          <w:color w:val="000000"/>
        </w:rPr>
      </w:pPr>
      <w:r w:rsidRPr="008E7694">
        <w:rPr>
          <w:color w:val="000000"/>
        </w:rPr>
        <w:t xml:space="preserve">Oguamanam, C. </w:t>
      </w:r>
      <w:r w:rsidRPr="008E7694">
        <w:rPr>
          <w:i/>
          <w:color w:val="000000"/>
        </w:rPr>
        <w:t xml:space="preserve">International Law and Indigenous Knowledge. Intellectual Property, Plant Biodiversity and Traditional Medicine, </w:t>
      </w:r>
      <w:r w:rsidRPr="008E7694">
        <w:rPr>
          <w:color w:val="000000"/>
        </w:rPr>
        <w:t>Toronto, University of Toronto Press, 2006.</w:t>
      </w:r>
    </w:p>
    <w:p w:rsidR="00532D27" w:rsidRDefault="00532D27" w:rsidP="00532D27">
      <w:pPr>
        <w:ind w:left="567" w:hanging="567"/>
      </w:pPr>
      <w:r w:rsidRPr="008E7694">
        <w:t>Rimmer</w:t>
      </w:r>
      <w:r>
        <w:t xml:space="preserve">, </w:t>
      </w:r>
      <w:r w:rsidRPr="008E7694">
        <w:t xml:space="preserve">Matthew and Alison McLennan eds, </w:t>
      </w:r>
      <w:r w:rsidRPr="008E7694">
        <w:rPr>
          <w:i/>
        </w:rPr>
        <w:t>Intellectual Property and Emerging Technologies. The New Biology</w:t>
      </w:r>
      <w:r w:rsidRPr="008E7694">
        <w:t>. Edward Elgar</w:t>
      </w:r>
      <w:r w:rsidR="00B86125">
        <w:t xml:space="preserve"> </w:t>
      </w:r>
      <w:r w:rsidRPr="008E7694">
        <w:t>2012.</w:t>
      </w:r>
    </w:p>
    <w:p w:rsidR="00532D27" w:rsidRPr="00952297" w:rsidRDefault="00532D27" w:rsidP="00532D27">
      <w:pPr>
        <w:pStyle w:val="Nessunaspaziatura"/>
        <w:ind w:left="567" w:hanging="567"/>
      </w:pPr>
      <w:r w:rsidRPr="00952297">
        <w:lastRenderedPageBreak/>
        <w:t>Santilli, Juliana (2012) A</w:t>
      </w:r>
      <w:r w:rsidRPr="00952297">
        <w:rPr>
          <w:i/>
          <w:iCs/>
        </w:rPr>
        <w:t>grobiodiversity and the Law: Regulating Genetic Resources, Food Security and Cultural Diversity</w:t>
      </w:r>
      <w:r w:rsidRPr="00952297">
        <w:t xml:space="preserve">. New York: Earthscan. </w:t>
      </w:r>
    </w:p>
    <w:p w:rsidR="00532D27" w:rsidRDefault="00532D27" w:rsidP="00532D27">
      <w:pPr>
        <w:ind w:left="567" w:hanging="567"/>
      </w:pPr>
    </w:p>
    <w:p w:rsidR="0009482F" w:rsidRPr="005D05B5" w:rsidRDefault="0009482F" w:rsidP="00532D27">
      <w:pPr>
        <w:ind w:left="567" w:hanging="567"/>
        <w:rPr>
          <w:b/>
        </w:rPr>
      </w:pPr>
      <w:r w:rsidRPr="005D05B5">
        <w:rPr>
          <w:b/>
        </w:rPr>
        <w:t>Confidential Information (Trade Secrets)</w:t>
      </w:r>
    </w:p>
    <w:p w:rsidR="0009482F" w:rsidRDefault="0009482F" w:rsidP="00532D27">
      <w:pPr>
        <w:ind w:left="567" w:hanging="567"/>
      </w:pPr>
    </w:p>
    <w:p w:rsidR="00E364E3" w:rsidRPr="00E364E3" w:rsidRDefault="00E364E3" w:rsidP="00E364E3">
      <w:pPr>
        <w:pStyle w:val="Nessunaspaziatura"/>
        <w:rPr>
          <w:lang w:val="en-AU"/>
        </w:rPr>
      </w:pPr>
      <w:r w:rsidRPr="00110AC3">
        <w:t>Dreyfuss, Rochelle C</w:t>
      </w:r>
      <w:r>
        <w:t xml:space="preserve">, </w:t>
      </w:r>
      <w:r w:rsidRPr="00110AC3">
        <w:t xml:space="preserve"> Katherine J. Strandburg</w:t>
      </w:r>
      <w:r>
        <w:t xml:space="preserve">, eds, </w:t>
      </w:r>
      <w:hyperlink r:id="rId25" w:tooltip="The Law and Theory of Trade Secrecy" w:history="1">
        <w:r w:rsidRPr="00E364E3">
          <w:rPr>
            <w:rStyle w:val="Collegamentoipertestuale"/>
            <w:i/>
            <w:color w:val="auto"/>
          </w:rPr>
          <w:t>The Law and Theory of Trade Secrecy</w:t>
        </w:r>
      </w:hyperlink>
    </w:p>
    <w:p w:rsidR="00E364E3" w:rsidRPr="00110AC3" w:rsidRDefault="00E364E3" w:rsidP="00E364E3">
      <w:pPr>
        <w:pStyle w:val="Nessunaspaziatura"/>
      </w:pPr>
      <w:r w:rsidRPr="00110AC3">
        <w:t>Edward Elgad, 2011</w:t>
      </w:r>
    </w:p>
    <w:p w:rsidR="00E364E3" w:rsidRPr="00E364E3" w:rsidRDefault="00E364E3" w:rsidP="00E364E3">
      <w:pPr>
        <w:pStyle w:val="Nessunaspaziatura"/>
        <w:rPr>
          <w:lang w:val="en-AU"/>
        </w:rPr>
      </w:pPr>
      <w:r w:rsidRPr="00110AC3">
        <w:t>Richardson, Megan</w:t>
      </w:r>
      <w:r>
        <w:t>,</w:t>
      </w:r>
      <w:r w:rsidRPr="00110AC3">
        <w:t xml:space="preserve"> Michael Bryan, Martin Vranken, Katy Barnett</w:t>
      </w:r>
      <w:r>
        <w:t xml:space="preserve">, </w:t>
      </w:r>
      <w:hyperlink r:id="rId26" w:tooltip="Breach of Confidence" w:history="1">
        <w:r w:rsidRPr="00E364E3">
          <w:rPr>
            <w:rStyle w:val="Collegamentoipertestuale"/>
            <w:i/>
            <w:color w:val="auto"/>
          </w:rPr>
          <w:t>Breach of Confidence</w:t>
        </w:r>
      </w:hyperlink>
    </w:p>
    <w:p w:rsidR="00E364E3" w:rsidRPr="00110AC3" w:rsidRDefault="00E364E3" w:rsidP="00E364E3">
      <w:pPr>
        <w:pStyle w:val="Nessunaspaziatura"/>
      </w:pPr>
      <w:r w:rsidRPr="00110AC3">
        <w:t>Edward Elgar, 2012</w:t>
      </w:r>
    </w:p>
    <w:p w:rsidR="003F19FD" w:rsidRPr="006A7069" w:rsidRDefault="00CB3238" w:rsidP="003F19FD">
      <w:pPr>
        <w:pStyle w:val="Nessunaspaziatura"/>
      </w:pPr>
      <w:hyperlink r:id="rId27" w:history="1">
        <w:r w:rsidR="0009482F" w:rsidRPr="0009482F">
          <w:rPr>
            <w:rStyle w:val="Collegamentoipertestuale"/>
            <w:color w:val="auto"/>
          </w:rPr>
          <w:t>Riffel</w:t>
        </w:r>
      </w:hyperlink>
      <w:r w:rsidR="0009482F" w:rsidRPr="0009482F">
        <w:t xml:space="preserve">, Christian, </w:t>
      </w:r>
      <w:hyperlink r:id="rId28" w:history="1">
        <w:r w:rsidR="0009482F" w:rsidRPr="0009482F">
          <w:rPr>
            <w:rStyle w:val="Collegamentoipertestuale"/>
            <w:i/>
            <w:color w:val="auto"/>
          </w:rPr>
          <w:t>Protection against Unfair Competition in the WTO TRIPS Agreement: The Scope and Prospects of Article 10bis of the Paris Convention for the Protection of Industrial Property</w:t>
        </w:r>
      </w:hyperlink>
      <w:r w:rsidR="0009482F">
        <w:rPr>
          <w:rStyle w:val="Enfasigrassetto"/>
          <w:b w:val="0"/>
          <w:bCs w:val="0"/>
        </w:rPr>
        <w:t xml:space="preserve">, </w:t>
      </w:r>
      <w:r w:rsidR="0009482F" w:rsidRPr="00FD6F2B">
        <w:t>Brill Nijhoff</w:t>
      </w:r>
      <w:r w:rsidR="0009482F">
        <w:t xml:space="preserve">, </w:t>
      </w:r>
      <w:r w:rsidR="0009482F" w:rsidRPr="00FD6F2B">
        <w:t xml:space="preserve">2016 </w:t>
      </w:r>
      <w:r w:rsidR="0009482F" w:rsidRPr="00FD6F2B">
        <w:br/>
      </w:r>
      <w:r w:rsidR="003F19FD" w:rsidRPr="00110AC3">
        <w:t xml:space="preserve">Rowe, Elizabeth </w:t>
      </w:r>
      <w:r w:rsidR="003F19FD">
        <w:t xml:space="preserve"> and </w:t>
      </w:r>
      <w:r w:rsidR="003F19FD" w:rsidRPr="00110AC3">
        <w:t>Sharon K. Sandeen</w:t>
      </w:r>
      <w:r w:rsidR="003F19FD">
        <w:t xml:space="preserve">, </w:t>
      </w:r>
      <w:hyperlink r:id="rId29" w:tooltip="Trade Secrecy and International Transactions" w:history="1">
        <w:r w:rsidR="003F19FD" w:rsidRPr="006A7069">
          <w:rPr>
            <w:rStyle w:val="Collegamentoipertestuale"/>
            <w:i/>
            <w:color w:val="auto"/>
          </w:rPr>
          <w:t>Trade Secrecy and International Transactions</w:t>
        </w:r>
      </w:hyperlink>
      <w:r w:rsidR="003F19FD" w:rsidRPr="006A7069">
        <w:rPr>
          <w:i/>
        </w:rPr>
        <w:t xml:space="preserve"> </w:t>
      </w:r>
      <w:r w:rsidR="003F19FD" w:rsidRPr="006A7069">
        <w:t>Edward Elgar, 2015</w:t>
      </w:r>
    </w:p>
    <w:p w:rsidR="006A7069" w:rsidRPr="006A7069" w:rsidRDefault="006A7069" w:rsidP="006A7069">
      <w:pPr>
        <w:pStyle w:val="Nessunaspaziatura"/>
        <w:rPr>
          <w:lang w:val="en-AU"/>
        </w:rPr>
      </w:pPr>
      <w:r w:rsidRPr="006A7069">
        <w:t xml:space="preserve">Sandeen, Sharon K  and Elizabeth Rowe, </w:t>
      </w:r>
      <w:hyperlink r:id="rId30" w:tooltip="Trade Secrets and Undisclosed Information" w:history="1">
        <w:r w:rsidRPr="006A7069">
          <w:rPr>
            <w:rStyle w:val="Collegamentoipertestuale"/>
            <w:i/>
            <w:color w:val="auto"/>
          </w:rPr>
          <w:t>Trade Secrets and Undisclosed Information</w:t>
        </w:r>
      </w:hyperlink>
    </w:p>
    <w:p w:rsidR="006A7069" w:rsidRPr="00110AC3" w:rsidRDefault="006A7069" w:rsidP="006A7069">
      <w:pPr>
        <w:pStyle w:val="Nessunaspaziatura"/>
      </w:pPr>
      <w:r w:rsidRPr="00110AC3">
        <w:t>Edward Elgar, 2013</w:t>
      </w:r>
    </w:p>
    <w:p w:rsidR="0009482F" w:rsidRDefault="0009482F" w:rsidP="00532D27">
      <w:pPr>
        <w:ind w:left="567" w:hanging="567"/>
      </w:pPr>
    </w:p>
    <w:p w:rsidR="00532D27" w:rsidRPr="005D05B5" w:rsidRDefault="00532D27" w:rsidP="00532D27">
      <w:pPr>
        <w:ind w:left="567" w:hanging="567"/>
        <w:rPr>
          <w:b/>
        </w:rPr>
      </w:pPr>
      <w:r w:rsidRPr="005D05B5">
        <w:rPr>
          <w:b/>
        </w:rPr>
        <w:t>Traditional Knowledge</w:t>
      </w:r>
    </w:p>
    <w:p w:rsidR="00532D27" w:rsidRPr="005D05B5" w:rsidRDefault="00532D27" w:rsidP="00532D27">
      <w:pPr>
        <w:ind w:left="567" w:hanging="567"/>
        <w:rPr>
          <w:b/>
        </w:rPr>
      </w:pPr>
    </w:p>
    <w:p w:rsidR="00532D27" w:rsidRPr="00952297" w:rsidRDefault="00532D27" w:rsidP="00532D27">
      <w:pPr>
        <w:pStyle w:val="Nessunaspaziatura"/>
        <w:ind w:left="567" w:hanging="567"/>
        <w:rPr>
          <w:lang w:eastAsia="en-AU"/>
        </w:rPr>
      </w:pPr>
      <w:r w:rsidRPr="00952297">
        <w:rPr>
          <w:lang w:eastAsia="en-AU"/>
        </w:rPr>
        <w:t xml:space="preserve">Agrawal, Arun. (2005) “The Politics of Indigenous Knowledge.” </w:t>
      </w:r>
      <w:r w:rsidRPr="00952297">
        <w:rPr>
          <w:i/>
          <w:iCs/>
          <w:lang w:eastAsia="en-AU"/>
        </w:rPr>
        <w:t>Australian Academic &amp; Research Libraries</w:t>
      </w:r>
      <w:r w:rsidRPr="00952297">
        <w:rPr>
          <w:lang w:eastAsia="en-AU"/>
        </w:rPr>
        <w:t xml:space="preserve"> 36(2): 71–82.</w:t>
      </w:r>
    </w:p>
    <w:p w:rsidR="007E1582" w:rsidRDefault="00532D27" w:rsidP="007E1582">
      <w:pPr>
        <w:pStyle w:val="Nessunaspaziatura"/>
        <w:ind w:left="567" w:hanging="567"/>
        <w:rPr>
          <w:lang w:eastAsia="en-AU"/>
        </w:rPr>
      </w:pPr>
      <w:r w:rsidRPr="00952297">
        <w:rPr>
          <w:lang w:eastAsia="en-AU"/>
        </w:rPr>
        <w:t xml:space="preserve">Anderson, Jane. (2005)  ‘The making of indigenous knowledge in intellectual property law in Australia.” </w:t>
      </w:r>
      <w:r w:rsidRPr="00952297">
        <w:rPr>
          <w:i/>
          <w:lang w:eastAsia="en-AU"/>
        </w:rPr>
        <w:t>International Journal of Cultural Property</w:t>
      </w:r>
      <w:r w:rsidRPr="00952297">
        <w:rPr>
          <w:lang w:eastAsia="en-AU"/>
        </w:rPr>
        <w:t xml:space="preserve"> 12(3): 347–73.</w:t>
      </w:r>
    </w:p>
    <w:p w:rsidR="00532D27" w:rsidRPr="00952297" w:rsidRDefault="00532D27" w:rsidP="007E1582">
      <w:pPr>
        <w:pStyle w:val="Nessunaspaziatura"/>
        <w:ind w:left="567" w:hanging="567"/>
        <w:rPr>
          <w:lang w:eastAsia="en-AU"/>
        </w:rPr>
      </w:pPr>
      <w:r w:rsidRPr="00952297">
        <w:rPr>
          <w:lang w:eastAsia="en-AU"/>
        </w:rPr>
        <w:t xml:space="preserve">Anderson, Jane. (2009) Law, </w:t>
      </w:r>
      <w:r w:rsidRPr="00952297">
        <w:rPr>
          <w:i/>
          <w:lang w:eastAsia="en-AU"/>
        </w:rPr>
        <w:t>Knowledge, Culture: The Production of Indigenous Knowledge in Intellectual Property Law</w:t>
      </w:r>
      <w:r w:rsidRPr="00952297">
        <w:rPr>
          <w:lang w:eastAsia="en-AU"/>
        </w:rPr>
        <w:t>. Cheltenham, UK; Northampton, MA: Edward Elgar.</w:t>
      </w:r>
    </w:p>
    <w:p w:rsidR="00532D27" w:rsidRPr="00952297" w:rsidRDefault="00532D27" w:rsidP="00532D27">
      <w:pPr>
        <w:pStyle w:val="Nessunaspaziatura"/>
        <w:ind w:left="567" w:hanging="567"/>
        <w:rPr>
          <w:color w:val="000000"/>
        </w:rPr>
      </w:pPr>
      <w:r w:rsidRPr="00952297">
        <w:rPr>
          <w:bCs/>
          <w:color w:val="000000"/>
        </w:rPr>
        <w:t xml:space="preserve">Antons, Christoph </w:t>
      </w:r>
      <w:r w:rsidRPr="00952297">
        <w:rPr>
          <w:color w:val="000000"/>
        </w:rPr>
        <w:t xml:space="preserve"> (2005) ‘Traditional knowledge and intellectual property rights in Australia and Southeast Asia’, in Heath, Christopher and Kamperman Sanders, Anselm (eds), </w:t>
      </w:r>
      <w:r w:rsidRPr="00952297">
        <w:rPr>
          <w:i/>
          <w:iCs/>
          <w:color w:val="000000"/>
        </w:rPr>
        <w:t>New frontiers of intellectual property law : IP and cultural heritage - geographical indications - enforcement - overprotection</w:t>
      </w:r>
      <w:r w:rsidRPr="00952297">
        <w:rPr>
          <w:color w:val="000000"/>
        </w:rPr>
        <w:t xml:space="preserve">, Hart Publishers, Oxford, England. 37-51. </w:t>
      </w:r>
    </w:p>
    <w:p w:rsidR="00532D27" w:rsidRPr="00952297" w:rsidRDefault="00532D27" w:rsidP="00532D27">
      <w:pPr>
        <w:pStyle w:val="Nessunaspaziatura"/>
        <w:ind w:left="567" w:hanging="567"/>
        <w:rPr>
          <w:color w:val="000000"/>
        </w:rPr>
      </w:pPr>
      <w:r w:rsidRPr="00952297">
        <w:rPr>
          <w:bCs/>
          <w:color w:val="000000"/>
        </w:rPr>
        <w:t>Antons, Christoph</w:t>
      </w:r>
      <w:r w:rsidRPr="00952297">
        <w:rPr>
          <w:color w:val="000000"/>
        </w:rPr>
        <w:t xml:space="preserve"> (2007) ‘Traditional knowledge, biological resources and intellectual property rights in Asia : the example of the Philippines’ </w:t>
      </w:r>
      <w:r w:rsidRPr="00952297">
        <w:rPr>
          <w:i/>
          <w:iCs/>
          <w:color w:val="000000"/>
        </w:rPr>
        <w:t>Forum of international development studies</w:t>
      </w:r>
      <w:r w:rsidRPr="00952297">
        <w:rPr>
          <w:color w:val="000000"/>
        </w:rPr>
        <w:t>, 34(4): 1-18,</w:t>
      </w:r>
    </w:p>
    <w:p w:rsidR="00532D27" w:rsidRPr="00952297" w:rsidRDefault="00532D27" w:rsidP="00532D27">
      <w:pPr>
        <w:pStyle w:val="Nessunaspaziatura"/>
        <w:ind w:left="567" w:hanging="567"/>
        <w:rPr>
          <w:color w:val="000000"/>
          <w:lang w:eastAsia="en-AU"/>
        </w:rPr>
      </w:pPr>
      <w:r w:rsidRPr="00952297">
        <w:rPr>
          <w:bCs/>
          <w:color w:val="000000"/>
          <w:lang w:eastAsia="en-AU"/>
        </w:rPr>
        <w:t>Antons, Christoph</w:t>
      </w:r>
      <w:r w:rsidRPr="00952297">
        <w:rPr>
          <w:color w:val="000000"/>
          <w:lang w:eastAsia="en-AU"/>
        </w:rPr>
        <w:t xml:space="preserve"> (2009) ‘The international debate about traditional knowledge and approaches in the Asia-Pacific region’, in Antons, Christoph (ed), </w:t>
      </w:r>
      <w:r w:rsidRPr="00952297">
        <w:rPr>
          <w:i/>
          <w:iCs/>
          <w:color w:val="000000"/>
          <w:lang w:eastAsia="en-AU"/>
        </w:rPr>
        <w:t>Traditional knowledge, traditional cultural expressions and intellectual property law in the Asia-Pacific region</w:t>
      </w:r>
      <w:r w:rsidRPr="00952297">
        <w:rPr>
          <w:color w:val="000000"/>
          <w:lang w:eastAsia="en-AU"/>
        </w:rPr>
        <w:t>, Kluwer Law International, Alphen aan den Rijn, The Netherlands, 39-65.</w:t>
      </w:r>
    </w:p>
    <w:p w:rsidR="00507B94" w:rsidRPr="00952297" w:rsidRDefault="00507B94" w:rsidP="00507B94">
      <w:pPr>
        <w:pStyle w:val="Nessunaspaziatura"/>
        <w:ind w:left="567" w:hanging="567"/>
        <w:rPr>
          <w:color w:val="000000"/>
          <w:lang w:eastAsia="en-AU"/>
        </w:rPr>
      </w:pPr>
      <w:r w:rsidRPr="00952297">
        <w:rPr>
          <w:color w:val="000000"/>
          <w:lang w:eastAsia="en-AU"/>
        </w:rPr>
        <w:t>Antons, Christoph (ed),</w:t>
      </w:r>
      <w:r>
        <w:rPr>
          <w:color w:val="000000"/>
          <w:lang w:eastAsia="en-AU"/>
        </w:rPr>
        <w:t xml:space="preserve"> (2010) </w:t>
      </w:r>
      <w:r w:rsidRPr="00952297">
        <w:rPr>
          <w:color w:val="000000"/>
          <w:lang w:eastAsia="en-AU"/>
        </w:rPr>
        <w:t xml:space="preserve"> </w:t>
      </w:r>
      <w:r w:rsidRPr="00952297">
        <w:rPr>
          <w:i/>
          <w:iCs/>
          <w:color w:val="000000"/>
          <w:lang w:eastAsia="en-AU"/>
        </w:rPr>
        <w:t>Traditional knowledge, traditional cultural expressions and intellectual property law in the Asia-Pacific region</w:t>
      </w:r>
      <w:r w:rsidRPr="00952297">
        <w:rPr>
          <w:color w:val="000000"/>
          <w:lang w:eastAsia="en-AU"/>
        </w:rPr>
        <w:t>, Kluwer Law International, Alphe</w:t>
      </w:r>
      <w:r>
        <w:rPr>
          <w:color w:val="000000"/>
          <w:lang w:eastAsia="en-AU"/>
        </w:rPr>
        <w:t>n aan den Rijn, The Netherlands</w:t>
      </w:r>
      <w:r w:rsidRPr="00952297">
        <w:rPr>
          <w:color w:val="000000"/>
          <w:lang w:eastAsia="en-AU"/>
        </w:rPr>
        <w:t xml:space="preserve">. </w:t>
      </w:r>
    </w:p>
    <w:p w:rsidR="00532D27" w:rsidRPr="00952297" w:rsidRDefault="00532D27" w:rsidP="00532D27">
      <w:pPr>
        <w:pStyle w:val="Nessunaspaziatura"/>
        <w:ind w:left="567" w:hanging="567"/>
      </w:pPr>
      <w:r w:rsidRPr="00952297">
        <w:rPr>
          <w:color w:val="000000"/>
          <w:lang w:eastAsia="en-AU"/>
        </w:rPr>
        <w:t xml:space="preserve">Blakeney, Michael (1997) </w:t>
      </w:r>
      <w:r w:rsidRPr="00952297">
        <w:t xml:space="preserve">‘Protection of Traditional Medical Knowledge of  Indigenous Peoples’  </w:t>
      </w:r>
      <w:r w:rsidRPr="00952297">
        <w:rPr>
          <w:i/>
        </w:rPr>
        <w:t>European Intellectual Property Review</w:t>
      </w:r>
      <w:r w:rsidRPr="00952297">
        <w:t xml:space="preserve"> 19(4): 298-302.</w:t>
      </w:r>
    </w:p>
    <w:p w:rsidR="00532D27" w:rsidRPr="00952297" w:rsidRDefault="00532D27" w:rsidP="00532D27">
      <w:pPr>
        <w:pStyle w:val="Nessunaspaziatura"/>
        <w:ind w:left="567" w:hanging="567"/>
      </w:pPr>
      <w:r w:rsidRPr="00952297">
        <w:rPr>
          <w:color w:val="000000"/>
          <w:lang w:eastAsia="en-AU"/>
        </w:rPr>
        <w:t xml:space="preserve">Blakeney, Michael (1998) </w:t>
      </w:r>
      <w:r w:rsidRPr="00952297">
        <w:t>‘Biodiversity Rights and Traditional Resource Rights of Indigenous Peoples`</w:t>
      </w:r>
      <w:r w:rsidRPr="00952297">
        <w:rPr>
          <w:i/>
        </w:rPr>
        <w:t xml:space="preserve">Bioscience Law Rev. </w:t>
      </w:r>
      <w:r w:rsidRPr="00952297">
        <w:t xml:space="preserve">3: 52-59. </w:t>
      </w:r>
    </w:p>
    <w:p w:rsidR="00532D27" w:rsidRPr="00952297" w:rsidRDefault="00532D27" w:rsidP="00532D27">
      <w:pPr>
        <w:pStyle w:val="Nessunaspaziatura"/>
        <w:ind w:left="567" w:hanging="567"/>
        <w:rPr>
          <w:spacing w:val="-3"/>
          <w:lang w:val="en-GB"/>
        </w:rPr>
      </w:pPr>
      <w:r w:rsidRPr="00952297">
        <w:rPr>
          <w:color w:val="000000"/>
          <w:lang w:eastAsia="en-AU"/>
        </w:rPr>
        <w:t xml:space="preserve">Blakeney, Michael (1998) </w:t>
      </w:r>
      <w:r w:rsidRPr="00952297">
        <w:rPr>
          <w:spacing w:val="-3"/>
          <w:lang w:val="en-GB"/>
        </w:rPr>
        <w:t xml:space="preserve">'Communal Intellectual Property Rights' </w:t>
      </w:r>
      <w:r w:rsidRPr="00952297">
        <w:rPr>
          <w:i/>
          <w:spacing w:val="-3"/>
          <w:lang w:val="en-GB"/>
        </w:rPr>
        <w:t>Journal of World Intellectual Property</w:t>
      </w:r>
      <w:r w:rsidRPr="00952297">
        <w:rPr>
          <w:spacing w:val="-3"/>
          <w:lang w:val="en-GB"/>
        </w:rPr>
        <w:t xml:space="preserve">   1: 985-1002.</w:t>
      </w:r>
    </w:p>
    <w:p w:rsidR="00532D27" w:rsidRPr="00952297" w:rsidRDefault="00532D27" w:rsidP="00532D27">
      <w:pPr>
        <w:ind w:left="567" w:hanging="567"/>
        <w:jc w:val="both"/>
      </w:pPr>
      <w:r w:rsidRPr="00952297">
        <w:rPr>
          <w:color w:val="000000"/>
          <w:lang w:eastAsia="en-AU"/>
        </w:rPr>
        <w:t xml:space="preserve">Blakeney, Michael (ed) (1999)  </w:t>
      </w:r>
      <w:r w:rsidRPr="00952297">
        <w:t xml:space="preserve">‘Ethnobiological Knowledge and the Intellectual Property Rights of Indigenous Peoples in Australia’ in </w:t>
      </w:r>
      <w:r w:rsidRPr="00952297">
        <w:rPr>
          <w:color w:val="000000"/>
          <w:lang w:eastAsia="en-AU"/>
        </w:rPr>
        <w:t xml:space="preserve">Blakeney, Michael (ed) (1999)  </w:t>
      </w:r>
      <w:r w:rsidRPr="00952297">
        <w:rPr>
          <w:i/>
        </w:rPr>
        <w:t>Intellectual Property Aspects of Ethnobiology</w:t>
      </w:r>
      <w:r w:rsidRPr="00952297">
        <w:t xml:space="preserve"> Sweet &amp; Maxwell, London, 83-100. </w:t>
      </w:r>
    </w:p>
    <w:p w:rsidR="00532D27" w:rsidRPr="00952297" w:rsidRDefault="00532D27" w:rsidP="00532D27">
      <w:pPr>
        <w:pStyle w:val="Nessunaspaziatura"/>
        <w:ind w:left="567" w:hanging="567"/>
      </w:pPr>
      <w:r w:rsidRPr="00952297">
        <w:rPr>
          <w:color w:val="000000"/>
          <w:lang w:eastAsia="en-AU"/>
        </w:rPr>
        <w:lastRenderedPageBreak/>
        <w:t>Blakeney, Michael (2000)</w:t>
      </w:r>
      <w:r w:rsidRPr="00952297">
        <w:rPr>
          <w:spacing w:val="-3"/>
          <w:lang w:val="en-GB"/>
        </w:rPr>
        <w:t xml:space="preserve"> </w:t>
      </w:r>
      <w:r w:rsidRPr="00952297">
        <w:t xml:space="preserve">‘ Protection of Traditional Knowledge under Intellectual Property Law’ </w:t>
      </w:r>
      <w:r w:rsidRPr="00952297">
        <w:rPr>
          <w:i/>
        </w:rPr>
        <w:t>European Intellectual Property Review</w:t>
      </w:r>
      <w:r w:rsidRPr="00952297">
        <w:t xml:space="preserve"> 22: 251-261.</w:t>
      </w:r>
    </w:p>
    <w:p w:rsidR="00532D27" w:rsidRPr="00952297" w:rsidRDefault="00532D27" w:rsidP="00532D27">
      <w:pPr>
        <w:pStyle w:val="Nessunaspaziatura"/>
        <w:ind w:left="567" w:hanging="567"/>
      </w:pPr>
      <w:r w:rsidRPr="00952297">
        <w:rPr>
          <w:color w:val="000000"/>
          <w:lang w:eastAsia="en-AU"/>
        </w:rPr>
        <w:t xml:space="preserve">Blakeney, Michael (2009) </w:t>
      </w:r>
      <w:r w:rsidRPr="00952297">
        <w:rPr>
          <w:i/>
          <w:iCs/>
        </w:rPr>
        <w:t xml:space="preserve">Intellectual Property Rights and Food Security. </w:t>
      </w:r>
      <w:r w:rsidRPr="00952297">
        <w:t>Oxford: CABI.</w:t>
      </w:r>
    </w:p>
    <w:p w:rsidR="00532D27" w:rsidRPr="00952297" w:rsidRDefault="00532D27" w:rsidP="00532D27">
      <w:pPr>
        <w:pStyle w:val="Nessunaspaziatura"/>
        <w:ind w:left="567" w:hanging="567"/>
      </w:pPr>
      <w:r w:rsidRPr="00952297">
        <w:t xml:space="preserve">Bubela, Tania and Gold, Richard (Eds) (2012) </w:t>
      </w:r>
      <w:r w:rsidRPr="00952297">
        <w:rPr>
          <w:i/>
          <w:iCs/>
        </w:rPr>
        <w:t xml:space="preserve">Genetic Resources and Traditional Knowledge: Case Studies and Conflicting Interests. </w:t>
      </w:r>
      <w:r w:rsidRPr="00952297">
        <w:t>Cheltenham: Edward Elgar Publishing Limited.</w:t>
      </w:r>
    </w:p>
    <w:p w:rsidR="00507B94" w:rsidRPr="00507B94" w:rsidRDefault="00CB3238" w:rsidP="00507B94">
      <w:pPr>
        <w:pStyle w:val="Nessunaspaziatura"/>
      </w:pPr>
      <w:hyperlink r:id="rId31" w:history="1">
        <w:r w:rsidR="00507B94" w:rsidRPr="00507B94">
          <w:rPr>
            <w:rStyle w:val="Collegamentoipertestuale"/>
            <w:color w:val="auto"/>
          </w:rPr>
          <w:t>Gibson</w:t>
        </w:r>
      </w:hyperlink>
      <w:r w:rsidR="00507B94">
        <w:t xml:space="preserve">, </w:t>
      </w:r>
      <w:r w:rsidR="00507B94" w:rsidRPr="00507B94">
        <w:t>Johanna</w:t>
      </w:r>
      <w:r w:rsidR="00507B94">
        <w:t xml:space="preserve"> (2017) </w:t>
      </w:r>
      <w:hyperlink r:id="rId32" w:history="1">
        <w:r w:rsidR="00507B94" w:rsidRPr="00507B94">
          <w:rPr>
            <w:rStyle w:val="Collegamentoipertestuale"/>
            <w:i/>
            <w:color w:val="auto"/>
          </w:rPr>
          <w:t>Traditional Knowledge and Intellectual Property: Law and Practice</w:t>
        </w:r>
      </w:hyperlink>
      <w:r w:rsidR="00507B94" w:rsidRPr="00507B94">
        <w:t xml:space="preserve"> </w:t>
      </w:r>
    </w:p>
    <w:p w:rsidR="00507B94" w:rsidRDefault="00507B94" w:rsidP="007E1582">
      <w:pPr>
        <w:pStyle w:val="Nessunaspaziatura"/>
        <w:ind w:left="426" w:hanging="426"/>
        <w:rPr>
          <w:lang w:eastAsia="en-AU"/>
        </w:rPr>
      </w:pPr>
      <w:r>
        <w:t>Oxford University Press</w:t>
      </w:r>
    </w:p>
    <w:p w:rsidR="00532D27" w:rsidRDefault="00532D27" w:rsidP="00532D27">
      <w:pPr>
        <w:pStyle w:val="Nessunaspaziatura"/>
        <w:ind w:left="567" w:hanging="567"/>
        <w:rPr>
          <w:lang w:eastAsia="en-AU"/>
        </w:rPr>
      </w:pPr>
      <w:r w:rsidRPr="00952297">
        <w:rPr>
          <w:lang w:eastAsia="en-AU"/>
        </w:rPr>
        <w:t xml:space="preserve">Kihwelo, P.F. (2005) ‘Indigenous knowledge: What is it? How and why do we protect it?’ </w:t>
      </w:r>
      <w:r w:rsidRPr="00952297">
        <w:rPr>
          <w:i/>
          <w:iCs/>
          <w:lang w:eastAsia="en-AU"/>
        </w:rPr>
        <w:t>Journal of World Intellectual Property</w:t>
      </w:r>
      <w:r w:rsidRPr="00952297">
        <w:rPr>
          <w:lang w:eastAsia="en-AU"/>
        </w:rPr>
        <w:t xml:space="preserve"> 8(3): 345–59.</w:t>
      </w:r>
    </w:p>
    <w:p w:rsidR="00994B8E" w:rsidRDefault="00CB3238" w:rsidP="00994B8E">
      <w:pPr>
        <w:pStyle w:val="Nessunaspaziatura"/>
      </w:pPr>
      <w:hyperlink r:id="rId33" w:history="1">
        <w:r w:rsidR="00994B8E" w:rsidRPr="00994B8E">
          <w:rPr>
            <w:rStyle w:val="Collegamentoipertestuale"/>
            <w:color w:val="auto"/>
          </w:rPr>
          <w:t xml:space="preserve"> Lai</w:t>
        </w:r>
      </w:hyperlink>
      <w:r w:rsidR="00994B8E" w:rsidRPr="00994B8E">
        <w:t xml:space="preserve">, Jessica C., </w:t>
      </w:r>
      <w:hyperlink r:id="rId34" w:history="1">
        <w:r w:rsidR="00994B8E" w:rsidRPr="00994B8E">
          <w:rPr>
            <w:rStyle w:val="Collegamentoipertestuale"/>
            <w:i/>
            <w:color w:val="auto"/>
          </w:rPr>
          <w:t>Intellectual Property and Access to Im/Material Goods</w:t>
        </w:r>
      </w:hyperlink>
      <w:r w:rsidR="00994B8E">
        <w:rPr>
          <w:rStyle w:val="Enfasigrassetto"/>
          <w:b w:val="0"/>
          <w:bCs w:val="0"/>
          <w:i/>
        </w:rPr>
        <w:t xml:space="preserve">, </w:t>
      </w:r>
      <w:r w:rsidR="00994B8E" w:rsidRPr="00FD6F2B">
        <w:t>Edward Elgar</w:t>
      </w:r>
      <w:r w:rsidR="00994B8E">
        <w:t xml:space="preserve">, </w:t>
      </w:r>
      <w:r w:rsidR="00994B8E" w:rsidRPr="00FD6F2B">
        <w:t xml:space="preserve">2016 </w:t>
      </w:r>
    </w:p>
    <w:p w:rsidR="0009482F" w:rsidRPr="00FD6F2B" w:rsidRDefault="00CB3238" w:rsidP="0009482F">
      <w:pPr>
        <w:pStyle w:val="Nessunaspaziatura"/>
      </w:pPr>
      <w:hyperlink r:id="rId35" w:history="1">
        <w:r w:rsidR="0009482F" w:rsidRPr="0009482F">
          <w:rPr>
            <w:rStyle w:val="Collegamentoipertestuale"/>
            <w:color w:val="auto"/>
          </w:rPr>
          <w:t>Le Gall</w:t>
        </w:r>
      </w:hyperlink>
      <w:r w:rsidR="0009482F" w:rsidRPr="0009482F">
        <w:t xml:space="preserve">, Sharon B. </w:t>
      </w:r>
      <w:hyperlink r:id="rId36" w:history="1">
        <w:r w:rsidR="0009482F" w:rsidRPr="0009482F">
          <w:rPr>
            <w:rStyle w:val="Collegamentoipertestuale"/>
            <w:i/>
            <w:color w:val="auto"/>
          </w:rPr>
          <w:t>Intellectual Property, Traditional Knowledge and Cultural Property Protection: Cultural Signifiers in the Carribbean and the Americas</w:t>
        </w:r>
      </w:hyperlink>
      <w:r w:rsidR="0009482F">
        <w:rPr>
          <w:rStyle w:val="Enfasigrassetto"/>
          <w:b w:val="0"/>
          <w:bCs w:val="0"/>
          <w:i/>
        </w:rPr>
        <w:t xml:space="preserve">, </w:t>
      </w:r>
      <w:r w:rsidR="0009482F" w:rsidRPr="00FD6F2B">
        <w:t>Routledge</w:t>
      </w:r>
      <w:r w:rsidR="0009482F">
        <w:t>, 2016</w:t>
      </w:r>
      <w:r w:rsidR="0009482F" w:rsidRPr="00FD6F2B">
        <w:t xml:space="preserve"> </w:t>
      </w:r>
    </w:p>
    <w:p w:rsidR="00EA2553" w:rsidRDefault="00EA2553" w:rsidP="00EA2553">
      <w:pPr>
        <w:adjustRightInd w:val="0"/>
        <w:ind w:left="567" w:hanging="567"/>
        <w:rPr>
          <w:color w:val="000000"/>
        </w:rPr>
      </w:pPr>
      <w:r w:rsidRPr="00472ACA">
        <w:rPr>
          <w:color w:val="000000"/>
        </w:rPr>
        <w:t xml:space="preserve">Lewinski, S. Von. Ed. </w:t>
      </w:r>
      <w:r w:rsidRPr="00472ACA">
        <w:rPr>
          <w:i/>
          <w:color w:val="000000"/>
        </w:rPr>
        <w:t xml:space="preserve">Indigenous Heritage and Intellectual Property. Genetic Resources, Traditional Knowledge and Folklore. </w:t>
      </w:r>
      <w:r w:rsidRPr="00472ACA">
        <w:rPr>
          <w:color w:val="000000"/>
        </w:rPr>
        <w:t>2d Ed. Alphen aan den Rijn, 2008.</w:t>
      </w:r>
    </w:p>
    <w:p w:rsidR="00EA2553" w:rsidRPr="006F5868" w:rsidRDefault="00EA2553" w:rsidP="00EA2553">
      <w:pPr>
        <w:adjustRightInd w:val="0"/>
        <w:ind w:left="426" w:hanging="426"/>
      </w:pPr>
      <w:r w:rsidRPr="006F5868">
        <w:t xml:space="preserve">Oguamanam, C. </w:t>
      </w:r>
      <w:r w:rsidRPr="006F5868">
        <w:rPr>
          <w:i/>
        </w:rPr>
        <w:t xml:space="preserve">International Law and Indigenous Knowledge. Intellectual Property, Plant Biodiversity and Traditional Medicine, </w:t>
      </w:r>
      <w:r w:rsidRPr="006F5868">
        <w:t>Toronto, University of Toronto Press, 2006.</w:t>
      </w:r>
    </w:p>
    <w:p w:rsidR="00532D27" w:rsidRPr="00952297" w:rsidRDefault="00532D27" w:rsidP="00532D27">
      <w:pPr>
        <w:pStyle w:val="Nessunaspaziatura"/>
        <w:ind w:left="567" w:hanging="567"/>
        <w:rPr>
          <w:i/>
        </w:rPr>
      </w:pPr>
      <w:r w:rsidRPr="00952297">
        <w:t xml:space="preserve">Robinson, Daniel, </w:t>
      </w:r>
      <w:r w:rsidRPr="00952297">
        <w:rPr>
          <w:i/>
          <w:lang w:val="en"/>
        </w:rPr>
        <w:t>Confronting Biopiracy: Challenges, Cases and International Debates</w:t>
      </w:r>
    </w:p>
    <w:p w:rsidR="00532D27" w:rsidRPr="00952297" w:rsidRDefault="00532D27" w:rsidP="00532D27">
      <w:pPr>
        <w:pStyle w:val="Nessunaspaziatura"/>
        <w:ind w:left="567" w:hanging="567"/>
      </w:pPr>
      <w:r w:rsidRPr="00952297">
        <w:t>Earthscan, London,  2010.</w:t>
      </w:r>
    </w:p>
    <w:p w:rsidR="00532D27" w:rsidRDefault="00532D27" w:rsidP="00532D27">
      <w:pPr>
        <w:pStyle w:val="Nessunaspaziatura"/>
        <w:jc w:val="both"/>
      </w:pPr>
    </w:p>
    <w:p w:rsidR="00532D27" w:rsidRPr="005D05B5" w:rsidRDefault="006276EB" w:rsidP="00532D27">
      <w:pPr>
        <w:jc w:val="both"/>
        <w:rPr>
          <w:b/>
        </w:rPr>
      </w:pPr>
      <w:r w:rsidRPr="005D05B5">
        <w:rPr>
          <w:b/>
        </w:rPr>
        <w:t xml:space="preserve">Access to genetic resources </w:t>
      </w:r>
    </w:p>
    <w:p w:rsidR="006276EB" w:rsidRDefault="006276EB" w:rsidP="00532D27">
      <w:pPr>
        <w:jc w:val="both"/>
      </w:pPr>
    </w:p>
    <w:tbl>
      <w:tblPr>
        <w:tblW w:w="9180" w:type="dxa"/>
        <w:jc w:val="center"/>
        <w:tblLook w:val="04A0" w:firstRow="1" w:lastRow="0" w:firstColumn="1" w:lastColumn="0" w:noHBand="0" w:noVBand="1"/>
      </w:tblPr>
      <w:tblGrid>
        <w:gridCol w:w="9180"/>
      </w:tblGrid>
      <w:tr w:rsidR="00532D27" w:rsidRPr="00260355" w:rsidTr="00507B94">
        <w:trPr>
          <w:jc w:val="center"/>
        </w:trPr>
        <w:tc>
          <w:tcPr>
            <w:tcW w:w="9180" w:type="dxa"/>
          </w:tcPr>
          <w:p w:rsidR="00532D27" w:rsidRPr="00260355" w:rsidRDefault="00532D27" w:rsidP="00507B94">
            <w:pPr>
              <w:pStyle w:val="Nessunaspaziatura"/>
              <w:ind w:left="567" w:hanging="567"/>
              <w:rPr>
                <w:b/>
                <w:lang w:eastAsia="en-AU"/>
              </w:rPr>
            </w:pPr>
            <w:r w:rsidRPr="00260355">
              <w:t xml:space="preserve">ActionAid, </w:t>
            </w:r>
            <w:r w:rsidRPr="00260355">
              <w:rPr>
                <w:i/>
                <w:iCs/>
              </w:rPr>
              <w:t>Patents and Food Security</w:t>
            </w:r>
            <w:r w:rsidRPr="00260355">
              <w:t>, ActionAid Briefing Paper, no. 5. London. ActionAid. 1999.</w:t>
            </w:r>
          </w:p>
        </w:tc>
      </w:tr>
    </w:tbl>
    <w:p w:rsidR="00532D27" w:rsidRPr="00260355" w:rsidRDefault="00532D27" w:rsidP="00532D27">
      <w:pPr>
        <w:pStyle w:val="Nessunaspaziatura"/>
        <w:ind w:left="567" w:hanging="567"/>
      </w:pPr>
      <w:r w:rsidRPr="00260355">
        <w:t xml:space="preserve">Blakeney, M. </w:t>
      </w:r>
      <w:r w:rsidRPr="00260355">
        <w:rPr>
          <w:rFonts w:eastAsia="Calibri"/>
          <w:i/>
        </w:rPr>
        <w:t>Intellectual Property Rights and Food Security</w:t>
      </w:r>
      <w:r w:rsidRPr="00260355">
        <w:rPr>
          <w:rFonts w:eastAsia="Calibri"/>
        </w:rPr>
        <w:t xml:space="preserve">, CABI, Wallingford 2009. </w:t>
      </w:r>
    </w:p>
    <w:p w:rsidR="00532D27" w:rsidRPr="00260355" w:rsidRDefault="00532D27" w:rsidP="00532D27">
      <w:pPr>
        <w:pStyle w:val="Nessunaspaziatura"/>
        <w:ind w:left="567" w:hanging="567"/>
      </w:pPr>
      <w:r w:rsidRPr="00260355">
        <w:t xml:space="preserve">Blakeney, M. </w:t>
      </w:r>
      <w:r w:rsidRPr="00260355">
        <w:rPr>
          <w:rFonts w:eastAsia="Calibri"/>
        </w:rPr>
        <w:t xml:space="preserve">‘Intellectual property, biological diversity and agricultural research in Australia’ (2002) 53 </w:t>
      </w:r>
      <w:r w:rsidRPr="00260355">
        <w:rPr>
          <w:rFonts w:eastAsia="Calibri"/>
          <w:i/>
        </w:rPr>
        <w:t>Australian J. of Agricultural Research</w:t>
      </w:r>
      <w:r w:rsidRPr="00260355">
        <w:rPr>
          <w:rFonts w:eastAsia="Calibri"/>
        </w:rPr>
        <w:t xml:space="preserve"> 127-148.</w:t>
      </w:r>
    </w:p>
    <w:p w:rsidR="00532D27" w:rsidRPr="00260355" w:rsidRDefault="00532D27" w:rsidP="00532D27">
      <w:pPr>
        <w:pStyle w:val="Nessunaspaziatura"/>
        <w:ind w:left="567" w:hanging="567"/>
      </w:pPr>
      <w:r w:rsidRPr="00260355">
        <w:t xml:space="preserve">Blakeney, M. </w:t>
      </w:r>
      <w:r w:rsidRPr="00260355">
        <w:rPr>
          <w:rFonts w:eastAsia="Calibri"/>
        </w:rPr>
        <w:t xml:space="preserve">‘International Proposals to Regulate Intellectual Property Rights in Plant Genetic Resources’ in R.V. Evenson and V. Santaniello, Eds, </w:t>
      </w:r>
      <w:r w:rsidRPr="00260355">
        <w:rPr>
          <w:rFonts w:eastAsia="Calibri"/>
          <w:i/>
          <w:iCs/>
        </w:rPr>
        <w:t>The Regulation of Agricultural Biotechnology</w:t>
      </w:r>
      <w:r w:rsidRPr="00260355">
        <w:rPr>
          <w:rFonts w:eastAsia="Calibri"/>
        </w:rPr>
        <w:t xml:space="preserve">,  Wallingford, 2004, 35-52. </w:t>
      </w:r>
    </w:p>
    <w:p w:rsidR="00532D27" w:rsidRPr="00260355" w:rsidRDefault="00532D27" w:rsidP="00532D27">
      <w:pPr>
        <w:pStyle w:val="Nessunaspaziatura"/>
        <w:ind w:left="567" w:hanging="567"/>
      </w:pPr>
      <w:r w:rsidRPr="00260355">
        <w:t xml:space="preserve">Bragdon, S. ‘Major Legal Regimes Affecting Plant Genetic Resources’. In Cottier, T., Mavroidis P.C. Eds. </w:t>
      </w:r>
      <w:r w:rsidRPr="00260355">
        <w:rPr>
          <w:i/>
          <w:iCs/>
        </w:rPr>
        <w:t xml:space="preserve">Intellectual Property: Trade, Competition, and Sustainable Development, </w:t>
      </w:r>
      <w:r w:rsidRPr="00260355">
        <w:t>World Trade Forum Vol. III. Ann Arbor, University of Michigan Press, 2003 441-453.</w:t>
      </w:r>
    </w:p>
    <w:p w:rsidR="00532D27" w:rsidRPr="00260355" w:rsidRDefault="00532D27" w:rsidP="00532D27">
      <w:pPr>
        <w:pStyle w:val="Nessunaspaziatura"/>
        <w:ind w:left="567" w:hanging="567"/>
      </w:pPr>
      <w:r w:rsidRPr="00260355">
        <w:t xml:space="preserve">Brush, S.B. </w:t>
      </w:r>
      <w:r w:rsidRPr="00260355">
        <w:rPr>
          <w:i/>
          <w:iCs/>
        </w:rPr>
        <w:t xml:space="preserve">Providing Farmers’ Rights through </w:t>
      </w:r>
      <w:r w:rsidRPr="00260355">
        <w:t xml:space="preserve">in-situ </w:t>
      </w:r>
      <w:r w:rsidRPr="00260355">
        <w:rPr>
          <w:i/>
          <w:iCs/>
        </w:rPr>
        <w:t>conservation of crop genetic resources</w:t>
      </w:r>
      <w:r w:rsidRPr="00260355">
        <w:t>. Commission on Plant Genetic Resources, First Extraordinary Session, Rome 1994. Background Study Paper No. 3. 1994.</w:t>
      </w:r>
    </w:p>
    <w:p w:rsidR="00E364E3" w:rsidRPr="00110AC3" w:rsidRDefault="00E364E3" w:rsidP="00E364E3">
      <w:pPr>
        <w:pStyle w:val="Nessunaspaziatura"/>
      </w:pPr>
      <w:r w:rsidRPr="00110AC3">
        <w:t>Bubela, Tania E. Richard Gold</w:t>
      </w:r>
      <w:r>
        <w:t xml:space="preserve">, eds, </w:t>
      </w:r>
      <w:hyperlink r:id="rId37" w:tooltip="Genetic Resources and Traditional Knowledge" w:history="1">
        <w:r w:rsidRPr="00E364E3">
          <w:rPr>
            <w:rStyle w:val="Collegamentoipertestuale"/>
            <w:i/>
            <w:color w:val="auto"/>
          </w:rPr>
          <w:t>Genetic Resources and Traditional Knowledge</w:t>
        </w:r>
      </w:hyperlink>
      <w:r>
        <w:rPr>
          <w:i/>
        </w:rPr>
        <w:t xml:space="preserve"> </w:t>
      </w:r>
      <w:r w:rsidRPr="00110AC3">
        <w:t>Edward Elgar, 2012</w:t>
      </w:r>
    </w:p>
    <w:p w:rsidR="00532D27" w:rsidRPr="00260355" w:rsidRDefault="00532D27" w:rsidP="00532D27">
      <w:pPr>
        <w:pStyle w:val="Nessunaspaziatura"/>
        <w:ind w:left="567" w:hanging="567"/>
      </w:pPr>
      <w:r w:rsidRPr="00260355">
        <w:t xml:space="preserve">Carvalho, N.P. de.  ‘Requiring Disclosure of the Origin of Genetic Resources and Prior Informed Consent in Patent Applications Without Infringing the TRIPS Agreement: The Problem and the Solution’. (2000) 2 </w:t>
      </w:r>
      <w:r w:rsidRPr="00260355">
        <w:rPr>
          <w:i/>
          <w:iCs/>
        </w:rPr>
        <w:t>Wash. U. J.L. &amp; Policy.</w:t>
      </w:r>
      <w:r w:rsidRPr="00260355">
        <w:t xml:space="preserve"> 371-401.</w:t>
      </w:r>
    </w:p>
    <w:p w:rsidR="00532D27" w:rsidRPr="00260355" w:rsidRDefault="00532D27" w:rsidP="00532D27">
      <w:pPr>
        <w:pStyle w:val="Nessunaspaziatura"/>
        <w:ind w:left="567" w:hanging="567"/>
        <w:rPr>
          <w:rFonts w:eastAsia="Calibri"/>
        </w:rPr>
      </w:pPr>
      <w:r w:rsidRPr="00260355">
        <w:rPr>
          <w:rFonts w:eastAsia="Calibri"/>
        </w:rPr>
        <w:t>Cohen</w:t>
      </w:r>
      <w:r w:rsidRPr="00260355">
        <w:t>, J. Blakeney, M</w:t>
      </w:r>
      <w:r w:rsidRPr="00260355">
        <w:rPr>
          <w:rFonts w:eastAsia="Calibri"/>
        </w:rPr>
        <w:t xml:space="preserve"> and Crespi</w:t>
      </w:r>
      <w:r w:rsidRPr="00260355">
        <w:t xml:space="preserve">, </w:t>
      </w:r>
      <w:r w:rsidRPr="00260355">
        <w:rPr>
          <w:rFonts w:eastAsia="Calibri"/>
        </w:rPr>
        <w:t xml:space="preserve">S. 'Intellectual Property Rights and Agricultural Biotechnology' in Cohen, J. ed., </w:t>
      </w:r>
      <w:r w:rsidRPr="00260355">
        <w:rPr>
          <w:rFonts w:eastAsia="Calibri"/>
          <w:i/>
        </w:rPr>
        <w:t xml:space="preserve">Managing Agricultural Biotechnology. Addressing Research Program Needs and Policy Implications, </w:t>
      </w:r>
      <w:r w:rsidRPr="00260355">
        <w:rPr>
          <w:rFonts w:eastAsia="Calibri"/>
        </w:rPr>
        <w:t>Wallingford: CAB</w:t>
      </w:r>
      <w:r w:rsidRPr="00260355">
        <w:t xml:space="preserve"> </w:t>
      </w:r>
      <w:r w:rsidRPr="00260355">
        <w:rPr>
          <w:rFonts w:eastAsia="Calibri"/>
        </w:rPr>
        <w:t>I</w:t>
      </w:r>
      <w:r w:rsidRPr="00260355">
        <w:t>nternational.</w:t>
      </w:r>
      <w:r w:rsidRPr="00260355">
        <w:rPr>
          <w:rFonts w:eastAsia="Calibri"/>
        </w:rPr>
        <w:t xml:space="preserve"> 1999,</w:t>
      </w:r>
      <w:r w:rsidRPr="00260355">
        <w:t xml:space="preserve"> </w:t>
      </w:r>
      <w:r w:rsidRPr="00260355">
        <w:rPr>
          <w:rFonts w:eastAsia="Calibri"/>
        </w:rPr>
        <w:t>209-227.</w:t>
      </w:r>
    </w:p>
    <w:p w:rsidR="00532D27" w:rsidRPr="00260355" w:rsidRDefault="00532D27" w:rsidP="00532D27">
      <w:pPr>
        <w:pStyle w:val="Nessunaspaziatura"/>
        <w:ind w:left="567" w:hanging="567"/>
      </w:pPr>
      <w:r w:rsidRPr="00260355">
        <w:t>Cottier, T. ‘The Protection of Genetic Resources and Traditional Knowledge: Towards More</w:t>
      </w:r>
    </w:p>
    <w:p w:rsidR="00532D27" w:rsidRPr="00260355" w:rsidRDefault="00532D27" w:rsidP="00532D27">
      <w:pPr>
        <w:pStyle w:val="Nessunaspaziatura"/>
        <w:ind w:left="567" w:hanging="567"/>
      </w:pPr>
      <w:r w:rsidRPr="00260355">
        <w:t xml:space="preserve">Specific Rights and Obligations in World Trade Law.’ 1998 5  </w:t>
      </w:r>
      <w:r w:rsidRPr="00260355">
        <w:rPr>
          <w:i/>
          <w:iCs/>
        </w:rPr>
        <w:t>J.I.E.L.</w:t>
      </w:r>
      <w:r w:rsidRPr="00260355">
        <w:t>.555-584.</w:t>
      </w:r>
    </w:p>
    <w:p w:rsidR="00532D27" w:rsidRPr="00260355" w:rsidRDefault="00532D27" w:rsidP="00532D27">
      <w:pPr>
        <w:pStyle w:val="Nessunaspaziatura"/>
        <w:ind w:left="567" w:hanging="567"/>
      </w:pPr>
      <w:r w:rsidRPr="00260355">
        <w:lastRenderedPageBreak/>
        <w:t xml:space="preserve">Crucible Group, </w:t>
      </w:r>
      <w:r w:rsidRPr="00260355">
        <w:rPr>
          <w:i/>
          <w:iCs/>
        </w:rPr>
        <w:t>People, Plants and Patents: The Impact of Intellectual Property on Biodiversity, Conservation</w:t>
      </w:r>
      <w:r w:rsidRPr="00260355">
        <w:t>, Trade and Rural Society. Ottawa. International Development Research Centre. 1994.</w:t>
      </w:r>
    </w:p>
    <w:p w:rsidR="00532D27" w:rsidRPr="00260355" w:rsidRDefault="00532D27" w:rsidP="00532D27">
      <w:pPr>
        <w:pStyle w:val="Nessunaspaziatura"/>
        <w:ind w:left="567" w:hanging="567"/>
      </w:pPr>
      <w:r w:rsidRPr="00260355">
        <w:t xml:space="preserve">Crucible II, Group. </w:t>
      </w:r>
      <w:r w:rsidRPr="00260355">
        <w:rPr>
          <w:i/>
          <w:iCs/>
        </w:rPr>
        <w:t xml:space="preserve">System-Wide Information Network on Genetic Resources of the CGIAR, Seeding Solutions, </w:t>
      </w:r>
      <w:r w:rsidRPr="00260355">
        <w:t>Vol. 1. Rome, International Plant Genetic Resources Institute, (IPGRI) Dag Hammerskjöld Foundation. 2000.</w:t>
      </w:r>
    </w:p>
    <w:p w:rsidR="00532D27" w:rsidRPr="00260355" w:rsidRDefault="00532D27" w:rsidP="00532D27">
      <w:pPr>
        <w:pStyle w:val="Nessunaspaziatura"/>
        <w:ind w:left="567" w:hanging="567"/>
      </w:pPr>
      <w:r w:rsidRPr="00260355">
        <w:t xml:space="preserve">Crucible II Group. </w:t>
      </w:r>
      <w:r w:rsidRPr="00260355">
        <w:rPr>
          <w:i/>
        </w:rPr>
        <w:t>Seeding Solutions</w:t>
      </w:r>
      <w:r w:rsidRPr="00260355">
        <w:t xml:space="preserve"> Vol. 2 </w:t>
      </w:r>
      <w:r w:rsidRPr="00260355">
        <w:rPr>
          <w:i/>
        </w:rPr>
        <w:t>Options for National Laws Governing Access to and Control Over Genetic Resources</w:t>
      </w:r>
      <w:r w:rsidRPr="00260355">
        <w:t>, IPGRI, IDRC, DHF, Rome. 2001.</w:t>
      </w:r>
    </w:p>
    <w:p w:rsidR="00532D27" w:rsidRPr="00260355" w:rsidRDefault="00532D27" w:rsidP="00532D27">
      <w:pPr>
        <w:pStyle w:val="Nessunaspaziatura"/>
        <w:ind w:left="567" w:hanging="567"/>
      </w:pPr>
      <w:r w:rsidRPr="00260355">
        <w:t>Cullet, P. (2001) Property Rights over Biological Resources - India’s Proposed Legislative</w:t>
      </w:r>
      <w:r>
        <w:t xml:space="preserve"> </w:t>
      </w:r>
      <w:r w:rsidRPr="00260355">
        <w:t xml:space="preserve">Framework. </w:t>
      </w:r>
      <w:r w:rsidRPr="00260355">
        <w:rPr>
          <w:i/>
          <w:iCs/>
        </w:rPr>
        <w:t xml:space="preserve">J.W.I.P., </w:t>
      </w:r>
      <w:r w:rsidRPr="00260355">
        <w:t>4 (2), pp.211-230.</w:t>
      </w:r>
    </w:p>
    <w:p w:rsidR="00532D27" w:rsidRPr="00260355" w:rsidRDefault="00532D27" w:rsidP="00532D27">
      <w:pPr>
        <w:pStyle w:val="Nessunaspaziatura"/>
        <w:ind w:left="567" w:hanging="567"/>
      </w:pPr>
      <w:r w:rsidRPr="00260355">
        <w:t xml:space="preserve">Drahos, P. Indigenous Knowledge, Intellectual Property and Biopiracy: Is a Global Bio-Collecting Society the Answer?’ (2000) 22  </w:t>
      </w:r>
      <w:r w:rsidRPr="00260355">
        <w:rPr>
          <w:i/>
          <w:iCs/>
        </w:rPr>
        <w:t xml:space="preserve">European Intellectual Property Review. </w:t>
      </w:r>
      <w:r w:rsidRPr="00260355">
        <w:t>245-250.</w:t>
      </w:r>
    </w:p>
    <w:p w:rsidR="00532D27" w:rsidRPr="00260355" w:rsidRDefault="00532D27" w:rsidP="00532D27">
      <w:pPr>
        <w:pStyle w:val="Nessunaspaziatura"/>
        <w:ind w:left="567" w:hanging="567"/>
      </w:pPr>
      <w:r w:rsidRPr="00260355">
        <w:t xml:space="preserve">FAO. </w:t>
      </w:r>
      <w:r w:rsidRPr="00260355">
        <w:rPr>
          <w:i/>
          <w:iCs/>
        </w:rPr>
        <w:t>Agricultural Biotechnology in the Developing World</w:t>
      </w:r>
      <w:r w:rsidRPr="00260355">
        <w:t>. FAO Research and Technology Paper No. 6. Rome, FAO. 1995.</w:t>
      </w:r>
    </w:p>
    <w:p w:rsidR="00532D27" w:rsidRPr="00260355" w:rsidRDefault="00532D27" w:rsidP="00532D27">
      <w:pPr>
        <w:pStyle w:val="Nessunaspaziatura"/>
        <w:ind w:left="567" w:hanging="567"/>
        <w:rPr>
          <w:snapToGrid w:val="0"/>
        </w:rPr>
      </w:pPr>
      <w:r w:rsidRPr="00260355">
        <w:rPr>
          <w:rFonts w:eastAsia="Calibri"/>
          <w:snapToGrid w:val="0"/>
        </w:rPr>
        <w:t xml:space="preserve">Funder, J. ‘Rethinking patents for plant innovation’, (1999), </w:t>
      </w:r>
      <w:r w:rsidRPr="00260355">
        <w:rPr>
          <w:snapToGrid w:val="0"/>
        </w:rPr>
        <w:t xml:space="preserve">21 </w:t>
      </w:r>
      <w:r w:rsidRPr="00260355">
        <w:rPr>
          <w:rFonts w:eastAsia="Calibri"/>
          <w:i/>
          <w:snapToGrid w:val="0"/>
        </w:rPr>
        <w:t>E</w:t>
      </w:r>
      <w:r w:rsidRPr="00260355">
        <w:rPr>
          <w:i/>
          <w:snapToGrid w:val="0"/>
        </w:rPr>
        <w:t xml:space="preserve">IPR </w:t>
      </w:r>
      <w:r w:rsidRPr="00260355">
        <w:rPr>
          <w:rFonts w:eastAsia="Calibri"/>
          <w:snapToGrid w:val="0"/>
        </w:rPr>
        <w:t xml:space="preserve"> 551-577.</w:t>
      </w:r>
    </w:p>
    <w:p w:rsidR="003F19FD" w:rsidRPr="008E7694" w:rsidRDefault="003F19FD" w:rsidP="003F19FD">
      <w:pPr>
        <w:pStyle w:val="Nessunaspaziatura"/>
      </w:pPr>
      <w:r w:rsidRPr="008E7694">
        <w:t xml:space="preserve">Guneratne, Camena </w:t>
      </w:r>
      <w:r w:rsidRPr="008E7694">
        <w:rPr>
          <w:i/>
        </w:rPr>
        <w:t>Genetic Resources, Equity and International Law</w:t>
      </w:r>
      <w:r w:rsidRPr="008E7694">
        <w:t>, Edward Elgar, 2012.</w:t>
      </w:r>
    </w:p>
    <w:p w:rsidR="003F19FD" w:rsidRPr="008E7694" w:rsidRDefault="003F19FD" w:rsidP="003F19FD">
      <w:pPr>
        <w:ind w:left="567" w:hanging="567"/>
        <w:rPr>
          <w:lang w:eastAsia="en-AU"/>
        </w:rPr>
      </w:pPr>
      <w:r w:rsidRPr="008E7694">
        <w:rPr>
          <w:lang w:eastAsia="en-AU"/>
        </w:rPr>
        <w:t xml:space="preserve">Halewood, Michael, Isabel Lopez Noriega and Selim Louafi. </w:t>
      </w:r>
      <w:r w:rsidRPr="008E7694">
        <w:rPr>
          <w:i/>
          <w:lang w:eastAsia="en-AU"/>
        </w:rPr>
        <w:t>Crop Genetic Resources as a Global Commons. Challenges in International Law and Governance</w:t>
      </w:r>
      <w:r w:rsidRPr="008E7694">
        <w:rPr>
          <w:lang w:eastAsia="en-AU"/>
        </w:rPr>
        <w:t>. Earthscan, 2012</w:t>
      </w:r>
    </w:p>
    <w:p w:rsidR="00532D27" w:rsidRPr="00260355" w:rsidRDefault="00532D27" w:rsidP="00532D27">
      <w:pPr>
        <w:pStyle w:val="Nessunaspaziatura"/>
        <w:ind w:left="567" w:hanging="567"/>
      </w:pPr>
      <w:r w:rsidRPr="00260355">
        <w:t xml:space="preserve">Hardon J.J., Vosman B., and van Hintum Th.J.L. </w:t>
      </w:r>
      <w:r w:rsidRPr="00260355">
        <w:rPr>
          <w:i/>
          <w:iCs/>
        </w:rPr>
        <w:t>Identifying Genetic Resources and their Origin: The Capabilities and Limitations of Modern Biochemical and Legal Systems</w:t>
      </w:r>
      <w:r w:rsidRPr="00260355">
        <w:t>. Rome, Commission on Plant Genetic Resources, Background Study Paper No. 4. 1994.</w:t>
      </w:r>
    </w:p>
    <w:p w:rsidR="00532D27" w:rsidRPr="00260355" w:rsidRDefault="00532D27" w:rsidP="00532D27">
      <w:pPr>
        <w:pStyle w:val="Nessunaspaziatura"/>
        <w:ind w:left="567" w:hanging="567"/>
      </w:pPr>
      <w:r w:rsidRPr="00260355">
        <w:t>Hawtin, G.C., Engels J. &amp; Siebeck W. ‘International Plant Germplasm Collections under the</w:t>
      </w:r>
    </w:p>
    <w:p w:rsidR="00532D27" w:rsidRPr="00260355" w:rsidRDefault="00532D27" w:rsidP="00532D27">
      <w:pPr>
        <w:pStyle w:val="Nessunaspaziatura"/>
        <w:ind w:left="567" w:hanging="567"/>
        <w:rPr>
          <w:rFonts w:eastAsia="Calibri"/>
          <w:snapToGrid w:val="0"/>
        </w:rPr>
      </w:pPr>
      <w:r w:rsidRPr="00260355">
        <w:rPr>
          <w:rFonts w:eastAsia="Calibri"/>
          <w:snapToGrid w:val="0"/>
        </w:rPr>
        <w:t>Hendrickx, F., V. K</w:t>
      </w:r>
      <w:r w:rsidRPr="00260355">
        <w:rPr>
          <w:snapToGrid w:val="0"/>
        </w:rPr>
        <w:t>.</w:t>
      </w:r>
      <w:r w:rsidRPr="00260355">
        <w:rPr>
          <w:rFonts w:eastAsia="Calibri"/>
          <w:snapToGrid w:val="0"/>
        </w:rPr>
        <w:t>, and Prip</w:t>
      </w:r>
      <w:r w:rsidRPr="00260355">
        <w:rPr>
          <w:snapToGrid w:val="0"/>
        </w:rPr>
        <w:t xml:space="preserve">, </w:t>
      </w:r>
      <w:r w:rsidRPr="00260355">
        <w:rPr>
          <w:rFonts w:eastAsia="Calibri"/>
          <w:snapToGrid w:val="0"/>
        </w:rPr>
        <w:t xml:space="preserve">C. ‘Access to genetic resources: a legal analysis’, </w:t>
      </w:r>
      <w:r w:rsidRPr="00260355">
        <w:rPr>
          <w:snapToGrid w:val="0"/>
        </w:rPr>
        <w:t>(1993) 23</w:t>
      </w:r>
      <w:r w:rsidRPr="00260355">
        <w:rPr>
          <w:rFonts w:eastAsia="Calibri"/>
          <w:snapToGrid w:val="0"/>
        </w:rPr>
        <w:t xml:space="preserve"> </w:t>
      </w:r>
      <w:r w:rsidRPr="00260355">
        <w:rPr>
          <w:rFonts w:eastAsia="Calibri"/>
          <w:i/>
          <w:snapToGrid w:val="0"/>
        </w:rPr>
        <w:t>Environmental Policy and Law</w:t>
      </w:r>
      <w:r w:rsidRPr="00260355">
        <w:rPr>
          <w:rFonts w:eastAsia="Calibri"/>
          <w:snapToGrid w:val="0"/>
        </w:rPr>
        <w:t xml:space="preserve">  250-258.</w:t>
      </w:r>
    </w:p>
    <w:p w:rsidR="003F19FD" w:rsidRPr="00952297" w:rsidRDefault="003F19FD" w:rsidP="003F19FD">
      <w:pPr>
        <w:autoSpaceDE w:val="0"/>
        <w:autoSpaceDN w:val="0"/>
        <w:adjustRightInd w:val="0"/>
        <w:ind w:left="567" w:hanging="567"/>
      </w:pPr>
      <w:r w:rsidRPr="00952297">
        <w:t>Kamau,  Evanson C. and Winter, Gerd (2009)</w:t>
      </w:r>
      <w:r w:rsidRPr="00952297">
        <w:rPr>
          <w:i/>
          <w:iCs/>
        </w:rPr>
        <w:t>Genetic Resources, Traditional Knowledge and the Law: Solutions for Access and Benefit Sharing</w:t>
      </w:r>
      <w:r w:rsidRPr="00952297">
        <w:t>. New York: Earthscan Publications.</w:t>
      </w:r>
    </w:p>
    <w:p w:rsidR="00532D27" w:rsidRPr="00260355" w:rsidRDefault="00532D27" w:rsidP="00532D27">
      <w:pPr>
        <w:pStyle w:val="Nessunaspaziatura"/>
        <w:ind w:left="567" w:hanging="567"/>
        <w:rPr>
          <w:color w:val="000000"/>
        </w:rPr>
      </w:pPr>
      <w:r w:rsidRPr="00260355">
        <w:rPr>
          <w:color w:val="000000"/>
        </w:rPr>
        <w:t xml:space="preserve">Kate, K. ten &amp; Laird, S.A. </w:t>
      </w:r>
      <w:r w:rsidRPr="00260355">
        <w:rPr>
          <w:i/>
          <w:iCs/>
          <w:color w:val="000000"/>
        </w:rPr>
        <w:t>The Commercial Use of Biodiversity – Access to Genetic Resources and Benefit-Sharing</w:t>
      </w:r>
      <w:r w:rsidRPr="00260355">
        <w:rPr>
          <w:color w:val="000000"/>
        </w:rPr>
        <w:t>. London, Earthscan. 1999.</w:t>
      </w:r>
    </w:p>
    <w:p w:rsidR="003F19FD" w:rsidRDefault="003F19FD" w:rsidP="003F19FD">
      <w:pPr>
        <w:ind w:left="567" w:hanging="567"/>
        <w:rPr>
          <w:lang w:eastAsia="en-AU"/>
        </w:rPr>
      </w:pPr>
      <w:r w:rsidRPr="008E7694">
        <w:rPr>
          <w:lang w:eastAsia="en-AU"/>
        </w:rPr>
        <w:t>Khor, M.</w:t>
      </w:r>
      <w:r w:rsidRPr="008E7694">
        <w:rPr>
          <w:b/>
          <w:lang w:eastAsia="en-AU"/>
        </w:rPr>
        <w:t xml:space="preserve"> </w:t>
      </w:r>
      <w:r w:rsidRPr="008E7694">
        <w:rPr>
          <w:i/>
          <w:lang w:eastAsia="en-AU"/>
        </w:rPr>
        <w:t>Intellectual Property, Biodiversity and Sustainable Development: Resolving the Difficult Issues</w:t>
      </w:r>
      <w:r w:rsidRPr="008E7694">
        <w:rPr>
          <w:lang w:eastAsia="en-AU"/>
        </w:rPr>
        <w:t>. London . Zed Books, 2002.</w:t>
      </w:r>
    </w:p>
    <w:p w:rsidR="003F19FD" w:rsidRPr="00260355" w:rsidRDefault="003F19FD" w:rsidP="003F19FD">
      <w:pPr>
        <w:pStyle w:val="Nessunaspaziatura"/>
        <w:ind w:left="567" w:hanging="567"/>
        <w:rPr>
          <w:bCs/>
          <w:lang w:eastAsia="en-AU"/>
        </w:rPr>
      </w:pPr>
      <w:r w:rsidRPr="00260355">
        <w:rPr>
          <w:lang w:eastAsia="en-AU"/>
        </w:rPr>
        <w:t>Kothari, A. And Anuradha R.V. ‘</w:t>
      </w:r>
      <w:r w:rsidRPr="00260355">
        <w:rPr>
          <w:bCs/>
          <w:lang w:eastAsia="en-AU"/>
        </w:rPr>
        <w:t xml:space="preserve">Biodiversity and intellectual property rights : can the two co-exist?’ (1999) 2 </w:t>
      </w:r>
      <w:r w:rsidRPr="00260355">
        <w:rPr>
          <w:bCs/>
          <w:i/>
          <w:iCs/>
          <w:lang w:eastAsia="en-AU"/>
        </w:rPr>
        <w:t>Journal of International Wildlife Law and Policy.</w:t>
      </w:r>
      <w:r w:rsidRPr="00260355">
        <w:rPr>
          <w:bCs/>
          <w:lang w:eastAsia="en-AU"/>
        </w:rPr>
        <w:t xml:space="preserve"> 204-223.</w:t>
      </w:r>
    </w:p>
    <w:p w:rsidR="00532D27" w:rsidRPr="00260355" w:rsidRDefault="00532D27" w:rsidP="00532D27">
      <w:pPr>
        <w:pStyle w:val="Nessunaspaziatura"/>
        <w:ind w:left="567" w:hanging="567"/>
        <w:rPr>
          <w:color w:val="000000"/>
        </w:rPr>
      </w:pPr>
      <w:r w:rsidRPr="00260355">
        <w:t xml:space="preserve">McManis, C. Ed. </w:t>
      </w:r>
      <w:r w:rsidRPr="00260355">
        <w:rPr>
          <w:bCs/>
          <w:i/>
        </w:rPr>
        <w:t xml:space="preserve">Biodiversity and the Law. Intellectual Property, Biotechnology and Traditional Knowledge. </w:t>
      </w:r>
      <w:r w:rsidRPr="00260355">
        <w:rPr>
          <w:color w:val="000000"/>
        </w:rPr>
        <w:t>London, Sterling, VA. Earthscan 2007.</w:t>
      </w:r>
    </w:p>
    <w:p w:rsidR="00532D27" w:rsidRPr="00260355" w:rsidRDefault="00532D27" w:rsidP="00532D27">
      <w:pPr>
        <w:pStyle w:val="Nessunaspaziatura"/>
        <w:ind w:left="567" w:hanging="567"/>
      </w:pPr>
      <w:r w:rsidRPr="00260355">
        <w:t>Mgbeoji, I. ‘Patents and Traditional Knowledge of the Uses of Plants: Is a Communal Patent</w:t>
      </w:r>
    </w:p>
    <w:p w:rsidR="00532D27" w:rsidRPr="00260355" w:rsidRDefault="00532D27" w:rsidP="00532D27">
      <w:pPr>
        <w:pStyle w:val="Nessunaspaziatura"/>
        <w:ind w:left="567" w:hanging="567"/>
        <w:rPr>
          <w:color w:val="000000"/>
        </w:rPr>
      </w:pPr>
      <w:r w:rsidRPr="00260355">
        <w:t xml:space="preserve">Regime Part of the Solution to the Scourge of Biopiracy?’ </w:t>
      </w:r>
      <w:r w:rsidRPr="00260355">
        <w:rPr>
          <w:color w:val="000000"/>
        </w:rPr>
        <w:t>(2001) 9 Indiana Journal of Global Legal Studies 163-186.</w:t>
      </w:r>
    </w:p>
    <w:p w:rsidR="00532D27" w:rsidRPr="00260355" w:rsidRDefault="00532D27" w:rsidP="00532D27">
      <w:pPr>
        <w:pStyle w:val="Nessunaspaziatura"/>
        <w:ind w:left="567" w:hanging="567"/>
        <w:rPr>
          <w:color w:val="000000"/>
        </w:rPr>
      </w:pPr>
      <w:r w:rsidRPr="00260355">
        <w:rPr>
          <w:color w:val="000000"/>
        </w:rPr>
        <w:t>Odek, J.O. (1994). Bio-piracy: Creating Proprietary Rights in Plant Genetic Resources</w:t>
      </w:r>
      <w:r w:rsidRPr="00260355">
        <w:rPr>
          <w:i/>
          <w:iCs/>
          <w:color w:val="000000"/>
        </w:rPr>
        <w:t>, J.</w:t>
      </w:r>
      <w:r>
        <w:rPr>
          <w:i/>
          <w:iCs/>
          <w:color w:val="000000"/>
        </w:rPr>
        <w:t xml:space="preserve"> </w:t>
      </w:r>
      <w:r w:rsidRPr="00260355">
        <w:rPr>
          <w:i/>
          <w:iCs/>
          <w:color w:val="000000"/>
        </w:rPr>
        <w:t>Intell. Prop. L.</w:t>
      </w:r>
      <w:r w:rsidRPr="00260355">
        <w:rPr>
          <w:color w:val="000000"/>
        </w:rPr>
        <w:t>, 2 p. 141.</w:t>
      </w:r>
    </w:p>
    <w:p w:rsidR="00532D27" w:rsidRDefault="00532D27" w:rsidP="00532D27">
      <w:pPr>
        <w:pStyle w:val="Nessunaspaziatura"/>
        <w:ind w:left="567" w:hanging="567"/>
        <w:rPr>
          <w:color w:val="000000"/>
        </w:rPr>
      </w:pPr>
      <w:r w:rsidRPr="00260355">
        <w:rPr>
          <w:color w:val="000000"/>
        </w:rPr>
        <w:t xml:space="preserve">Oguamanam, C. </w:t>
      </w:r>
      <w:r w:rsidRPr="00260355">
        <w:rPr>
          <w:i/>
          <w:color w:val="000000"/>
        </w:rPr>
        <w:t xml:space="preserve">International Law and Indigenous Knowledge. Intellectual Property, Plant Biodiversity and Traditional Medicine, </w:t>
      </w:r>
      <w:r w:rsidRPr="00260355">
        <w:rPr>
          <w:color w:val="000000"/>
        </w:rPr>
        <w:t>Toronto, University of Toronto Press, 2006.</w:t>
      </w:r>
    </w:p>
    <w:p w:rsidR="0009482F" w:rsidRDefault="00CB3238" w:rsidP="00532D27">
      <w:pPr>
        <w:pStyle w:val="Nessunaspaziatura"/>
        <w:ind w:left="567" w:hanging="567"/>
        <w:rPr>
          <w:color w:val="000000"/>
        </w:rPr>
      </w:pPr>
      <w:hyperlink r:id="rId38" w:history="1">
        <w:r w:rsidR="0009482F" w:rsidRPr="0009482F">
          <w:rPr>
            <w:rStyle w:val="Collegamentoipertestuale"/>
            <w:color w:val="auto"/>
          </w:rPr>
          <w:t>Reichman</w:t>
        </w:r>
      </w:hyperlink>
      <w:r w:rsidR="0009482F" w:rsidRPr="0009482F">
        <w:t xml:space="preserve">, Jerome H., </w:t>
      </w:r>
      <w:hyperlink r:id="rId39" w:history="1">
        <w:r w:rsidR="0009482F" w:rsidRPr="0009482F">
          <w:rPr>
            <w:rStyle w:val="Collegamentoipertestuale"/>
            <w:color w:val="auto"/>
          </w:rPr>
          <w:t>Tom Dedeurwaerdere</w:t>
        </w:r>
      </w:hyperlink>
      <w:r w:rsidR="0009482F" w:rsidRPr="0009482F">
        <w:t xml:space="preserve">, </w:t>
      </w:r>
      <w:hyperlink r:id="rId40" w:history="1">
        <w:r w:rsidR="0009482F" w:rsidRPr="0009482F">
          <w:rPr>
            <w:rStyle w:val="Collegamentoipertestuale"/>
            <w:color w:val="auto"/>
          </w:rPr>
          <w:t>Paul F. Uhlir</w:t>
        </w:r>
      </w:hyperlink>
      <w:r w:rsidR="0009482F" w:rsidRPr="0009482F">
        <w:t xml:space="preserve">, </w:t>
      </w:r>
      <w:hyperlink r:id="rId41" w:history="1">
        <w:r w:rsidR="0009482F" w:rsidRPr="0009482F">
          <w:rPr>
            <w:rStyle w:val="Collegamentoipertestuale"/>
            <w:i/>
            <w:color w:val="auto"/>
          </w:rPr>
          <w:t>Governing Digitally Integrated Genetic Resources, Data, and Literature: Global Intellectual Property Strategies for a Redesigned Microbial Research Commons</w:t>
        </w:r>
      </w:hyperlink>
      <w:r w:rsidR="0009482F">
        <w:rPr>
          <w:rStyle w:val="Enfasigrassetto"/>
          <w:b w:val="0"/>
          <w:bCs w:val="0"/>
        </w:rPr>
        <w:t xml:space="preserve">, </w:t>
      </w:r>
      <w:r w:rsidR="0009482F" w:rsidRPr="00FD6F2B">
        <w:t>Cambridge University Press</w:t>
      </w:r>
      <w:r w:rsidR="0009482F">
        <w:t xml:space="preserve">, </w:t>
      </w:r>
      <w:r w:rsidR="0009482F" w:rsidRPr="00FD6F2B">
        <w:t>2016</w:t>
      </w:r>
    </w:p>
    <w:p w:rsidR="006A7069" w:rsidRPr="00110AC3" w:rsidRDefault="006A7069" w:rsidP="006A7069">
      <w:pPr>
        <w:pStyle w:val="Nessunaspaziatura"/>
      </w:pPr>
      <w:r w:rsidRPr="00110AC3">
        <w:t>Rhodes</w:t>
      </w:r>
      <w:r>
        <w:t xml:space="preserve">, </w:t>
      </w:r>
      <w:r w:rsidRPr="00110AC3">
        <w:t>Catherine</w:t>
      </w:r>
      <w:r>
        <w:t xml:space="preserve">, </w:t>
      </w:r>
      <w:hyperlink r:id="rId42" w:tooltip="Governance of Genetic Resources" w:history="1">
        <w:r w:rsidRPr="006A7069">
          <w:rPr>
            <w:rStyle w:val="Collegamentoipertestuale"/>
            <w:i/>
            <w:color w:val="auto"/>
          </w:rPr>
          <w:t>Governance of Genetic Resources</w:t>
        </w:r>
      </w:hyperlink>
      <w:r w:rsidRPr="006A7069">
        <w:rPr>
          <w:i/>
        </w:rPr>
        <w:t>,</w:t>
      </w:r>
      <w:r>
        <w:rPr>
          <w:i/>
        </w:rPr>
        <w:t xml:space="preserve"> </w:t>
      </w:r>
      <w:r w:rsidRPr="00110AC3">
        <w:t>Edward Elgar, 2013</w:t>
      </w:r>
    </w:p>
    <w:p w:rsidR="003F19FD" w:rsidRPr="00110AC3" w:rsidRDefault="003F19FD" w:rsidP="003F19FD">
      <w:pPr>
        <w:pStyle w:val="Nessunaspaziatura"/>
      </w:pPr>
      <w:r w:rsidRPr="00110AC3">
        <w:t>Rimmer</w:t>
      </w:r>
      <w:r>
        <w:t xml:space="preserve">, </w:t>
      </w:r>
      <w:r w:rsidRPr="00110AC3">
        <w:t>Matthew</w:t>
      </w:r>
      <w:r>
        <w:t xml:space="preserve">, ed, </w:t>
      </w:r>
      <w:r w:rsidRPr="00110AC3">
        <w:t xml:space="preserve"> </w:t>
      </w:r>
      <w:hyperlink r:id="rId43" w:tooltip="Indigenous Intellectual Property" w:history="1">
        <w:r w:rsidRPr="003F19FD">
          <w:rPr>
            <w:rStyle w:val="Collegamentoipertestuale"/>
            <w:i/>
            <w:color w:val="auto"/>
          </w:rPr>
          <w:t>Indigenous Intellectual Property</w:t>
        </w:r>
      </w:hyperlink>
      <w:r w:rsidRPr="003F19FD">
        <w:rPr>
          <w:i/>
        </w:rPr>
        <w:t>,</w:t>
      </w:r>
      <w:r>
        <w:rPr>
          <w:i/>
        </w:rPr>
        <w:t xml:space="preserve"> </w:t>
      </w:r>
      <w:r>
        <w:t>Edward Elgar</w:t>
      </w:r>
      <w:r w:rsidRPr="00110AC3">
        <w:t>, 2015</w:t>
      </w:r>
    </w:p>
    <w:p w:rsidR="00532D27" w:rsidRPr="00260355" w:rsidRDefault="00532D27" w:rsidP="00532D27">
      <w:pPr>
        <w:pStyle w:val="Nessunaspaziatura"/>
        <w:ind w:left="567" w:hanging="567"/>
      </w:pPr>
      <w:r w:rsidRPr="00260355">
        <w:t xml:space="preserve">WIPO/UNEP.  </w:t>
      </w:r>
      <w:r w:rsidRPr="00260355">
        <w:rPr>
          <w:i/>
        </w:rPr>
        <w:t>Case Study One – Mali, In: The Role of Intellectual Property Rights in the Sharing of Benefits Arising from the Use of Biological Resources and Associated Traditional Knowledge – Selected Case Studies</w:t>
      </w:r>
      <w:r w:rsidRPr="00260355">
        <w:t>. Geneva: WIPO/UNEP, 2002.</w:t>
      </w:r>
    </w:p>
    <w:p w:rsidR="00532D27" w:rsidRPr="00260355" w:rsidRDefault="00532D27" w:rsidP="00532D27">
      <w:pPr>
        <w:pStyle w:val="Nessunaspaziatura"/>
        <w:ind w:left="567" w:hanging="567"/>
      </w:pPr>
      <w:r w:rsidRPr="00260355">
        <w:lastRenderedPageBreak/>
        <w:t xml:space="preserve">WIPO.  </w:t>
      </w:r>
      <w:r w:rsidRPr="00260355">
        <w:rPr>
          <w:i/>
        </w:rPr>
        <w:t xml:space="preserve">Descriptions of National and Regional Experiences with Existing </w:t>
      </w:r>
      <w:r w:rsidRPr="00260355">
        <w:rPr>
          <w:i/>
          <w:iCs/>
        </w:rPr>
        <w:t xml:space="preserve">Sui Generis </w:t>
      </w:r>
      <w:r w:rsidRPr="00260355">
        <w:rPr>
          <w:i/>
        </w:rPr>
        <w:t>Measures and Laws for the Protection of Traditional Knowledge</w:t>
      </w:r>
      <w:r w:rsidRPr="00260355">
        <w:t>. Geneva. WIPO. WIPO 2003.</w:t>
      </w:r>
    </w:p>
    <w:p w:rsidR="007E1582" w:rsidRDefault="007E1582" w:rsidP="00386931">
      <w:pPr>
        <w:rPr>
          <w:b/>
        </w:rPr>
      </w:pPr>
    </w:p>
    <w:p w:rsidR="007E1582" w:rsidRDefault="007E1582" w:rsidP="00386931">
      <w:pPr>
        <w:rPr>
          <w:b/>
        </w:rPr>
      </w:pPr>
      <w:r>
        <w:rPr>
          <w:b/>
        </w:rPr>
        <w:t>Trademarks</w:t>
      </w:r>
    </w:p>
    <w:p w:rsidR="007E1582" w:rsidRPr="0009482F" w:rsidRDefault="007E1582" w:rsidP="00386931">
      <w:pPr>
        <w:rPr>
          <w:b/>
        </w:rPr>
      </w:pPr>
    </w:p>
    <w:p w:rsidR="006A7069" w:rsidRPr="00110AC3" w:rsidRDefault="006A7069" w:rsidP="006A7069">
      <w:pPr>
        <w:pStyle w:val="Nessunaspaziatura"/>
      </w:pPr>
      <w:r w:rsidRPr="00110AC3">
        <w:t xml:space="preserve">Calboli, </w:t>
      </w:r>
      <w:r>
        <w:t xml:space="preserve">Irene, </w:t>
      </w:r>
      <w:r w:rsidRPr="00110AC3">
        <w:t>Edward Lee</w:t>
      </w:r>
      <w:r>
        <w:t xml:space="preserve">, eds, </w:t>
      </w:r>
      <w:hyperlink r:id="rId44" w:tooltip="Trademark Protection and Territoriality Challenges in a Global Economy" w:history="1">
        <w:r w:rsidRPr="006A7069">
          <w:rPr>
            <w:rStyle w:val="Collegamentoipertestuale"/>
            <w:i/>
            <w:color w:val="auto"/>
          </w:rPr>
          <w:t>Trademark Protection and Territoriality Challenges in a Global Economy</w:t>
        </w:r>
      </w:hyperlink>
      <w:r w:rsidRPr="006A7069">
        <w:rPr>
          <w:i/>
        </w:rPr>
        <w:t xml:space="preserve">, </w:t>
      </w:r>
      <w:r w:rsidRPr="006A7069">
        <w:t>Edward Elgar, 2</w:t>
      </w:r>
      <w:r w:rsidRPr="00110AC3">
        <w:t>014</w:t>
      </w:r>
    </w:p>
    <w:p w:rsidR="0009482F" w:rsidRPr="00110AC3" w:rsidRDefault="00CB3238" w:rsidP="0009482F">
      <w:pPr>
        <w:pStyle w:val="Nessunaspaziatura"/>
        <w:rPr>
          <w:i/>
        </w:rPr>
      </w:pPr>
      <w:hyperlink r:id="rId45" w:history="1">
        <w:r w:rsidR="0009482F" w:rsidRPr="0009482F">
          <w:rPr>
            <w:rStyle w:val="Collegamentoipertestuale"/>
            <w:color w:val="auto"/>
          </w:rPr>
          <w:t>Calboli</w:t>
        </w:r>
      </w:hyperlink>
      <w:r w:rsidR="0009482F" w:rsidRPr="0009482F">
        <w:t xml:space="preserve">, Irene, </w:t>
      </w:r>
      <w:hyperlink r:id="rId46" w:history="1">
        <w:r w:rsidR="0009482F" w:rsidRPr="0009482F">
          <w:rPr>
            <w:rStyle w:val="Collegamentoipertestuale"/>
            <w:color w:val="auto"/>
          </w:rPr>
          <w:t>Jacques; de Werra</w:t>
        </w:r>
      </w:hyperlink>
      <w:r w:rsidR="0009482F" w:rsidRPr="0009482F">
        <w:t xml:space="preserve">, eds, </w:t>
      </w:r>
      <w:hyperlink r:id="rId47" w:history="1">
        <w:r w:rsidR="0009482F" w:rsidRPr="0009482F">
          <w:rPr>
            <w:rStyle w:val="Collegamentoipertestuale"/>
            <w:i/>
            <w:color w:val="auto"/>
          </w:rPr>
          <w:t>The Law and Practice of Trademark Transactions: A Global and Local Outlook</w:t>
        </w:r>
      </w:hyperlink>
      <w:r w:rsidR="0009482F">
        <w:rPr>
          <w:rStyle w:val="Enfasigrassetto"/>
          <w:b w:val="0"/>
          <w:bCs w:val="0"/>
          <w:i/>
        </w:rPr>
        <w:t xml:space="preserve">, </w:t>
      </w:r>
      <w:r w:rsidR="0009482F" w:rsidRPr="00FD6F2B">
        <w:t>Edward Elgar</w:t>
      </w:r>
      <w:r w:rsidR="0009482F">
        <w:t>, 2016</w:t>
      </w:r>
      <w:r w:rsidR="0009482F" w:rsidRPr="00110AC3">
        <w:rPr>
          <w:i/>
        </w:rPr>
        <w:t xml:space="preserve"> </w:t>
      </w:r>
    </w:p>
    <w:p w:rsidR="007E1582" w:rsidRDefault="00CB3238" w:rsidP="007E1582">
      <w:pPr>
        <w:rPr>
          <w:lang w:val="en"/>
        </w:rPr>
      </w:pPr>
      <w:hyperlink r:id="rId48" w:history="1">
        <w:r w:rsidR="006276EB" w:rsidRPr="006276EB">
          <w:rPr>
            <w:rStyle w:val="Collegamentoipertestuale"/>
            <w:color w:val="auto"/>
            <w:lang w:val="en"/>
          </w:rPr>
          <w:t>Dinwoodie</w:t>
        </w:r>
      </w:hyperlink>
      <w:r w:rsidR="006276EB" w:rsidRPr="006276EB">
        <w:rPr>
          <w:lang w:val="en"/>
        </w:rPr>
        <w:t xml:space="preserve">, Graeme (2017) </w:t>
      </w:r>
      <w:hyperlink r:id="rId49" w:history="1">
        <w:r w:rsidR="007E1582" w:rsidRPr="006276EB">
          <w:rPr>
            <w:rStyle w:val="Collegamentoipertestuale"/>
            <w:bCs/>
            <w:i/>
            <w:color w:val="auto"/>
            <w:lang w:val="en"/>
          </w:rPr>
          <w:t>International Trademark Protection</w:t>
        </w:r>
      </w:hyperlink>
      <w:r w:rsidR="006276EB" w:rsidRPr="006276EB">
        <w:rPr>
          <w:lang w:val="en"/>
        </w:rPr>
        <w:t>, Oxford University Press.</w:t>
      </w:r>
    </w:p>
    <w:p w:rsidR="00E06B2C" w:rsidRDefault="00E06B2C" w:rsidP="007E1582">
      <w:pPr>
        <w:rPr>
          <w:lang w:val="en"/>
        </w:rPr>
      </w:pPr>
    </w:p>
    <w:p w:rsidR="00E06B2C" w:rsidRPr="005D05B5" w:rsidRDefault="00E06B2C" w:rsidP="00E06B2C">
      <w:pPr>
        <w:pStyle w:val="Nessunaspaziatura"/>
        <w:jc w:val="both"/>
        <w:rPr>
          <w:b/>
        </w:rPr>
      </w:pPr>
      <w:r w:rsidRPr="005D05B5">
        <w:rPr>
          <w:b/>
        </w:rPr>
        <w:t>Geographical Indications</w:t>
      </w:r>
    </w:p>
    <w:p w:rsidR="00E06B2C" w:rsidRDefault="00E06B2C" w:rsidP="00E06B2C">
      <w:pPr>
        <w:pStyle w:val="Nessunaspaziatura"/>
        <w:jc w:val="both"/>
      </w:pPr>
    </w:p>
    <w:p w:rsidR="00E06B2C" w:rsidRPr="008D7E84" w:rsidRDefault="00E06B2C" w:rsidP="00E06B2C">
      <w:pPr>
        <w:pStyle w:val="Nessunaspaziatura"/>
        <w:ind w:left="567" w:hanging="567"/>
        <w:jc w:val="both"/>
      </w:pPr>
      <w:r w:rsidRPr="008D7E84">
        <w:t xml:space="preserve">Addor F., and Grazioli, A. (2002). Geographical Indications beyond Wines and Spirits - A Roadmap for a Better Protection for Geographical Indications in the WTO TRIPS Agreement’.  </w:t>
      </w:r>
      <w:r w:rsidRPr="008D7E84">
        <w:rPr>
          <w:i/>
        </w:rPr>
        <w:t xml:space="preserve">Journal of World Intellectual Property. </w:t>
      </w:r>
      <w:r w:rsidRPr="008D7E84">
        <w:t>5(6):</w:t>
      </w:r>
      <w:r w:rsidRPr="008D7E84">
        <w:rPr>
          <w:i/>
        </w:rPr>
        <w:t xml:space="preserve"> </w:t>
      </w:r>
      <w:r w:rsidRPr="008D7E84">
        <w:t>865-897.</w:t>
      </w:r>
    </w:p>
    <w:p w:rsidR="00E06B2C" w:rsidRPr="008D7E84" w:rsidRDefault="00E06B2C" w:rsidP="00E06B2C">
      <w:pPr>
        <w:pStyle w:val="Nessunaspaziatura"/>
        <w:ind w:left="567" w:hanging="567"/>
        <w:jc w:val="both"/>
      </w:pPr>
      <w:r w:rsidRPr="008D7E84">
        <w:t xml:space="preserve">Almeida, A. F. R. de (2005) ‘The TRIPS Agreement, the Bilateral Agreements Concerning Geographical Indications and the Philosophy of the WTO’, </w:t>
      </w:r>
      <w:r w:rsidRPr="008D7E84">
        <w:rPr>
          <w:i/>
        </w:rPr>
        <w:t>European Intellectual Property Review</w:t>
      </w:r>
      <w:r w:rsidRPr="008D7E84">
        <w:t xml:space="preserve">. 27(4): 150-53. </w:t>
      </w:r>
    </w:p>
    <w:p w:rsidR="00E06B2C" w:rsidRPr="007F0351" w:rsidRDefault="00E06B2C" w:rsidP="00E06B2C">
      <w:pPr>
        <w:autoSpaceDE w:val="0"/>
        <w:autoSpaceDN w:val="0"/>
        <w:adjustRightInd w:val="0"/>
        <w:ind w:left="567" w:hanging="567"/>
        <w:jc w:val="both"/>
        <w:rPr>
          <w:lang w:val="en"/>
        </w:rPr>
      </w:pPr>
      <w:r>
        <w:rPr>
          <w:rFonts w:ascii="CenturySchoolbook,Bold" w:hAnsi="CenturySchoolbook,Bold" w:cs="CenturySchoolbook,Bold"/>
          <w:bCs/>
        </w:rPr>
        <w:t>Bently, L and B. Sherman (2006) ‘The Impact o</w:t>
      </w:r>
      <w:r w:rsidRPr="007F0351">
        <w:rPr>
          <w:rFonts w:ascii="CenturySchoolbook,Bold" w:hAnsi="CenturySchoolbook,Bold" w:cs="CenturySchoolbook,Bold"/>
          <w:bCs/>
        </w:rPr>
        <w:t>f Eur</w:t>
      </w:r>
      <w:r>
        <w:rPr>
          <w:rFonts w:ascii="CenturySchoolbook,Bold" w:hAnsi="CenturySchoolbook,Bold" w:cs="CenturySchoolbook,Bold"/>
          <w:bCs/>
        </w:rPr>
        <w:t>opean Geographical Indications on National Rights i</w:t>
      </w:r>
      <w:r w:rsidRPr="007F0351">
        <w:rPr>
          <w:rFonts w:ascii="CenturySchoolbook,Bold" w:hAnsi="CenturySchoolbook,Bold" w:cs="CenturySchoolbook,Bold"/>
          <w:bCs/>
        </w:rPr>
        <w:t>n Member States</w:t>
      </w:r>
      <w:r>
        <w:rPr>
          <w:rFonts w:ascii="CenturySchoolbook,Bold" w:hAnsi="CenturySchoolbook,Bold" w:cs="CenturySchoolbook,Bold"/>
          <w:bCs/>
        </w:rPr>
        <w:t xml:space="preserve">’ 96(4) </w:t>
      </w:r>
      <w:r w:rsidRPr="007F0351">
        <w:rPr>
          <w:rFonts w:ascii="CenturySchoolbook,Bold" w:hAnsi="CenturySchoolbook,Bold" w:cs="CenturySchoolbook,Bold"/>
          <w:bCs/>
          <w:i/>
        </w:rPr>
        <w:t>TMR</w:t>
      </w:r>
      <w:r>
        <w:rPr>
          <w:rFonts w:ascii="CenturySchoolbook,Bold" w:hAnsi="CenturySchoolbook,Bold" w:cs="CenturySchoolbook,Bold"/>
          <w:bCs/>
        </w:rPr>
        <w:t xml:space="preserve"> 850-905.</w:t>
      </w:r>
    </w:p>
    <w:p w:rsidR="00E06B2C" w:rsidRPr="008D7E84" w:rsidRDefault="00E06B2C" w:rsidP="00E06B2C">
      <w:pPr>
        <w:pStyle w:val="Nessunaspaziatura"/>
        <w:ind w:left="567" w:hanging="567"/>
        <w:jc w:val="both"/>
      </w:pPr>
      <w:r w:rsidRPr="008D7E84">
        <w:t xml:space="preserve">Beresford, L. (2007). ‘Geographical Indications: The Current Landscape’ </w:t>
      </w:r>
      <w:r w:rsidRPr="008D7E84">
        <w:rPr>
          <w:i/>
        </w:rPr>
        <w:t>Fordham Intellectual Property &amp; Entertainment Law Jnl.</w:t>
      </w:r>
      <w:r w:rsidRPr="008D7E84">
        <w:t xml:space="preserve"> </w:t>
      </w:r>
      <w:r w:rsidRPr="008D7E84">
        <w:rPr>
          <w:rStyle w:val="exlresultdetails"/>
          <w:color w:val="32322F"/>
        </w:rPr>
        <w:t>17(4):,979-997</w:t>
      </w:r>
      <w:r w:rsidRPr="008D7E84">
        <w:t>.</w:t>
      </w:r>
    </w:p>
    <w:p w:rsidR="00E06B2C" w:rsidRPr="008D7E84" w:rsidRDefault="00E06B2C" w:rsidP="00E06B2C">
      <w:pPr>
        <w:tabs>
          <w:tab w:val="num" w:pos="426"/>
          <w:tab w:val="left" w:pos="2250"/>
        </w:tabs>
        <w:ind w:left="567" w:hanging="567"/>
      </w:pPr>
      <w:r w:rsidRPr="008D7E84">
        <w:t xml:space="preserve">Blakeney, M., (2000). “Geographical Indications in Trade” [2000] 4 </w:t>
      </w:r>
      <w:r w:rsidRPr="008D7E84">
        <w:rPr>
          <w:i/>
        </w:rPr>
        <w:t xml:space="preserve">International Trade Law &amp; Regulation </w:t>
      </w:r>
      <w:r w:rsidRPr="008D7E84">
        <w:t>48-55.</w:t>
      </w:r>
    </w:p>
    <w:p w:rsidR="00E06B2C" w:rsidRPr="00CB56C7" w:rsidRDefault="00E06B2C" w:rsidP="00E06B2C">
      <w:pPr>
        <w:ind w:left="567" w:hanging="567"/>
        <w:jc w:val="both"/>
      </w:pPr>
      <w:r w:rsidRPr="008D7E84">
        <w:t>Blakeney, M. (20</w:t>
      </w:r>
      <w:r>
        <w:t>14</w:t>
      </w:r>
      <w:r w:rsidRPr="008D7E84">
        <w:t>)</w:t>
      </w:r>
      <w:r>
        <w:t xml:space="preserve"> </w:t>
      </w:r>
      <w:r>
        <w:rPr>
          <w:i/>
        </w:rPr>
        <w:t xml:space="preserve">The Protection of Geographical Indications. Law and Practice </w:t>
      </w:r>
    </w:p>
    <w:p w:rsidR="00E06B2C" w:rsidRPr="00CB56C7" w:rsidRDefault="00E06B2C" w:rsidP="00E06B2C">
      <w:pPr>
        <w:ind w:left="567" w:hanging="567"/>
        <w:jc w:val="both"/>
      </w:pPr>
      <w:r w:rsidRPr="00CB56C7">
        <w:t>Ch</w:t>
      </w:r>
      <w:r>
        <w:t>eltenham UK, Edward Elgar.</w:t>
      </w:r>
    </w:p>
    <w:p w:rsidR="00E06B2C" w:rsidRDefault="00E06B2C" w:rsidP="00E06B2C">
      <w:pPr>
        <w:ind w:left="567" w:hanging="567"/>
        <w:jc w:val="both"/>
      </w:pPr>
      <w:r w:rsidRPr="008D7E84">
        <w:t xml:space="preserve">Blakeney, M., T .Coulet, G. Mengistie and M.T. Mahop, </w:t>
      </w:r>
      <w:r>
        <w:t>E</w:t>
      </w:r>
      <w:r w:rsidRPr="008D7E84">
        <w:t xml:space="preserve">ds,  (2012). </w:t>
      </w:r>
      <w:r w:rsidRPr="008D7E84">
        <w:rPr>
          <w:i/>
        </w:rPr>
        <w:t>Extending the Protection of Geographical Indications.</w:t>
      </w:r>
      <w:r w:rsidRPr="008D7E84">
        <w:t xml:space="preserve"> </w:t>
      </w:r>
      <w:r w:rsidRPr="008D7E84">
        <w:rPr>
          <w:i/>
        </w:rPr>
        <w:t>Case Studies in the Protection of Agricultural Products in Africa</w:t>
      </w:r>
      <w:r w:rsidRPr="008D7E84">
        <w:t>, Earthscan London.</w:t>
      </w:r>
    </w:p>
    <w:p w:rsidR="00E06B2C" w:rsidRPr="008D7E84" w:rsidRDefault="00E06B2C" w:rsidP="00E06B2C">
      <w:pPr>
        <w:pStyle w:val="Nessunaspaziatura"/>
        <w:ind w:left="567" w:hanging="567"/>
        <w:jc w:val="both"/>
        <w:rPr>
          <w:color w:val="000000"/>
        </w:rPr>
      </w:pPr>
      <w:r w:rsidRPr="008D7E84">
        <w:rPr>
          <w:color w:val="000000"/>
        </w:rPr>
        <w:t>Caenegem, W. van (2003). ‘</w:t>
      </w:r>
      <w:hyperlink r:id="rId50" w:history="1">
        <w:r w:rsidRPr="008D7E84">
          <w:rPr>
            <w:rStyle w:val="Collegamentoipertestuale"/>
            <w:bCs/>
            <w:color w:val="000000"/>
            <w:bdr w:val="none" w:sz="0" w:space="0" w:color="auto" w:frame="1"/>
          </w:rPr>
          <w:t>Registered Geographical Indications</w:t>
        </w:r>
      </w:hyperlink>
      <w:r w:rsidRPr="008D7E84">
        <w:rPr>
          <w:color w:val="000000"/>
        </w:rPr>
        <w:t xml:space="preserve">’. </w:t>
      </w:r>
      <w:r w:rsidRPr="008D7E84">
        <w:rPr>
          <w:bCs/>
          <w:i/>
          <w:color w:val="000000"/>
        </w:rPr>
        <w:t xml:space="preserve">The Journal of World Intellectual Property. </w:t>
      </w:r>
      <w:r w:rsidRPr="008D7E84">
        <w:rPr>
          <w:color w:val="000000"/>
        </w:rPr>
        <w:t>6(5): 699–719.</w:t>
      </w:r>
    </w:p>
    <w:p w:rsidR="00E06B2C" w:rsidRPr="008D7E84" w:rsidRDefault="00E06B2C" w:rsidP="00E06B2C">
      <w:pPr>
        <w:pStyle w:val="Testonotadichiusura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8D7E84">
        <w:rPr>
          <w:rFonts w:ascii="Times New Roman" w:hAnsi="Times New Roman"/>
          <w:sz w:val="24"/>
          <w:szCs w:val="24"/>
        </w:rPr>
        <w:t xml:space="preserve">Caenegem, W. van. (2004) ‘Registered GIs: Intellectual Property, Agricultural Policy and International Trade’. </w:t>
      </w:r>
      <w:r w:rsidRPr="008D7E84">
        <w:rPr>
          <w:rFonts w:ascii="Times New Roman" w:hAnsi="Times New Roman"/>
          <w:i/>
          <w:iCs/>
          <w:sz w:val="24"/>
          <w:szCs w:val="24"/>
        </w:rPr>
        <w:t>European Intellectual Property Review</w:t>
      </w:r>
      <w:r w:rsidRPr="008D7E84">
        <w:rPr>
          <w:rFonts w:ascii="Times New Roman" w:hAnsi="Times New Roman"/>
          <w:sz w:val="24"/>
          <w:szCs w:val="24"/>
        </w:rPr>
        <w:t xml:space="preserve"> </w:t>
      </w:r>
      <w:r w:rsidRPr="008D7E84">
        <w:rPr>
          <w:rFonts w:ascii="Times New Roman" w:hAnsi="Times New Roman"/>
          <w:sz w:val="24"/>
          <w:szCs w:val="24"/>
          <w:lang w:val="en"/>
        </w:rPr>
        <w:t>26 (4): 170-181.</w:t>
      </w:r>
    </w:p>
    <w:p w:rsidR="00E06B2C" w:rsidRPr="008D7E84" w:rsidRDefault="00E06B2C" w:rsidP="00E06B2C">
      <w:pPr>
        <w:autoSpaceDE w:val="0"/>
        <w:autoSpaceDN w:val="0"/>
        <w:adjustRightInd w:val="0"/>
        <w:ind w:left="567" w:hanging="567"/>
        <w:jc w:val="both"/>
        <w:rPr>
          <w:lang w:eastAsia="en-AU"/>
        </w:rPr>
      </w:pPr>
      <w:r w:rsidRPr="008D7E84">
        <w:rPr>
          <w:lang w:eastAsia="en-AU"/>
        </w:rPr>
        <w:t xml:space="preserve">Corte-Real, A. (2005). ‘The Conflict Between Trade Marks and Geographical Indications – The Budweiser Case in Portugal’ in C. Heath and A. Kamperman Sanders, eds. </w:t>
      </w:r>
      <w:r w:rsidRPr="008D7E84">
        <w:rPr>
          <w:i/>
          <w:lang w:eastAsia="en-AU"/>
        </w:rPr>
        <w:t>New frontiers of Intellectual Property Law: IP and Cultural Heritage, Geographical Indicators, Enforcement, Overprotection.</w:t>
      </w:r>
      <w:r w:rsidRPr="008D7E84">
        <w:rPr>
          <w:lang w:eastAsia="en-AU"/>
        </w:rPr>
        <w:t xml:space="preserve"> Oxford. Hart. 149-160.</w:t>
      </w:r>
    </w:p>
    <w:p w:rsidR="00E06B2C" w:rsidRPr="008D7E84" w:rsidRDefault="00E06B2C" w:rsidP="00E06B2C">
      <w:pPr>
        <w:autoSpaceDE w:val="0"/>
        <w:autoSpaceDN w:val="0"/>
        <w:adjustRightInd w:val="0"/>
        <w:ind w:left="567" w:hanging="567"/>
        <w:jc w:val="both"/>
      </w:pPr>
      <w:r w:rsidRPr="008D7E84">
        <w:t>Creditt, E.C. (2008). ‘Terroir vs. Trademarks: The Debate over Geographical Indications and</w:t>
      </w:r>
    </w:p>
    <w:p w:rsidR="00E06B2C" w:rsidRDefault="00E06B2C" w:rsidP="00E06B2C">
      <w:pPr>
        <w:autoSpaceDE w:val="0"/>
        <w:autoSpaceDN w:val="0"/>
        <w:adjustRightInd w:val="0"/>
        <w:ind w:left="567" w:hanging="567"/>
        <w:jc w:val="both"/>
      </w:pPr>
      <w:r w:rsidRPr="008D7E84">
        <w:t xml:space="preserve">Expansions to the TRIPS Agreement’. </w:t>
      </w:r>
      <w:r w:rsidRPr="008D7E84">
        <w:rPr>
          <w:i/>
        </w:rPr>
        <w:t>Vanderbilt J Ent &amp; Tech L.</w:t>
      </w:r>
      <w:r w:rsidRPr="008D7E84">
        <w:t xml:space="preserve"> 11(2):425-459.</w:t>
      </w:r>
    </w:p>
    <w:p w:rsidR="00994B8E" w:rsidRPr="008D7E84" w:rsidRDefault="00CB3238" w:rsidP="00E06B2C">
      <w:pPr>
        <w:autoSpaceDE w:val="0"/>
        <w:autoSpaceDN w:val="0"/>
        <w:adjustRightInd w:val="0"/>
        <w:ind w:left="567" w:hanging="567"/>
        <w:jc w:val="both"/>
      </w:pPr>
      <w:hyperlink r:id="rId51" w:history="1">
        <w:r w:rsidR="00994B8E" w:rsidRPr="00994B8E">
          <w:rPr>
            <w:rStyle w:val="Collegamentoipertestuale"/>
            <w:color w:val="auto"/>
          </w:rPr>
          <w:t>Dagne</w:t>
        </w:r>
      </w:hyperlink>
      <w:r w:rsidR="00994B8E">
        <w:t>r</w:t>
      </w:r>
      <w:r w:rsidR="00994B8E" w:rsidRPr="00994B8E">
        <w:t xml:space="preserve"> Teshager W. </w:t>
      </w:r>
      <w:hyperlink r:id="rId52" w:history="1">
        <w:r w:rsidR="00994B8E" w:rsidRPr="00994B8E">
          <w:rPr>
            <w:rStyle w:val="Collegamentoipertestuale"/>
            <w:i/>
            <w:color w:val="auto"/>
          </w:rPr>
          <w:t>Intellectual Property and Traditional Knowledge in the Global Economy: Translating Geographical Indications for Developmen</w:t>
        </w:r>
        <w:r w:rsidR="00994B8E" w:rsidRPr="00994B8E">
          <w:rPr>
            <w:rStyle w:val="Collegamentoipertestuale"/>
            <w:color w:val="auto"/>
          </w:rPr>
          <w:t>t</w:t>
        </w:r>
      </w:hyperlink>
      <w:r w:rsidR="00994B8E">
        <w:t xml:space="preserve">, </w:t>
      </w:r>
      <w:r w:rsidR="00994B8E" w:rsidRPr="00FD6F2B">
        <w:t>Routledge</w:t>
      </w:r>
      <w:r w:rsidR="00994B8E">
        <w:t xml:space="preserve">. </w:t>
      </w:r>
      <w:r w:rsidR="00994B8E" w:rsidRPr="00FD6F2B">
        <w:t>2016</w:t>
      </w:r>
    </w:p>
    <w:p w:rsidR="00E06B2C" w:rsidRPr="008D7E84" w:rsidRDefault="00E06B2C" w:rsidP="00E06B2C">
      <w:pPr>
        <w:autoSpaceDE w:val="0"/>
        <w:autoSpaceDN w:val="0"/>
        <w:adjustRightInd w:val="0"/>
        <w:ind w:left="567" w:hanging="567"/>
        <w:jc w:val="both"/>
      </w:pPr>
      <w:r w:rsidRPr="008D7E84">
        <w:rPr>
          <w:lang w:eastAsia="en-AU"/>
        </w:rPr>
        <w:t xml:space="preserve">Dawson, N.  (2000). ‘Locating Geographical Indications: Perspectives from English Law’. </w:t>
      </w:r>
      <w:r w:rsidRPr="008D7E84">
        <w:rPr>
          <w:i/>
          <w:lang w:eastAsia="en-AU"/>
        </w:rPr>
        <w:t>Trademark Reporter.</w:t>
      </w:r>
      <w:r w:rsidRPr="008D7E84">
        <w:rPr>
          <w:lang w:eastAsia="en-AU"/>
        </w:rPr>
        <w:t xml:space="preserve"> 90: 590-614.</w:t>
      </w:r>
    </w:p>
    <w:p w:rsidR="00E06B2C" w:rsidRPr="008D7E84" w:rsidRDefault="00E06B2C" w:rsidP="00E06B2C">
      <w:pPr>
        <w:autoSpaceDE w:val="0"/>
        <w:autoSpaceDN w:val="0"/>
        <w:adjustRightInd w:val="0"/>
        <w:ind w:left="567" w:hanging="567"/>
        <w:jc w:val="both"/>
        <w:rPr>
          <w:iCs/>
          <w:color w:val="000000"/>
        </w:rPr>
      </w:pPr>
      <w:r w:rsidRPr="008D7E84">
        <w:t xml:space="preserve">Evans, G. E. (2010). ‘The Comparative Advantages of Geographical Indications and Community Trade Marks for the Marketing of Agricultural Products in the European Union’ </w:t>
      </w:r>
      <w:r w:rsidRPr="008D7E84">
        <w:rPr>
          <w:i/>
          <w:iCs/>
          <w:color w:val="000000"/>
        </w:rPr>
        <w:t xml:space="preserve">International Review of Intellectual Property and Competition Law (IIC). </w:t>
      </w:r>
      <w:r w:rsidRPr="008D7E84">
        <w:rPr>
          <w:iCs/>
          <w:color w:val="000000"/>
        </w:rPr>
        <w:t>41(6): 645-674.</w:t>
      </w:r>
    </w:p>
    <w:p w:rsidR="00E06B2C" w:rsidRPr="008D7E84" w:rsidRDefault="00E06B2C" w:rsidP="00E06B2C">
      <w:pPr>
        <w:ind w:left="567" w:hanging="567"/>
        <w:jc w:val="both"/>
        <w:rPr>
          <w:lang w:eastAsia="en-AU"/>
        </w:rPr>
      </w:pPr>
      <w:r w:rsidRPr="008D7E84">
        <w:lastRenderedPageBreak/>
        <w:t>Evans, G. E. (2013). ‘</w:t>
      </w:r>
      <w:r w:rsidRPr="008D7E84">
        <w:rPr>
          <w:lang w:eastAsia="en-AU"/>
        </w:rPr>
        <w:t xml:space="preserve">The Protection of Geographical Indications in the European Union and the United States under Sui Generis and Trade Mark Systems: Signs of Harmonisation?’ </w:t>
      </w:r>
      <w:r w:rsidRPr="008D7E84">
        <w:rPr>
          <w:i/>
          <w:iCs/>
          <w:lang w:eastAsia="en-AU"/>
        </w:rPr>
        <w:t>IPQ</w:t>
      </w:r>
      <w:r w:rsidRPr="008D7E84">
        <w:rPr>
          <w:lang w:eastAsia="en-AU"/>
        </w:rPr>
        <w:t>, No. 1, 18-29.</w:t>
      </w:r>
    </w:p>
    <w:p w:rsidR="00E06B2C" w:rsidRPr="008D7E84" w:rsidRDefault="00E06B2C" w:rsidP="00E06B2C">
      <w:pPr>
        <w:tabs>
          <w:tab w:val="left" w:pos="2250"/>
        </w:tabs>
        <w:ind w:left="567" w:hanging="567"/>
        <w:rPr>
          <w:rStyle w:val="Enfasigrassetto"/>
          <w:rFonts w:eastAsiaTheme="majorEastAsia"/>
          <w:b w:val="0"/>
        </w:rPr>
      </w:pPr>
      <w:r w:rsidRPr="008D7E84">
        <w:rPr>
          <w:rStyle w:val="Enfasigrassetto"/>
          <w:rFonts w:eastAsiaTheme="majorEastAsia"/>
          <w:b w:val="0"/>
        </w:rPr>
        <w:t xml:space="preserve">Evans, G. and M. </w:t>
      </w:r>
      <w:r w:rsidRPr="008D7E84">
        <w:t>Blakeney.</w:t>
      </w:r>
      <w:r w:rsidRPr="008D7E84">
        <w:rPr>
          <w:b/>
        </w:rPr>
        <w:t xml:space="preserve"> </w:t>
      </w:r>
      <w:r w:rsidRPr="008D7E84">
        <w:rPr>
          <w:rStyle w:val="Enfasigrassetto"/>
          <w:rFonts w:eastAsiaTheme="majorEastAsia"/>
          <w:b w:val="0"/>
        </w:rPr>
        <w:t xml:space="preserve"> (2006). ‘The Protection of Geographical Indications after Doha: Quo Vadis?’  </w:t>
      </w:r>
      <w:r w:rsidRPr="008D7E84">
        <w:rPr>
          <w:rStyle w:val="Enfasigrassetto"/>
          <w:rFonts w:eastAsiaTheme="majorEastAsia"/>
          <w:b w:val="0"/>
          <w:i/>
        </w:rPr>
        <w:t xml:space="preserve">Journal of International Economic Law. </w:t>
      </w:r>
      <w:r w:rsidRPr="008D7E84">
        <w:rPr>
          <w:rStyle w:val="Enfasigrassetto"/>
          <w:rFonts w:eastAsiaTheme="majorEastAsia"/>
          <w:b w:val="0"/>
        </w:rPr>
        <w:t>Vol. 9(3): 573-614.</w:t>
      </w:r>
    </w:p>
    <w:p w:rsidR="00E06B2C" w:rsidRDefault="00E06B2C" w:rsidP="00E06B2C">
      <w:pPr>
        <w:pStyle w:val="Nessunaspaziatura"/>
        <w:ind w:left="567" w:hanging="567"/>
        <w:jc w:val="both"/>
        <w:rPr>
          <w:rStyle w:val="st"/>
          <w:color w:val="222222"/>
        </w:rPr>
      </w:pPr>
      <w:r w:rsidRPr="008D7E84">
        <w:t xml:space="preserve">Gangjee, D. (2012) </w:t>
      </w:r>
      <w:r w:rsidRPr="008D7E84">
        <w:rPr>
          <w:rStyle w:val="st"/>
          <w:i/>
          <w:color w:val="222222"/>
        </w:rPr>
        <w:t xml:space="preserve">Relocating the Law of </w:t>
      </w:r>
      <w:r w:rsidRPr="008D7E84">
        <w:rPr>
          <w:rStyle w:val="Enfasicorsivo"/>
          <w:color w:val="222222"/>
        </w:rPr>
        <w:t>Geographical Indications</w:t>
      </w:r>
      <w:r w:rsidRPr="008D7E84">
        <w:rPr>
          <w:rStyle w:val="st"/>
          <w:color w:val="222222"/>
        </w:rPr>
        <w:t>, Cambridge, Cambridge University Press</w:t>
      </w:r>
    </w:p>
    <w:p w:rsidR="003F19FD" w:rsidRPr="008D7E84" w:rsidRDefault="00CB3238" w:rsidP="00E06B2C">
      <w:pPr>
        <w:pStyle w:val="Nessunaspaziatura"/>
        <w:ind w:left="567" w:hanging="567"/>
        <w:jc w:val="both"/>
      </w:pPr>
      <w:hyperlink r:id="rId53" w:history="1">
        <w:r w:rsidR="003F19FD" w:rsidRPr="003F19FD">
          <w:rPr>
            <w:rStyle w:val="Collegamentoipertestuale"/>
            <w:color w:val="auto"/>
          </w:rPr>
          <w:t xml:space="preserve"> Gangjee</w:t>
        </w:r>
      </w:hyperlink>
      <w:r w:rsidR="003F19FD" w:rsidRPr="003F19FD">
        <w:t xml:space="preserve">, Dev, ed. </w:t>
      </w:r>
      <w:hyperlink r:id="rId54" w:history="1">
        <w:r w:rsidR="003F19FD" w:rsidRPr="003F19FD">
          <w:rPr>
            <w:rStyle w:val="Collegamentoipertestuale"/>
            <w:i/>
            <w:color w:val="auto"/>
          </w:rPr>
          <w:t>Research Handbook on Intellectual Property and Geographical Indications</w:t>
        </w:r>
      </w:hyperlink>
      <w:r w:rsidR="003F19FD">
        <w:rPr>
          <w:rStyle w:val="Enfasigrassetto"/>
          <w:b w:val="0"/>
          <w:bCs w:val="0"/>
          <w:i/>
        </w:rPr>
        <w:t xml:space="preserve">, </w:t>
      </w:r>
      <w:r w:rsidR="003F19FD" w:rsidRPr="00FD6F2B">
        <w:t>Edward Elgar</w:t>
      </w:r>
      <w:r w:rsidR="003F19FD">
        <w:t xml:space="preserve">, </w:t>
      </w:r>
      <w:r w:rsidR="003F19FD" w:rsidRPr="00FD6F2B">
        <w:t>2016</w:t>
      </w:r>
    </w:p>
    <w:p w:rsidR="00E06B2C" w:rsidRPr="008D7E84" w:rsidRDefault="00E06B2C" w:rsidP="00E06B2C">
      <w:pPr>
        <w:pStyle w:val="Nessunaspaziatura"/>
        <w:ind w:left="567" w:hanging="567"/>
        <w:jc w:val="both"/>
        <w:rPr>
          <w:rStyle w:val="exlresultdetails"/>
          <w:color w:val="32322F"/>
        </w:rPr>
      </w:pPr>
      <w:r>
        <w:t>G</w:t>
      </w:r>
      <w:r w:rsidRPr="008D7E84">
        <w:t xml:space="preserve">oebbel, B. (2003). ‘Geographical Indications and Trademarks the Road from Doha’. </w:t>
      </w:r>
      <w:r w:rsidRPr="008D7E84">
        <w:rPr>
          <w:rStyle w:val="exlresultdetails"/>
          <w:i/>
          <w:color w:val="32322F"/>
        </w:rPr>
        <w:t>Trademark Reporter</w:t>
      </w:r>
      <w:r w:rsidRPr="008D7E84">
        <w:rPr>
          <w:rStyle w:val="exlresultdetails"/>
          <w:color w:val="32322F"/>
        </w:rPr>
        <w:t>. 93(4):.964-995.</w:t>
      </w:r>
    </w:p>
    <w:p w:rsidR="00E06B2C" w:rsidRPr="008D7E84" w:rsidRDefault="00E06B2C" w:rsidP="00E06B2C">
      <w:pPr>
        <w:autoSpaceDE w:val="0"/>
        <w:autoSpaceDN w:val="0"/>
        <w:adjustRightInd w:val="0"/>
        <w:ind w:left="567" w:hanging="567"/>
        <w:jc w:val="both"/>
      </w:pPr>
      <w:r w:rsidRPr="008D7E84">
        <w:t xml:space="preserve">Goldberg, S. D. (2001) ‘Who Will Raise the White Flag? The Battle between the United States and the European Union Over the Protection of Geographical Indications’ </w:t>
      </w:r>
      <w:r w:rsidRPr="008D7E84">
        <w:rPr>
          <w:rStyle w:val="exlresultdetails"/>
          <w:i/>
          <w:color w:val="32322F"/>
        </w:rPr>
        <w:t>University of Pennsylvania Journal of International Economic Law</w:t>
      </w:r>
      <w:r w:rsidRPr="008D7E84">
        <w:rPr>
          <w:rStyle w:val="exlresultdetails"/>
          <w:color w:val="32322F"/>
        </w:rPr>
        <w:t>, 22(1):107-151</w:t>
      </w:r>
      <w:r w:rsidRPr="008D7E84">
        <w:t xml:space="preserve"> </w:t>
      </w:r>
    </w:p>
    <w:p w:rsidR="00E06B2C" w:rsidRPr="0040549B" w:rsidRDefault="00E06B2C" w:rsidP="00E06B2C">
      <w:pPr>
        <w:pStyle w:val="Nessunaspaziatura"/>
        <w:ind w:left="567" w:hanging="567"/>
      </w:pPr>
      <w:r w:rsidRPr="0040549B">
        <w:t>Gonz</w:t>
      </w:r>
      <w:r>
        <w:t>á</w:t>
      </w:r>
      <w:r w:rsidRPr="0040549B">
        <w:t>lez</w:t>
      </w:r>
      <w:r>
        <w:t xml:space="preserve">, </w:t>
      </w:r>
      <w:r w:rsidRPr="0040549B">
        <w:t>M</w:t>
      </w:r>
      <w:r>
        <w:t>.</w:t>
      </w:r>
      <w:r w:rsidRPr="0040549B">
        <w:t xml:space="preserve"> A</w:t>
      </w:r>
      <w:r>
        <w:t xml:space="preserve">. </w:t>
      </w:r>
      <w:r w:rsidRPr="0040549B">
        <w:t>M</w:t>
      </w:r>
      <w:r>
        <w:t>.</w:t>
      </w:r>
      <w:r w:rsidRPr="0040549B">
        <w:t xml:space="preserve"> </w:t>
      </w:r>
      <w:r>
        <w:t>(2012)  ‘</w:t>
      </w:r>
      <w:r w:rsidRPr="0040549B">
        <w:t>Collective, guarantee and certification marks</w:t>
      </w:r>
      <w:r>
        <w:t xml:space="preserve"> </w:t>
      </w:r>
      <w:r w:rsidRPr="0040549B">
        <w:t>and GIs: connections and dissimilarities</w:t>
      </w:r>
      <w:r>
        <w:t xml:space="preserve">’ </w:t>
      </w:r>
      <w:r w:rsidRPr="0040549B">
        <w:rPr>
          <w:i/>
        </w:rPr>
        <w:t>Journal of Intellectual Property Law &amp; Practice</w:t>
      </w:r>
      <w:r w:rsidRPr="0040549B">
        <w:t>, 7</w:t>
      </w:r>
      <w:r>
        <w:t>(</w:t>
      </w:r>
      <w:r w:rsidRPr="0040549B">
        <w:t>4</w:t>
      </w:r>
      <w:r>
        <w:t>):</w:t>
      </w:r>
      <w:r w:rsidRPr="0040549B">
        <w:t xml:space="preserve"> 251-263.</w:t>
      </w:r>
    </w:p>
    <w:p w:rsidR="00E06B2C" w:rsidRPr="008D7E84" w:rsidRDefault="00E06B2C" w:rsidP="00E06B2C">
      <w:pPr>
        <w:pStyle w:val="Nessunaspaziatura"/>
        <w:ind w:left="567" w:hanging="567"/>
        <w:jc w:val="both"/>
      </w:pPr>
      <w:r w:rsidRPr="008D7E84">
        <w:t xml:space="preserve">Handler, M. (2006). ‘The WTO Geographical Indications Dispute.’ </w:t>
      </w:r>
      <w:r w:rsidRPr="008D7E84">
        <w:rPr>
          <w:i/>
        </w:rPr>
        <w:t>The Modern Law Review</w:t>
      </w:r>
      <w:r w:rsidRPr="008D7E84">
        <w:t xml:space="preserve"> </w:t>
      </w:r>
      <w:r w:rsidRPr="008D7E84">
        <w:rPr>
          <w:bCs/>
        </w:rPr>
        <w:t>69</w:t>
      </w:r>
      <w:r w:rsidRPr="008D7E84">
        <w:t xml:space="preserve">(1): 70-91. </w:t>
      </w:r>
    </w:p>
    <w:p w:rsidR="00E06B2C" w:rsidRPr="008D7E84" w:rsidRDefault="00E06B2C" w:rsidP="00E06B2C">
      <w:pPr>
        <w:autoSpaceDE w:val="0"/>
        <w:autoSpaceDN w:val="0"/>
        <w:adjustRightInd w:val="0"/>
        <w:ind w:left="567" w:hanging="567"/>
        <w:jc w:val="both"/>
        <w:rPr>
          <w:lang w:eastAsia="en-AU"/>
        </w:rPr>
      </w:pPr>
      <w:r w:rsidRPr="008D7E84">
        <w:t>Hughes, J. (2006) ‘</w:t>
      </w:r>
      <w:r w:rsidRPr="008D7E84">
        <w:rPr>
          <w:iCs/>
          <w:lang w:eastAsia="en-AU"/>
        </w:rPr>
        <w:t>Champagne, Feta, and Bourbon: the Spirited Debate about Geographical Indications’</w:t>
      </w:r>
      <w:r w:rsidRPr="008D7E84">
        <w:rPr>
          <w:lang w:eastAsia="en-AU"/>
        </w:rPr>
        <w:t xml:space="preserve">, </w:t>
      </w:r>
      <w:r w:rsidRPr="008D7E84">
        <w:rPr>
          <w:i/>
          <w:lang w:eastAsia="en-AU"/>
        </w:rPr>
        <w:t>Hastings L.J</w:t>
      </w:r>
      <w:r w:rsidRPr="008D7E84">
        <w:rPr>
          <w:lang w:eastAsia="en-AU"/>
        </w:rPr>
        <w:t>. 58 299-373.</w:t>
      </w:r>
    </w:p>
    <w:p w:rsidR="00E06B2C" w:rsidRPr="008D7E84" w:rsidRDefault="00E06B2C" w:rsidP="00E06B2C">
      <w:pPr>
        <w:autoSpaceDE w:val="0"/>
        <w:autoSpaceDN w:val="0"/>
        <w:adjustRightInd w:val="0"/>
        <w:ind w:left="567" w:hanging="567"/>
        <w:jc w:val="both"/>
      </w:pPr>
      <w:r w:rsidRPr="008D7E84">
        <w:t>Kemp, D. J. and L.M. Forsythe. (2006) ‘Trademarks and Geographical Indications: A Case of California Champagne’</w:t>
      </w:r>
      <w:r>
        <w:t>,</w:t>
      </w:r>
      <w:r w:rsidRPr="008D7E84">
        <w:t xml:space="preserve"> </w:t>
      </w:r>
      <w:r w:rsidRPr="008D7E84">
        <w:rPr>
          <w:i/>
        </w:rPr>
        <w:t>Chapman L. Rev</w:t>
      </w:r>
      <w:r w:rsidRPr="008D7E84">
        <w:t>. 10: 257-298.</w:t>
      </w:r>
    </w:p>
    <w:p w:rsidR="00E06B2C" w:rsidRDefault="00E06B2C" w:rsidP="00E06B2C">
      <w:pPr>
        <w:pStyle w:val="Nessunaspaziatura"/>
        <w:ind w:left="567" w:hanging="567"/>
        <w:rPr>
          <w:lang w:eastAsia="en-AU"/>
        </w:rPr>
      </w:pPr>
      <w:r w:rsidRPr="00671B71">
        <w:rPr>
          <w:lang w:eastAsia="en-AU"/>
        </w:rPr>
        <w:t>Kireeva</w:t>
      </w:r>
      <w:r>
        <w:rPr>
          <w:lang w:eastAsia="en-AU"/>
        </w:rPr>
        <w:t>, I (2009) ‘</w:t>
      </w:r>
      <w:r w:rsidRPr="00671B71">
        <w:rPr>
          <w:lang w:eastAsia="en-AU"/>
        </w:rPr>
        <w:t>European case law and the</w:t>
      </w:r>
      <w:r>
        <w:rPr>
          <w:lang w:eastAsia="en-AU"/>
        </w:rPr>
        <w:t xml:space="preserve"> </w:t>
      </w:r>
      <w:r w:rsidRPr="00671B71">
        <w:rPr>
          <w:lang w:eastAsia="en-AU"/>
        </w:rPr>
        <w:t>WTO ruling on conflicts</w:t>
      </w:r>
      <w:r>
        <w:rPr>
          <w:lang w:eastAsia="en-AU"/>
        </w:rPr>
        <w:t xml:space="preserve"> </w:t>
      </w:r>
      <w:r w:rsidRPr="00671B71">
        <w:rPr>
          <w:lang w:eastAsia="en-AU"/>
        </w:rPr>
        <w:t>between geographical indications and trademarks</w:t>
      </w:r>
      <w:r>
        <w:rPr>
          <w:lang w:eastAsia="en-AU"/>
        </w:rPr>
        <w:t>’</w:t>
      </w:r>
      <w:r w:rsidRPr="00671B71">
        <w:rPr>
          <w:lang w:eastAsia="en-AU"/>
        </w:rPr>
        <w:t xml:space="preserve">, </w:t>
      </w:r>
      <w:r w:rsidRPr="00671B71">
        <w:rPr>
          <w:i/>
          <w:lang w:eastAsia="en-AU"/>
        </w:rPr>
        <w:t>ERA Forum</w:t>
      </w:r>
      <w:r w:rsidRPr="00671B71">
        <w:rPr>
          <w:lang w:eastAsia="en-AU"/>
        </w:rPr>
        <w:t xml:space="preserve"> 10: 199–214</w:t>
      </w:r>
      <w:r>
        <w:rPr>
          <w:lang w:eastAsia="en-AU"/>
        </w:rPr>
        <w:t>.</w:t>
      </w:r>
    </w:p>
    <w:p w:rsidR="00E06B2C" w:rsidRPr="008D7E84" w:rsidRDefault="00E06B2C" w:rsidP="00E06B2C">
      <w:pPr>
        <w:pStyle w:val="Nessunaspaziatura"/>
        <w:ind w:left="567" w:hanging="567"/>
        <w:jc w:val="both"/>
      </w:pPr>
      <w:r w:rsidRPr="008D7E84">
        <w:t xml:space="preserve">Kireeva, I and B. O’Connor. (2010). ‘Geographical Indications and the TRIPS Agreement: What Protection is Provided to Geographical Indications in WTO Members?’. </w:t>
      </w:r>
      <w:r w:rsidRPr="008D7E84">
        <w:rPr>
          <w:i/>
        </w:rPr>
        <w:t>Journal of World Intellectual Property</w:t>
      </w:r>
      <w:r w:rsidRPr="008D7E84">
        <w:t>. 13(2): 275-303.</w:t>
      </w:r>
    </w:p>
    <w:p w:rsidR="00E06B2C" w:rsidRPr="008D7E84" w:rsidRDefault="00E06B2C" w:rsidP="00E06B2C">
      <w:pPr>
        <w:pStyle w:val="Nessunaspaziatura"/>
        <w:ind w:left="567" w:hanging="567"/>
        <w:jc w:val="both"/>
        <w:rPr>
          <w:lang w:eastAsia="en-AU"/>
        </w:rPr>
      </w:pPr>
      <w:r w:rsidRPr="008D7E84">
        <w:t xml:space="preserve">Knaak, R. (1996). ‘The Protection of Geographical Indications According to the TRIPS Agreement’ in F-K Beier and G. Schricker, eds. </w:t>
      </w:r>
      <w:r w:rsidRPr="008D7E84">
        <w:rPr>
          <w:i/>
        </w:rPr>
        <w:t>From GATT to TRIPS – Agreement on Trade- Related</w:t>
      </w:r>
      <w:r>
        <w:rPr>
          <w:i/>
        </w:rPr>
        <w:t xml:space="preserve"> </w:t>
      </w:r>
      <w:r w:rsidRPr="008D7E84">
        <w:rPr>
          <w:i/>
        </w:rPr>
        <w:t>Related Aspects of Intellectual Property Rights</w:t>
      </w:r>
      <w:r w:rsidRPr="008D7E84">
        <w:t>. IIC Studies, vol. 18. New York, Weinheim. 117-132.</w:t>
      </w:r>
    </w:p>
    <w:p w:rsidR="00E06B2C" w:rsidRPr="008D7E84" w:rsidRDefault="00E06B2C" w:rsidP="00E06B2C">
      <w:pPr>
        <w:autoSpaceDE w:val="0"/>
        <w:autoSpaceDN w:val="0"/>
        <w:adjustRightInd w:val="0"/>
        <w:ind w:left="567" w:hanging="567"/>
        <w:jc w:val="both"/>
      </w:pPr>
      <w:r w:rsidRPr="008D7E84">
        <w:t xml:space="preserve">Kur, A. and S. Cocks (2007) ‘Nothing but a GI Thing: Geographical Indications under EU Law’, </w:t>
      </w:r>
      <w:r w:rsidRPr="008D7E84">
        <w:rPr>
          <w:i/>
        </w:rPr>
        <w:t>Fordham Intellectual Property, Media and Entertainment Law Journal</w:t>
      </w:r>
      <w:r w:rsidRPr="008D7E84">
        <w:t>,  17(4) 999-1016.</w:t>
      </w:r>
    </w:p>
    <w:p w:rsidR="00E06B2C" w:rsidRPr="008D7E84" w:rsidRDefault="00E06B2C" w:rsidP="00E06B2C">
      <w:pPr>
        <w:pStyle w:val="Nessunaspaziatura"/>
        <w:ind w:left="567" w:hanging="567"/>
        <w:jc w:val="both"/>
      </w:pPr>
      <w:r w:rsidRPr="00D932C0">
        <w:t>Lang,</w:t>
      </w:r>
      <w:r w:rsidRPr="008D7E84">
        <w:t xml:space="preserve"> A. C. (2006). ‘On the Need to Expand Article 23 of the TRIPS Agreement’. </w:t>
      </w:r>
      <w:r w:rsidRPr="008D7E84">
        <w:rPr>
          <w:i/>
        </w:rPr>
        <w:t>Duke Journal of Contemporary and International Law</w:t>
      </w:r>
      <w:r w:rsidRPr="008D7E84">
        <w:t>. 16(2): 487-510.</w:t>
      </w:r>
    </w:p>
    <w:p w:rsidR="00E06B2C" w:rsidRPr="008D7E84" w:rsidRDefault="00E06B2C" w:rsidP="00E06B2C">
      <w:pPr>
        <w:pStyle w:val="Nessunaspaziatura"/>
        <w:ind w:left="567" w:hanging="567"/>
        <w:jc w:val="both"/>
      </w:pPr>
      <w:r w:rsidRPr="008D7E84">
        <w:t>Resinek, N. (2007). ‘Geographical Indications and Trade Marks: Coexistence or “First in Time, First in Right” Principle’. European Intellectual Property Review. 29(11): 446-455.</w:t>
      </w:r>
    </w:p>
    <w:p w:rsidR="00E06B2C" w:rsidRPr="008D7E84" w:rsidRDefault="00E06B2C" w:rsidP="00E06B2C">
      <w:pPr>
        <w:pStyle w:val="Nessunaspaziatura"/>
        <w:ind w:left="567" w:hanging="567"/>
        <w:jc w:val="both"/>
      </w:pPr>
      <w:r w:rsidRPr="008D7E84">
        <w:t xml:space="preserve">Zacher, F.G. (2005) ‘Pass the Parmesan: Geographic Indications in the United States and the European Union –Can There Be Compromise?’ </w:t>
      </w:r>
      <w:r w:rsidRPr="008D7E84">
        <w:rPr>
          <w:i/>
        </w:rPr>
        <w:t>Emory Int‟L L. Rev</w:t>
      </w:r>
      <w:r w:rsidRPr="008D7E84">
        <w:t xml:space="preserve">. 19: 427-442.  </w:t>
      </w:r>
    </w:p>
    <w:p w:rsidR="00E06B2C" w:rsidRPr="008D7E84" w:rsidRDefault="00E06B2C" w:rsidP="00E06B2C">
      <w:pPr>
        <w:pStyle w:val="Nessunaspaziatura"/>
        <w:ind w:left="567" w:hanging="567"/>
        <w:jc w:val="both"/>
        <w:rPr>
          <w:rStyle w:val="exlresultdetails"/>
          <w:color w:val="32322F"/>
        </w:rPr>
      </w:pPr>
      <w:r w:rsidRPr="008D7E84">
        <w:t xml:space="preserve">Zou, J. (2005). ‘Rice and Cheese, Anyone? The Fight over TRIPS Geographical Indications Continues’. </w:t>
      </w:r>
      <w:r w:rsidRPr="008D7E84">
        <w:rPr>
          <w:rStyle w:val="exlresultdetails"/>
          <w:i/>
          <w:color w:val="32322F"/>
        </w:rPr>
        <w:t>Brooklyn Journal of International Law.</w:t>
      </w:r>
      <w:r w:rsidRPr="008D7E84">
        <w:rPr>
          <w:rStyle w:val="exlresultdetails"/>
          <w:color w:val="32322F"/>
        </w:rPr>
        <w:t xml:space="preserve"> 30(3): 1141-1174.</w:t>
      </w:r>
    </w:p>
    <w:p w:rsidR="00E06B2C" w:rsidRPr="006276EB" w:rsidRDefault="00E06B2C" w:rsidP="005D05B5">
      <w:pPr>
        <w:pStyle w:val="Nessunaspaziatura"/>
        <w:ind w:left="567" w:hanging="567"/>
        <w:jc w:val="both"/>
        <w:rPr>
          <w:lang w:val="en"/>
        </w:rPr>
      </w:pPr>
      <w:r w:rsidRPr="008D7E84">
        <w:t xml:space="preserve">Zylberg, P. (2002). ‘Geographical Indications v. Trademarks: The Lisbon Agreement: A Violation of TRIPS?’ </w:t>
      </w:r>
      <w:r w:rsidRPr="008D7E84">
        <w:rPr>
          <w:i/>
        </w:rPr>
        <w:t>U. Baltimore Intell. Prop. L. J.</w:t>
      </w:r>
      <w:r w:rsidRPr="008D7E84">
        <w:t xml:space="preserve"> 11: 1-69.</w:t>
      </w:r>
    </w:p>
    <w:p w:rsidR="007E1582" w:rsidRDefault="007E1582" w:rsidP="00386931">
      <w:pPr>
        <w:rPr>
          <w:b/>
        </w:rPr>
      </w:pPr>
    </w:p>
    <w:p w:rsidR="00386931" w:rsidRDefault="005D3B67" w:rsidP="00386931">
      <w:pPr>
        <w:rPr>
          <w:b/>
        </w:rPr>
      </w:pPr>
      <w:r>
        <w:rPr>
          <w:b/>
        </w:rPr>
        <w:t>Copyright</w:t>
      </w:r>
    </w:p>
    <w:p w:rsidR="00386931" w:rsidRDefault="00386931" w:rsidP="00386931">
      <w:pPr>
        <w:rPr>
          <w:b/>
        </w:rPr>
      </w:pPr>
    </w:p>
    <w:p w:rsidR="0009482F" w:rsidRDefault="00CB3238" w:rsidP="0009482F">
      <w:pPr>
        <w:ind w:left="284" w:hanging="284"/>
      </w:pPr>
      <w:hyperlink r:id="rId55" w:history="1">
        <w:r w:rsidR="0009482F" w:rsidRPr="0009482F">
          <w:rPr>
            <w:rStyle w:val="Collegamentoipertestuale"/>
            <w:color w:val="auto"/>
          </w:rPr>
          <w:t>Baldwin</w:t>
        </w:r>
      </w:hyperlink>
      <w:r w:rsidR="0009482F" w:rsidRPr="0009482F">
        <w:t xml:space="preserve">, Peter, </w:t>
      </w:r>
      <w:hyperlink r:id="rId56" w:history="1">
        <w:r w:rsidR="0009482F" w:rsidRPr="0009482F">
          <w:rPr>
            <w:rStyle w:val="Collegamentoipertestuale"/>
            <w:i/>
            <w:color w:val="auto"/>
          </w:rPr>
          <w:t>The Copyright Wars: Three Centuries of Trans-Atlantic Battle</w:t>
        </w:r>
      </w:hyperlink>
      <w:r w:rsidR="0009482F" w:rsidRPr="00D067B0">
        <w:t xml:space="preserve"> </w:t>
      </w:r>
      <w:r w:rsidR="0009482F" w:rsidRPr="00FD6F2B">
        <w:t>Princeton University Press</w:t>
      </w:r>
      <w:r w:rsidR="0009482F">
        <w:t>, 2016</w:t>
      </w:r>
    </w:p>
    <w:p w:rsidR="003F19FD" w:rsidRDefault="00CB3238" w:rsidP="0009482F">
      <w:pPr>
        <w:ind w:left="284" w:hanging="284"/>
      </w:pPr>
      <w:hyperlink r:id="rId57" w:history="1">
        <w:r w:rsidR="003F19FD" w:rsidRPr="003F19FD">
          <w:rPr>
            <w:rStyle w:val="Collegamentoipertestuale"/>
            <w:color w:val="auto"/>
          </w:rPr>
          <w:t>Bannerman</w:t>
        </w:r>
      </w:hyperlink>
      <w:r w:rsidR="003F19FD" w:rsidRPr="003F19FD">
        <w:t xml:space="preserve">, Sara, </w:t>
      </w:r>
      <w:hyperlink r:id="rId58" w:history="1">
        <w:r w:rsidR="003F19FD" w:rsidRPr="003F19FD">
          <w:rPr>
            <w:rStyle w:val="Collegamentoipertestuale"/>
            <w:i/>
            <w:color w:val="auto"/>
          </w:rPr>
          <w:t>International Copyright and Access to Knowledge</w:t>
        </w:r>
      </w:hyperlink>
      <w:r w:rsidR="003F19FD" w:rsidRPr="003F19FD">
        <w:rPr>
          <w:rStyle w:val="Enfasigrassetto"/>
          <w:b w:val="0"/>
          <w:bCs w:val="0"/>
          <w:i/>
        </w:rPr>
        <w:t xml:space="preserve">, </w:t>
      </w:r>
      <w:r w:rsidR="003F19FD" w:rsidRPr="003F19FD">
        <w:t>Cambridge University Press, 2016</w:t>
      </w:r>
    </w:p>
    <w:p w:rsidR="005D05B5" w:rsidRPr="00110AC3" w:rsidRDefault="005D05B5" w:rsidP="005D05B5">
      <w:pPr>
        <w:pStyle w:val="Nessunaspaziatura"/>
      </w:pPr>
      <w:r w:rsidRPr="00110AC3">
        <w:t>Bently, Lionel</w:t>
      </w:r>
      <w:r>
        <w:t xml:space="preserve">, </w:t>
      </w:r>
      <w:r w:rsidRPr="00110AC3">
        <w:t>Uma Suthersanen, Paul Torremans</w:t>
      </w:r>
      <w:r>
        <w:t>, eds</w:t>
      </w:r>
      <w:r w:rsidRPr="005D05B5">
        <w:t xml:space="preserve">,  </w:t>
      </w:r>
      <w:hyperlink r:id="rId59" w:tooltip="Global Copyright" w:history="1">
        <w:r w:rsidRPr="005D05B5">
          <w:rPr>
            <w:rStyle w:val="Collegamentoipertestuale"/>
            <w:i/>
            <w:color w:val="auto"/>
          </w:rPr>
          <w:t>Global Copyright</w:t>
        </w:r>
      </w:hyperlink>
      <w:r>
        <w:rPr>
          <w:i/>
        </w:rPr>
        <w:t xml:space="preserve">, </w:t>
      </w:r>
      <w:r w:rsidRPr="00110AC3">
        <w:t>Edward Elgar, 2010</w:t>
      </w:r>
    </w:p>
    <w:p w:rsidR="00EA2553" w:rsidRDefault="00EA2553" w:rsidP="00EA2553">
      <w:pPr>
        <w:ind w:left="567" w:hanging="567"/>
      </w:pPr>
      <w:r>
        <w:t xml:space="preserve">Ficsor, Mihály, </w:t>
      </w:r>
      <w:r>
        <w:rPr>
          <w:i/>
          <w:iCs/>
        </w:rPr>
        <w:t>The Law Of Copyright And The Internet</w:t>
      </w:r>
      <w:r>
        <w:t xml:space="preserve">: </w:t>
      </w:r>
      <w:r>
        <w:rPr>
          <w:i/>
          <w:iCs/>
        </w:rPr>
        <w:t>The 1996 WIPO Treaties, Their Interpretation And Implementation</w:t>
      </w:r>
      <w:r>
        <w:t>,  Oxford University Press, 2002.</w:t>
      </w:r>
    </w:p>
    <w:p w:rsidR="003F19FD" w:rsidRDefault="003F19FD" w:rsidP="003F19FD">
      <w:pPr>
        <w:pStyle w:val="Nessunaspaziatura"/>
      </w:pPr>
      <w:r w:rsidRPr="003F19FD">
        <w:t xml:space="preserve">Gervais, Daniel J. </w:t>
      </w:r>
      <w:hyperlink r:id="rId60" w:tooltip="(Re)structuring Copyright" w:history="1">
        <w:r w:rsidRPr="003F19FD">
          <w:rPr>
            <w:rStyle w:val="Collegamentoipertestuale"/>
            <w:i/>
            <w:color w:val="auto"/>
          </w:rPr>
          <w:t>(Re)structuring Copyright</w:t>
        </w:r>
      </w:hyperlink>
      <w:r w:rsidRPr="003F19FD">
        <w:rPr>
          <w:i/>
        </w:rPr>
        <w:t xml:space="preserve">, </w:t>
      </w:r>
      <w:r w:rsidRPr="003F19FD">
        <w:t>Edward Elgar, 2017</w:t>
      </w:r>
    </w:p>
    <w:p w:rsidR="006A7069" w:rsidRPr="006A7069" w:rsidRDefault="006A7069" w:rsidP="006A7069">
      <w:pPr>
        <w:pStyle w:val="Nessunaspaziatura"/>
      </w:pPr>
      <w:r w:rsidRPr="00110AC3">
        <w:t xml:space="preserve">Ginsburg, Jane C. </w:t>
      </w:r>
      <w:r>
        <w:t xml:space="preserve">Nd </w:t>
      </w:r>
      <w:r w:rsidRPr="00110AC3">
        <w:t>Edouard Treppoz</w:t>
      </w:r>
      <w:r>
        <w:t xml:space="preserve">, </w:t>
      </w:r>
      <w:hyperlink r:id="rId61" w:tooltip="International Copyright Law: U.S. and E.U. Perspectives" w:history="1">
        <w:r w:rsidRPr="006A7069">
          <w:rPr>
            <w:rStyle w:val="Collegamentoipertestuale"/>
            <w:i/>
            <w:color w:val="auto"/>
          </w:rPr>
          <w:t>International Copyright Law: U.S. and E.U. Perspectives</w:t>
        </w:r>
      </w:hyperlink>
      <w:r w:rsidRPr="006A7069">
        <w:rPr>
          <w:i/>
        </w:rPr>
        <w:t xml:space="preserve">, </w:t>
      </w:r>
      <w:r w:rsidRPr="006A7069">
        <w:t>Edward Elgar, 2015</w:t>
      </w:r>
    </w:p>
    <w:p w:rsidR="00EA2553" w:rsidRDefault="00EA2553" w:rsidP="00EA2553">
      <w:pPr>
        <w:ind w:left="567" w:hanging="567"/>
      </w:pPr>
      <w:r>
        <w:t>Heath, Christopher</w:t>
      </w:r>
      <w:r>
        <w:rPr>
          <w:i/>
          <w:iCs/>
        </w:rPr>
        <w:t>, Intellectual Property In The Digital Age: Challenges For Asia</w:t>
      </w:r>
      <w:r>
        <w:t>, The Hague; Boston: Kluwer Law International, 2001.</w:t>
      </w:r>
    </w:p>
    <w:p w:rsidR="00EA2553" w:rsidRDefault="00EA2553" w:rsidP="00EA2553">
      <w:pPr>
        <w:ind w:left="567" w:hanging="567"/>
      </w:pPr>
      <w:r>
        <w:t xml:space="preserve">Hugenholtz, P. Bernt, </w:t>
      </w:r>
      <w:r>
        <w:rPr>
          <w:i/>
          <w:iCs/>
        </w:rPr>
        <w:t>Copyright And Electronic Commerce: Legal Aspects Of Electronic Copyright Management</w:t>
      </w:r>
      <w:r>
        <w:t xml:space="preserve">, </w:t>
      </w:r>
      <w:smartTag w:uri="urn:schemas-microsoft-com:office:smarttags" w:element="City">
        <w:r>
          <w:t>The Hague</w:t>
        </w:r>
      </w:smartTag>
      <w:r>
        <w:t xml:space="preserve">; </w:t>
      </w:r>
      <w:smartTag w:uri="urn:schemas-microsoft-com:office:smarttags" w:element="place">
        <w:smartTag w:uri="urn:schemas-microsoft-com:office:smarttags" w:element="City">
          <w:r>
            <w:t>Boston</w:t>
          </w:r>
        </w:smartTag>
      </w:smartTag>
      <w:r>
        <w:t xml:space="preserve"> : Kluwer Law International, 2000.</w:t>
      </w:r>
    </w:p>
    <w:p w:rsidR="00AB4B1F" w:rsidRPr="005D3B67" w:rsidRDefault="00AB4B1F" w:rsidP="00AB4B1F">
      <w:pPr>
        <w:pStyle w:val="Nessunaspaziatura"/>
        <w:ind w:left="426" w:hanging="426"/>
      </w:pPr>
      <w:r w:rsidRPr="005D3B67">
        <w:t xml:space="preserve">Ricketson, Sam, </w:t>
      </w:r>
      <w:r w:rsidRPr="005D3B67">
        <w:rPr>
          <w:i/>
        </w:rPr>
        <w:t>The Berne Convention for the Protection of Literary Works: 1886-1986</w:t>
      </w:r>
      <w:r w:rsidRPr="005D3B67">
        <w:t xml:space="preserve"> (1987)</w:t>
      </w:r>
    </w:p>
    <w:p w:rsidR="00386931" w:rsidRDefault="00386931" w:rsidP="00AB4B1F">
      <w:pPr>
        <w:ind w:left="360" w:hanging="360"/>
      </w:pPr>
      <w:r>
        <w:t xml:space="preserve">Ricketson and Ginsburg, ‘Inducers and Authorisers: A Comparison of the US Supreme Court’s Grokster Decision and the Australian Federal Court’s KaZaa Ruling’ (2006) 11 </w:t>
      </w:r>
      <w:r>
        <w:rPr>
          <w:i/>
        </w:rPr>
        <w:t>Media and Arts Law Review</w:t>
      </w:r>
      <w:r>
        <w:t xml:space="preserve">, at </w:t>
      </w:r>
      <w:hyperlink r:id="rId62" w:history="1">
        <w:r>
          <w:rPr>
            <w:rStyle w:val="Collegamentoipertestuale"/>
            <w:sz w:val="22"/>
            <w:szCs w:val="22"/>
          </w:rPr>
          <w:t>http://lsr.nellco.org/columbia/pllt/papers/o698</w:t>
        </w:r>
      </w:hyperlink>
      <w:r>
        <w:t xml:space="preserve">. </w:t>
      </w:r>
    </w:p>
    <w:p w:rsidR="00EA2553" w:rsidRDefault="00EA2553" w:rsidP="00EA2553">
      <w:pPr>
        <w:ind w:left="426" w:hanging="426"/>
      </w:pPr>
      <w:r w:rsidRPr="006F5868">
        <w:t xml:space="preserve">Reinbothe, Jorg, </w:t>
      </w:r>
      <w:r w:rsidRPr="006F5868">
        <w:rPr>
          <w:i/>
          <w:iCs/>
        </w:rPr>
        <w:t>The WIPO Treaties 1996: The WIPO Copyright Treaty And The WIPO Performances And Phonograms Treaty</w:t>
      </w:r>
      <w:r w:rsidRPr="006F5868">
        <w:t>,  London: Butterworths, 2002.</w:t>
      </w:r>
    </w:p>
    <w:p w:rsidR="0009482F" w:rsidRPr="00FD6F2B" w:rsidRDefault="00CB3238" w:rsidP="0009482F">
      <w:pPr>
        <w:pStyle w:val="Nessunaspaziatura"/>
      </w:pPr>
      <w:hyperlink r:id="rId63" w:history="1">
        <w:r w:rsidR="0009482F" w:rsidRPr="0009482F">
          <w:rPr>
            <w:rStyle w:val="Collegamentoipertestuale"/>
            <w:color w:val="auto"/>
          </w:rPr>
          <w:t>Stamatoudi</w:t>
        </w:r>
      </w:hyperlink>
      <w:r w:rsidR="0009482F" w:rsidRPr="0009482F">
        <w:t xml:space="preserve">, Irini A. ed., </w:t>
      </w:r>
      <w:hyperlink r:id="rId64" w:history="1">
        <w:r w:rsidR="0009482F" w:rsidRPr="0009482F">
          <w:rPr>
            <w:rStyle w:val="Collegamentoipertestuale"/>
            <w:i/>
            <w:color w:val="auto"/>
          </w:rPr>
          <w:t>New Developments in EU and International Copyright Law</w:t>
        </w:r>
      </w:hyperlink>
      <w:r w:rsidR="0009482F" w:rsidRPr="00FD6F2B">
        <w:t xml:space="preserve"> </w:t>
      </w:r>
    </w:p>
    <w:p w:rsidR="0009482F" w:rsidRDefault="0009482F" w:rsidP="0009482F">
      <w:pPr>
        <w:pStyle w:val="Nessunaspaziatura"/>
      </w:pPr>
      <w:r w:rsidRPr="00FD6F2B">
        <w:t>Kluwer Law International</w:t>
      </w:r>
      <w:r>
        <w:t>.</w:t>
      </w:r>
      <w:r w:rsidRPr="00FD6F2B">
        <w:t xml:space="preserve"> </w:t>
      </w:r>
      <w:r>
        <w:t xml:space="preserve">2016 </w:t>
      </w:r>
    </w:p>
    <w:p w:rsidR="005D05B5" w:rsidRPr="005D05B5" w:rsidRDefault="005D05B5" w:rsidP="005D05B5">
      <w:pPr>
        <w:pStyle w:val="Nessunaspaziatura"/>
        <w:rPr>
          <w:i/>
          <w:lang w:val="en-AU"/>
        </w:rPr>
      </w:pPr>
      <w:r w:rsidRPr="00110AC3">
        <w:t>Strowel</w:t>
      </w:r>
      <w:r>
        <w:t xml:space="preserve">, </w:t>
      </w:r>
      <w:r w:rsidRPr="00110AC3">
        <w:t>Alain</w:t>
      </w:r>
      <w:r>
        <w:t xml:space="preserve">, ed, </w:t>
      </w:r>
      <w:hyperlink r:id="rId65" w:tooltip="Peer-to-Peer File Sharing and Secondary Liability in Copyright Law" w:history="1">
        <w:r w:rsidRPr="005D05B5">
          <w:rPr>
            <w:rStyle w:val="Collegamentoipertestuale"/>
            <w:i/>
            <w:color w:val="auto"/>
          </w:rPr>
          <w:t>Peer-to-Peer File Sharing and Secondary Liability in Copyright Law</w:t>
        </w:r>
      </w:hyperlink>
    </w:p>
    <w:p w:rsidR="006A7069" w:rsidRDefault="005D05B5" w:rsidP="0009482F">
      <w:pPr>
        <w:pStyle w:val="Nessunaspaziatura"/>
      </w:pPr>
      <w:r w:rsidRPr="00110AC3">
        <w:t>Edward Elgar, 2009</w:t>
      </w:r>
    </w:p>
    <w:p w:rsidR="003F19FD" w:rsidRDefault="003F19FD" w:rsidP="0009482F">
      <w:pPr>
        <w:pStyle w:val="Nessunaspaziatura"/>
      </w:pPr>
    </w:p>
    <w:p w:rsidR="005D05B5" w:rsidRPr="005D05B5" w:rsidRDefault="005D05B5" w:rsidP="005D05B5">
      <w:pPr>
        <w:pStyle w:val="Nessunaspaziatura"/>
        <w:jc w:val="both"/>
        <w:rPr>
          <w:b/>
        </w:rPr>
      </w:pPr>
      <w:r w:rsidRPr="005D05B5">
        <w:rPr>
          <w:b/>
        </w:rPr>
        <w:t>Intellectual Property and the Digital Environment</w:t>
      </w:r>
    </w:p>
    <w:p w:rsidR="005D05B5" w:rsidRDefault="005D05B5" w:rsidP="005D05B5">
      <w:pPr>
        <w:pStyle w:val="Nessunaspaziatura"/>
        <w:jc w:val="both"/>
      </w:pPr>
    </w:p>
    <w:p w:rsidR="005D05B5" w:rsidRDefault="005D05B5" w:rsidP="005D05B5">
      <w:pPr>
        <w:ind w:left="567" w:hanging="567"/>
        <w:rPr>
          <w:lang w:val="en-US"/>
        </w:rPr>
      </w:pPr>
      <w:r w:rsidRPr="00F83157">
        <w:rPr>
          <w:lang w:val="en-US"/>
        </w:rPr>
        <w:t>Alford, William </w:t>
      </w:r>
      <w:r w:rsidRPr="00F83157">
        <w:rPr>
          <w:rStyle w:val="Enfasicorsivo"/>
          <w:lang w:val="en-US"/>
        </w:rPr>
        <w:t xml:space="preserve">To Steal a Book is an Elegant Offense, </w:t>
      </w:r>
      <w:r w:rsidRPr="00F83157">
        <w:rPr>
          <w:lang w:val="en-US"/>
        </w:rPr>
        <w:t>Stanford University Press, 1995</w:t>
      </w:r>
    </w:p>
    <w:p w:rsidR="005D05B5" w:rsidRPr="005D3B67" w:rsidRDefault="00CB3238" w:rsidP="005D05B5">
      <w:pPr>
        <w:pStyle w:val="Nessunaspaziatura"/>
        <w:ind w:left="426" w:hanging="426"/>
      </w:pPr>
      <w:hyperlink r:id="rId66" w:history="1">
        <w:r w:rsidR="005D05B5" w:rsidRPr="005D3B67">
          <w:rPr>
            <w:rStyle w:val="Collegamentoipertestuale"/>
            <w:color w:val="auto"/>
          </w:rPr>
          <w:t>Averill</w:t>
        </w:r>
      </w:hyperlink>
      <w:r w:rsidR="005D05B5">
        <w:t xml:space="preserve">, </w:t>
      </w:r>
      <w:r w:rsidR="005D05B5" w:rsidRPr="005D3B67">
        <w:t>Morris Hanson</w:t>
      </w:r>
      <w:r w:rsidR="005D05B5">
        <w:t xml:space="preserve">, </w:t>
      </w:r>
      <w:hyperlink r:id="rId67" w:history="1">
        <w:r w:rsidR="005D05B5" w:rsidRPr="005D3B67">
          <w:rPr>
            <w:rStyle w:val="Collegamentoipertestuale"/>
            <w:i/>
            <w:color w:val="auto"/>
          </w:rPr>
          <w:t>The Intersection of Intellectual Property and Competition Law in in the Digital Environment</w:t>
        </w:r>
      </w:hyperlink>
      <w:r w:rsidR="005D05B5">
        <w:rPr>
          <w:rStyle w:val="Enfasigrassetto"/>
          <w:b w:val="0"/>
          <w:bCs w:val="0"/>
        </w:rPr>
        <w:t xml:space="preserve">, </w:t>
      </w:r>
      <w:r w:rsidR="005D05B5" w:rsidRPr="005D3B67">
        <w:t>Edward Elgar Publishing Limited</w:t>
      </w:r>
      <w:r w:rsidR="005D05B5">
        <w:t xml:space="preserve">. </w:t>
      </w:r>
      <w:r w:rsidR="005D05B5" w:rsidRPr="005D3B67">
        <w:t xml:space="preserve">2017 </w:t>
      </w:r>
    </w:p>
    <w:p w:rsidR="005D05B5" w:rsidRPr="00F83157" w:rsidRDefault="005D05B5" w:rsidP="005D05B5">
      <w:pPr>
        <w:ind w:left="567" w:hanging="567"/>
      </w:pPr>
      <w:r w:rsidRPr="00F83157">
        <w:t xml:space="preserve">Black, Trevor, </w:t>
      </w:r>
      <w:r w:rsidRPr="00F83157">
        <w:rPr>
          <w:i/>
          <w:iCs/>
        </w:rPr>
        <w:t>Intellectual Property In The Digital Era</w:t>
      </w:r>
      <w:r w:rsidRPr="00F83157">
        <w:t>, London: Sweet &amp; Maxwell, 2002.</w:t>
      </w:r>
    </w:p>
    <w:p w:rsidR="005D05B5" w:rsidRPr="00F83157" w:rsidRDefault="005D05B5" w:rsidP="005D05B5">
      <w:pPr>
        <w:ind w:left="567" w:hanging="567"/>
      </w:pPr>
      <w:r w:rsidRPr="00F83157">
        <w:t xml:space="preserve">Cooper Dreyfuss, Rochelle &amp; Zimmerman, Diane Leenheer &amp; First, Harry, </w:t>
      </w:r>
      <w:r w:rsidRPr="00F83157">
        <w:rPr>
          <w:i/>
          <w:iCs/>
        </w:rPr>
        <w:t>Expanding The Boundaries Of Intellectual Property : Innovation Policy For The Knowledge Society</w:t>
      </w:r>
      <w:r w:rsidRPr="00F83157">
        <w:t>,  Oxford ; New York : Oxford University Press, 2001.</w:t>
      </w:r>
    </w:p>
    <w:p w:rsidR="005D05B5" w:rsidRPr="00F83157" w:rsidRDefault="005D05B5" w:rsidP="005D05B5">
      <w:pPr>
        <w:ind w:left="567" w:hanging="567"/>
      </w:pPr>
      <w:r w:rsidRPr="00F83157">
        <w:t xml:space="preserve">Ficsor, Mihály, </w:t>
      </w:r>
      <w:r w:rsidRPr="00F83157">
        <w:rPr>
          <w:i/>
          <w:iCs/>
        </w:rPr>
        <w:t>The Law Of Copyright And The Internet</w:t>
      </w:r>
      <w:r w:rsidRPr="00F83157">
        <w:t xml:space="preserve">: </w:t>
      </w:r>
      <w:r w:rsidRPr="00F83157">
        <w:rPr>
          <w:i/>
          <w:iCs/>
        </w:rPr>
        <w:t>The 1996 WIPO Treaties, Their Interpretation And Implementation</w:t>
      </w:r>
      <w:r w:rsidRPr="00F83157">
        <w:t>,  Oxford University Press, 2002.</w:t>
      </w:r>
    </w:p>
    <w:p w:rsidR="005D05B5" w:rsidRPr="00F83157" w:rsidRDefault="005D05B5" w:rsidP="005D05B5">
      <w:pPr>
        <w:ind w:left="567" w:hanging="567"/>
        <w:rPr>
          <w:lang w:val="en-US"/>
        </w:rPr>
      </w:pPr>
      <w:r w:rsidRPr="00F83157">
        <w:rPr>
          <w:lang w:val="en-US"/>
        </w:rPr>
        <w:t>Ginsburg , Jane  "Creation of Commercial Value: Copyright Protection of Works of Information" (1990) 90 </w:t>
      </w:r>
      <w:r w:rsidRPr="00F83157">
        <w:rPr>
          <w:rStyle w:val="Enfasicorsivo"/>
          <w:lang w:val="en-US"/>
        </w:rPr>
        <w:t>Columbia Law Review</w:t>
      </w:r>
      <w:r w:rsidRPr="00F83157">
        <w:rPr>
          <w:lang w:val="en-US"/>
        </w:rPr>
        <w:t xml:space="preserve"> 1865</w:t>
      </w:r>
      <w:r w:rsidRPr="00F83157">
        <w:t xml:space="preserve"> </w:t>
      </w:r>
    </w:p>
    <w:p w:rsidR="005D05B5" w:rsidRPr="00F83157" w:rsidRDefault="005D05B5" w:rsidP="005D05B5">
      <w:pPr>
        <w:ind w:left="567" w:hanging="567"/>
      </w:pPr>
      <w:r w:rsidRPr="00F83157">
        <w:t>Heath, Christopher</w:t>
      </w:r>
      <w:r w:rsidRPr="00F83157">
        <w:rPr>
          <w:i/>
          <w:iCs/>
        </w:rPr>
        <w:t>, Intellectual Property In The Digital Age: Challenges For Asia</w:t>
      </w:r>
      <w:r w:rsidRPr="00F83157">
        <w:t>, The Hague; Boston: Kluwer Law International, 2001.</w:t>
      </w:r>
    </w:p>
    <w:p w:rsidR="005D05B5" w:rsidRPr="00F83157" w:rsidRDefault="005D05B5" w:rsidP="005D05B5">
      <w:pPr>
        <w:ind w:left="567" w:hanging="567"/>
      </w:pPr>
      <w:r w:rsidRPr="00F83157">
        <w:t xml:space="preserve">Hugenholtz, P. Bernt, </w:t>
      </w:r>
      <w:r w:rsidRPr="00F83157">
        <w:rPr>
          <w:i/>
          <w:iCs/>
        </w:rPr>
        <w:t>Copyright And Electronic Commerce: Legal Aspects Of Electronic Copyright Management</w:t>
      </w:r>
      <w:r w:rsidRPr="00F83157">
        <w:t>, The Hague; Boston : Kluwer Law International, 2000.</w:t>
      </w:r>
    </w:p>
    <w:p w:rsidR="005D05B5" w:rsidRPr="00F83157" w:rsidRDefault="005D05B5" w:rsidP="005D05B5">
      <w:pPr>
        <w:ind w:left="567" w:hanging="567"/>
      </w:pPr>
      <w:r w:rsidRPr="00F83157">
        <w:rPr>
          <w:lang w:val="en-US"/>
        </w:rPr>
        <w:t>Lessig, Lawrence, </w:t>
      </w:r>
      <w:r w:rsidRPr="00F83157">
        <w:rPr>
          <w:rStyle w:val="Enfasicorsivo"/>
          <w:lang w:val="en-US"/>
        </w:rPr>
        <w:t>Code and Other Laws of Cyberspace</w:t>
      </w:r>
      <w:r w:rsidRPr="00F83157">
        <w:rPr>
          <w:lang w:val="en-US"/>
        </w:rPr>
        <w:t>, (Basic Books, 1999)</w:t>
      </w:r>
      <w:r w:rsidRPr="00F83157">
        <w:t xml:space="preserve"> </w:t>
      </w:r>
    </w:p>
    <w:p w:rsidR="005D05B5" w:rsidRPr="00F83157" w:rsidRDefault="005D05B5" w:rsidP="005D05B5">
      <w:pPr>
        <w:ind w:left="567" w:hanging="567"/>
      </w:pPr>
      <w:r w:rsidRPr="00F83157">
        <w:rPr>
          <w:lang w:val="en-US"/>
        </w:rPr>
        <w:t>Litman, Jessica</w:t>
      </w:r>
      <w:r w:rsidRPr="00F83157">
        <w:rPr>
          <w:rStyle w:val="Enfasicorsivo"/>
          <w:lang w:val="en-US"/>
        </w:rPr>
        <w:t xml:space="preserve">  Digital Copyright, </w:t>
      </w:r>
      <w:r w:rsidRPr="00F83157">
        <w:rPr>
          <w:lang w:val="en-US"/>
        </w:rPr>
        <w:t>(Prometheus Books, 2001)</w:t>
      </w:r>
      <w:r w:rsidRPr="00F83157">
        <w:t xml:space="preserve"> </w:t>
      </w:r>
    </w:p>
    <w:p w:rsidR="005D05B5" w:rsidRPr="00F83157" w:rsidRDefault="005D05B5" w:rsidP="005D05B5">
      <w:pPr>
        <w:ind w:left="567" w:hanging="567"/>
      </w:pPr>
      <w:r w:rsidRPr="00F83157">
        <w:t xml:space="preserve">Oppenheim, Charles, ed. </w:t>
      </w:r>
      <w:r w:rsidRPr="00F83157">
        <w:rPr>
          <w:i/>
          <w:iCs/>
        </w:rPr>
        <w:t>The Legal and Regulatory Environment for Electronic Information</w:t>
      </w:r>
      <w:r w:rsidRPr="00F83157">
        <w:t>. 4th ed. Tetbury, U.K.: 2001.</w:t>
      </w:r>
    </w:p>
    <w:p w:rsidR="005D05B5" w:rsidRPr="00F83157" w:rsidRDefault="005D05B5" w:rsidP="005D05B5">
      <w:pPr>
        <w:ind w:left="567" w:hanging="567"/>
      </w:pPr>
      <w:r w:rsidRPr="00F83157">
        <w:t xml:space="preserve">Reinbothe, Jorg, </w:t>
      </w:r>
      <w:r w:rsidRPr="00F83157">
        <w:rPr>
          <w:i/>
          <w:iCs/>
        </w:rPr>
        <w:t>The WIPO Treaties 1996: The WIPO Copyright Treaty And The WIPO Performances And Phonograms Treaty</w:t>
      </w:r>
      <w:r w:rsidRPr="00F83157">
        <w:t>,  London: Butterworths, 2002.</w:t>
      </w:r>
    </w:p>
    <w:p w:rsidR="005D05B5" w:rsidRPr="00F83157" w:rsidRDefault="005D05B5" w:rsidP="005D05B5">
      <w:pPr>
        <w:ind w:left="567" w:hanging="567"/>
      </w:pPr>
      <w:r w:rsidRPr="00F83157">
        <w:lastRenderedPageBreak/>
        <w:t xml:space="preserve">Samuelson, Pamela and Robert J. Glushko. "Intellectual Property Rights for Digital Library and Hypertext Publishing Systems." </w:t>
      </w:r>
      <w:r w:rsidRPr="00F83157">
        <w:rPr>
          <w:i/>
          <w:iCs/>
        </w:rPr>
        <w:t xml:space="preserve">6 Harvard Journal of Law and Technology. </w:t>
      </w:r>
      <w:r w:rsidRPr="00F83157">
        <w:t>237 (1993).</w:t>
      </w:r>
    </w:p>
    <w:p w:rsidR="005D05B5" w:rsidRPr="00F83157" w:rsidRDefault="005D05B5" w:rsidP="005D05B5">
      <w:pPr>
        <w:ind w:left="567" w:hanging="567"/>
      </w:pPr>
      <w:r w:rsidRPr="00F83157">
        <w:t xml:space="preserve">Stamatoudi, Irini A, </w:t>
      </w:r>
      <w:r w:rsidRPr="00F83157">
        <w:rPr>
          <w:i/>
          <w:iCs/>
        </w:rPr>
        <w:t>Copyright And Multimedia Products: A Comparative Analysis</w:t>
      </w:r>
      <w:r w:rsidRPr="00F83157">
        <w:t>,  Cambridge University Press, 2002.</w:t>
      </w:r>
    </w:p>
    <w:p w:rsidR="005D05B5" w:rsidRDefault="005D05B5" w:rsidP="005D05B5">
      <w:pPr>
        <w:pStyle w:val="Nessunaspaziatura"/>
        <w:ind w:left="567" w:hanging="567"/>
        <w:jc w:val="both"/>
      </w:pPr>
      <w:r w:rsidRPr="00F83157">
        <w:t xml:space="preserve">Thierer, Adam D. and Wayne Crews. </w:t>
      </w:r>
      <w:r w:rsidRPr="00F83157">
        <w:rPr>
          <w:i/>
          <w:iCs/>
        </w:rPr>
        <w:t>Copy Fights: The Future of Intellectual Property in the Information Age</w:t>
      </w:r>
      <w:r w:rsidRPr="00F83157">
        <w:t>. Cato Institute, 2002.</w:t>
      </w:r>
    </w:p>
    <w:p w:rsidR="005D05B5" w:rsidRDefault="005D05B5" w:rsidP="0009482F">
      <w:pPr>
        <w:pStyle w:val="Nessunaspaziatura"/>
        <w:rPr>
          <w:b/>
        </w:rPr>
      </w:pPr>
    </w:p>
    <w:p w:rsidR="003F19FD" w:rsidRPr="005D05B5" w:rsidRDefault="003F19FD" w:rsidP="0009482F">
      <w:pPr>
        <w:pStyle w:val="Nessunaspaziatura"/>
        <w:rPr>
          <w:b/>
        </w:rPr>
      </w:pPr>
      <w:r w:rsidRPr="005D05B5">
        <w:rPr>
          <w:b/>
        </w:rPr>
        <w:t>Database Protection</w:t>
      </w:r>
    </w:p>
    <w:p w:rsidR="003F19FD" w:rsidRPr="006F5868" w:rsidRDefault="003F19FD" w:rsidP="0009482F">
      <w:pPr>
        <w:pStyle w:val="Nessunaspaziatura"/>
      </w:pPr>
    </w:p>
    <w:p w:rsidR="003502E3" w:rsidRPr="005D3B67" w:rsidRDefault="003502E3" w:rsidP="005D3B67">
      <w:pPr>
        <w:pStyle w:val="Nessunaspaziatura"/>
        <w:ind w:left="426" w:hanging="426"/>
      </w:pPr>
      <w:r w:rsidRPr="005D3B67">
        <w:rPr>
          <w:rFonts w:eastAsia="BatangChe"/>
          <w:lang w:eastAsia="en-AU"/>
        </w:rPr>
        <w:t xml:space="preserve">Austin, Wesley, ‘A Thoughtful and Practical Analysis of Database Protection Under Copyright Law, and a Critique of Sui Generis Protection’ (1997) 3 </w:t>
      </w:r>
      <w:r w:rsidRPr="005D3B67">
        <w:rPr>
          <w:rFonts w:eastAsia="BatangChe"/>
          <w:i/>
          <w:lang w:eastAsia="en-AU"/>
        </w:rPr>
        <w:t>Journal of Technology Law &amp; Policy</w:t>
      </w:r>
      <w:r w:rsidRPr="005D3B67">
        <w:rPr>
          <w:rFonts w:eastAsia="BatangChe"/>
          <w:lang w:eastAsia="en-AU"/>
        </w:rPr>
        <w:t xml:space="preserve"> 3</w:t>
      </w:r>
    </w:p>
    <w:p w:rsidR="003502E3" w:rsidRPr="005D3B67" w:rsidRDefault="003502E3" w:rsidP="005D3B67">
      <w:pPr>
        <w:pStyle w:val="Nessunaspaziatura"/>
        <w:ind w:left="426" w:hanging="426"/>
      </w:pPr>
      <w:r w:rsidRPr="005D3B67">
        <w:t xml:space="preserve">Baba, Edward, ‘From Conflict to Confluence: Protection of Databases Containing Genetic Information’ (2003) 30 </w:t>
      </w:r>
      <w:r w:rsidRPr="005D3B67">
        <w:rPr>
          <w:i/>
        </w:rPr>
        <w:t>Syracuse Journal of International Law and Commerce</w:t>
      </w:r>
      <w:r w:rsidRPr="005D3B67">
        <w:t xml:space="preserve"> 121</w:t>
      </w:r>
    </w:p>
    <w:p w:rsidR="003502E3" w:rsidRPr="005D3B67" w:rsidRDefault="003502E3" w:rsidP="005D3B67">
      <w:pPr>
        <w:pStyle w:val="Nessunaspaziatura"/>
        <w:ind w:left="426" w:hanging="426"/>
      </w:pPr>
      <w:r w:rsidRPr="005D3B67">
        <w:t xml:space="preserve">Baron, Paula, ‘Back to the Future: Learning from the Past in the Database Debate’ (2001) 62 </w:t>
      </w:r>
      <w:r w:rsidRPr="005D3B67">
        <w:rPr>
          <w:i/>
        </w:rPr>
        <w:t>Ohio State Law Journal</w:t>
      </w:r>
      <w:r w:rsidRPr="005D3B67">
        <w:t xml:space="preserve"> 879 </w:t>
      </w:r>
    </w:p>
    <w:p w:rsidR="003502E3" w:rsidRPr="005D3B67" w:rsidRDefault="003502E3" w:rsidP="005D3B67">
      <w:pPr>
        <w:pStyle w:val="Nessunaspaziatura"/>
        <w:ind w:left="426" w:hanging="426"/>
      </w:pPr>
      <w:r w:rsidRPr="005D3B67">
        <w:rPr>
          <w:rFonts w:eastAsia="BatangChe"/>
        </w:rPr>
        <w:t xml:space="preserve">Black, Peter, Delaney, Hayden and Fitzgerald, Brian, ‘Legal Issues for Wikis: The Challenge of User-generated and Peer-produced Knowledge, Content and Culture’ (2007) 14(1) </w:t>
      </w:r>
      <w:r w:rsidRPr="005D3B67">
        <w:rPr>
          <w:rFonts w:eastAsia="BatangChe"/>
          <w:i/>
        </w:rPr>
        <w:t>ELaw Journal</w:t>
      </w:r>
      <w:r w:rsidRPr="005D3B67">
        <w:rPr>
          <w:rFonts w:eastAsia="BatangChe"/>
        </w:rPr>
        <w:t xml:space="preserve"> 245</w:t>
      </w:r>
    </w:p>
    <w:p w:rsidR="003502E3" w:rsidRPr="005D3B67" w:rsidRDefault="003502E3" w:rsidP="005D3B67">
      <w:pPr>
        <w:pStyle w:val="Nessunaspaziatura"/>
        <w:ind w:left="426" w:hanging="426"/>
      </w:pPr>
      <w:r w:rsidRPr="005D3B67">
        <w:t xml:space="preserve">Brown, Mary, Bryan, Robert and Conley, John, ‘Database Protection in a Digital World’ (1999) 6 </w:t>
      </w:r>
      <w:r w:rsidRPr="005D3B67">
        <w:rPr>
          <w:i/>
        </w:rPr>
        <w:t>Richmond Journal of Law and Technology</w:t>
      </w:r>
      <w:r w:rsidRPr="005D3B67">
        <w:t xml:space="preserve"> 2 </w:t>
      </w:r>
    </w:p>
    <w:p w:rsidR="003502E3" w:rsidRPr="005D3B67" w:rsidRDefault="003502E3" w:rsidP="005D3B67">
      <w:pPr>
        <w:pStyle w:val="Nessunaspaziatura"/>
        <w:ind w:left="426" w:hanging="426"/>
      </w:pPr>
      <w:r w:rsidRPr="005D3B67">
        <w:rPr>
          <w:rFonts w:eastAsia="BatangChe"/>
        </w:rPr>
        <w:t xml:space="preserve">Hicks, Jack, ‘Copyright and Computer Databases: Is Traditional Compilation Law Adequate?’ (1987) 65 </w:t>
      </w:r>
      <w:r w:rsidRPr="005D3B67">
        <w:rPr>
          <w:rFonts w:eastAsia="BatangChe"/>
          <w:i/>
        </w:rPr>
        <w:t xml:space="preserve">Texas Law Review </w:t>
      </w:r>
      <w:r w:rsidRPr="005D3B67">
        <w:rPr>
          <w:rFonts w:eastAsia="BatangChe"/>
        </w:rPr>
        <w:t>993</w:t>
      </w:r>
    </w:p>
    <w:p w:rsidR="003502E3" w:rsidRPr="005D3B67" w:rsidRDefault="003502E3" w:rsidP="005D3B67">
      <w:pPr>
        <w:pStyle w:val="Nessunaspaziatura"/>
        <w:ind w:left="426" w:hanging="426"/>
      </w:pPr>
      <w:r w:rsidRPr="005D3B67">
        <w:t xml:space="preserve">Hughes, Jean and Weightman, Elizabeth, ‘EC Database Protection: Fine Tuning the Commission's Proposal’ (1992) 14 </w:t>
      </w:r>
      <w:r w:rsidRPr="005D3B67">
        <w:rPr>
          <w:i/>
        </w:rPr>
        <w:t xml:space="preserve">European Intellectual Property Review </w:t>
      </w:r>
      <w:r w:rsidRPr="005D3B67">
        <w:t>147</w:t>
      </w:r>
    </w:p>
    <w:p w:rsidR="003502E3" w:rsidRPr="005D3B67" w:rsidRDefault="003502E3" w:rsidP="005D3B67">
      <w:pPr>
        <w:pStyle w:val="Nessunaspaziatura"/>
        <w:ind w:left="426" w:hanging="426"/>
      </w:pPr>
      <w:r w:rsidRPr="005D3B67">
        <w:t>Losey, Ralph, ‘</w:t>
      </w:r>
      <w:r w:rsidRPr="005D3B67">
        <w:rPr>
          <w:i/>
        </w:rPr>
        <w:t>Legal Protection of Computer Databases</w:t>
      </w:r>
      <w:r w:rsidRPr="005D3B67">
        <w:t xml:space="preserve">’ (1991) 65 </w:t>
      </w:r>
      <w:r w:rsidRPr="005D3B67">
        <w:rPr>
          <w:i/>
        </w:rPr>
        <w:t>Florida Bar Journal</w:t>
      </w:r>
      <w:r w:rsidRPr="005D3B67">
        <w:t xml:space="preserve"> 80 </w:t>
      </w:r>
    </w:p>
    <w:p w:rsidR="003502E3" w:rsidRPr="005D3B67" w:rsidRDefault="003502E3" w:rsidP="005D3B67">
      <w:pPr>
        <w:pStyle w:val="Nessunaspaziatura"/>
        <w:ind w:left="426" w:hanging="426"/>
        <w:rPr>
          <w:rFonts w:eastAsia="BatangChe"/>
        </w:rPr>
      </w:pPr>
      <w:r w:rsidRPr="005D3B67">
        <w:rPr>
          <w:rFonts w:eastAsia="BatangChe"/>
        </w:rPr>
        <w:t xml:space="preserve">Martin, James, </w:t>
      </w:r>
      <w:r w:rsidRPr="005D3B67">
        <w:rPr>
          <w:rFonts w:eastAsia="BatangChe"/>
          <w:i/>
        </w:rPr>
        <w:t>Managing the Data-Base Environment</w:t>
      </w:r>
      <w:r w:rsidRPr="005D3B67">
        <w:rPr>
          <w:rFonts w:eastAsia="BatangChe"/>
        </w:rPr>
        <w:t xml:space="preserve"> (1983)</w:t>
      </w:r>
    </w:p>
    <w:p w:rsidR="003502E3" w:rsidRPr="005D3B67" w:rsidRDefault="003502E3" w:rsidP="005D3B67">
      <w:pPr>
        <w:pStyle w:val="Nessunaspaziatura"/>
        <w:ind w:left="426" w:hanging="426"/>
      </w:pPr>
      <w:r w:rsidRPr="005D3B67">
        <w:t xml:space="preserve">Melnik, Joseph, ‘A Comparative Analysis of Proposals for the Legal Protection of Computerized Databases: NAFTA vs The European Communities’ (1994) 26 </w:t>
      </w:r>
      <w:r w:rsidRPr="005D3B67">
        <w:rPr>
          <w:i/>
        </w:rPr>
        <w:t>Case Western Reserve Journal of International Law</w:t>
      </w:r>
      <w:r w:rsidRPr="005D3B67">
        <w:t xml:space="preserve"> 57</w:t>
      </w:r>
    </w:p>
    <w:p w:rsidR="003502E3" w:rsidRPr="005D3B67" w:rsidRDefault="003502E3" w:rsidP="005D3B67">
      <w:pPr>
        <w:pStyle w:val="Nessunaspaziatura"/>
        <w:ind w:left="426" w:hanging="426"/>
      </w:pPr>
      <w:r w:rsidRPr="005D3B67">
        <w:t xml:space="preserve">Metaxas, George, ‘Protection of Databases: Quietly Steering in the Wrong Direction?’ (1990)12(7) </w:t>
      </w:r>
      <w:r w:rsidRPr="005D3B67">
        <w:rPr>
          <w:i/>
        </w:rPr>
        <w:t>European Intellectual Property Review</w:t>
      </w:r>
      <w:r w:rsidRPr="005D3B67">
        <w:t xml:space="preserve"> 227</w:t>
      </w:r>
    </w:p>
    <w:p w:rsidR="003502E3" w:rsidRPr="005D3B67" w:rsidRDefault="003502E3" w:rsidP="005D3B67">
      <w:pPr>
        <w:pStyle w:val="Nessunaspaziatura"/>
        <w:ind w:left="426" w:hanging="426"/>
        <w:rPr>
          <w:rFonts w:eastAsia="BatangChe"/>
        </w:rPr>
      </w:pPr>
      <w:r w:rsidRPr="005D3B67">
        <w:rPr>
          <w:rFonts w:eastAsia="BatangChe"/>
        </w:rPr>
        <w:t xml:space="preserve">Newell, Bryce, ‘Independent Creation and Originality in the Age of Imitated Reality: A Comparative Analysis of Copyright and Database Protection for Digital Models of Real People’ (2010) 6 </w:t>
      </w:r>
      <w:r w:rsidRPr="005D3B67">
        <w:rPr>
          <w:rFonts w:eastAsia="BatangChe"/>
          <w:i/>
        </w:rPr>
        <w:t>Brigham Young University International Law &amp; Management Review</w:t>
      </w:r>
      <w:r w:rsidRPr="005D3B67">
        <w:rPr>
          <w:rFonts w:eastAsia="BatangChe"/>
        </w:rPr>
        <w:t xml:space="preserve"> 93</w:t>
      </w:r>
    </w:p>
    <w:p w:rsidR="003502E3" w:rsidRPr="005D3B67" w:rsidRDefault="003502E3" w:rsidP="005D3B67">
      <w:pPr>
        <w:pStyle w:val="Nessunaspaziatura"/>
        <w:ind w:left="426" w:hanging="426"/>
        <w:rPr>
          <w:rFonts w:eastAsia="BatangChe"/>
        </w:rPr>
      </w:pPr>
      <w:r w:rsidRPr="005D3B67">
        <w:rPr>
          <w:rFonts w:eastAsia="BatangChe"/>
        </w:rPr>
        <w:t xml:space="preserve">Ploman, Edward and Hamilton, L, </w:t>
      </w:r>
      <w:r w:rsidRPr="005D3B67">
        <w:rPr>
          <w:rFonts w:eastAsia="BatangChe"/>
          <w:i/>
        </w:rPr>
        <w:t>Copyright: Intellectual Property in the Information Age</w:t>
      </w:r>
      <w:r w:rsidRPr="005D3B67">
        <w:rPr>
          <w:rFonts w:eastAsia="BatangChe"/>
        </w:rPr>
        <w:t xml:space="preserve"> (1980)</w:t>
      </w:r>
      <w:r w:rsidRPr="005D3B67">
        <w:rPr>
          <w:rFonts w:eastAsia="BatangChe"/>
        </w:rPr>
        <w:tab/>
      </w:r>
    </w:p>
    <w:p w:rsidR="003502E3" w:rsidRPr="005D3B67" w:rsidRDefault="003502E3" w:rsidP="005D3B67">
      <w:pPr>
        <w:pStyle w:val="Nessunaspaziatura"/>
        <w:ind w:left="426" w:hanging="426"/>
      </w:pPr>
      <w:r w:rsidRPr="005D3B67">
        <w:t xml:space="preserve">Ricketson, Sam, ‘The use of Copyright Works in Electronic Database’, (1989) 63(6) </w:t>
      </w:r>
      <w:r w:rsidRPr="005D3B67">
        <w:rPr>
          <w:i/>
        </w:rPr>
        <w:t>Law Institute Journal</w:t>
      </w:r>
      <w:r w:rsidRPr="005D3B67">
        <w:t xml:space="preserve"> 480</w:t>
      </w:r>
    </w:p>
    <w:p w:rsidR="003502E3" w:rsidRPr="005D3B67" w:rsidRDefault="003502E3" w:rsidP="005D3B67">
      <w:pPr>
        <w:pStyle w:val="Nessunaspaziatura"/>
        <w:ind w:left="426" w:hanging="426"/>
      </w:pPr>
      <w:r w:rsidRPr="005D3B67">
        <w:t xml:space="preserve">Ricketson, Sam ‘People or Machines? The Berne Convention and the Changing Concept of Authorship’ (1991-1992) (16) </w:t>
      </w:r>
      <w:r w:rsidRPr="005D3B67">
        <w:rPr>
          <w:i/>
        </w:rPr>
        <w:t>Columbia-VLA Journal of Law and Arts</w:t>
      </w:r>
      <w:r w:rsidRPr="005D3B67">
        <w:t xml:space="preserve"> 1</w:t>
      </w:r>
    </w:p>
    <w:p w:rsidR="003502E3" w:rsidRPr="005D3B67" w:rsidRDefault="003502E3" w:rsidP="005D3B67">
      <w:pPr>
        <w:pStyle w:val="Nessunaspaziatura"/>
        <w:ind w:left="426" w:hanging="426"/>
      </w:pPr>
      <w:r w:rsidRPr="005D3B67">
        <w:t xml:space="preserve">Ricketson, Sam, ‘The Case for Moral Rights’ (1995) 25 </w:t>
      </w:r>
      <w:r w:rsidRPr="005D3B67">
        <w:rPr>
          <w:i/>
        </w:rPr>
        <w:t>Intellectual Property Forum</w:t>
      </w:r>
      <w:r w:rsidRPr="005D3B67">
        <w:t xml:space="preserve"> 37</w:t>
      </w:r>
    </w:p>
    <w:p w:rsidR="003502E3" w:rsidRPr="005D3B67" w:rsidRDefault="003502E3" w:rsidP="005D3B67">
      <w:pPr>
        <w:pStyle w:val="Nessunaspaziatura"/>
        <w:ind w:left="426" w:hanging="426"/>
      </w:pPr>
      <w:r w:rsidRPr="005D3B67">
        <w:t xml:space="preserve">Ricketson, Staniforth, </w:t>
      </w:r>
      <w:r w:rsidRPr="005D3B67">
        <w:rPr>
          <w:i/>
        </w:rPr>
        <w:t>The Law of Intellectual Property</w:t>
      </w:r>
      <w:r w:rsidRPr="005D3B67">
        <w:t>, (1984)</w:t>
      </w:r>
    </w:p>
    <w:p w:rsidR="003502E3" w:rsidRPr="005D3B67" w:rsidRDefault="003502E3" w:rsidP="005D3B67">
      <w:pPr>
        <w:pStyle w:val="Nessunaspaziatura"/>
        <w:ind w:left="426" w:hanging="426"/>
        <w:rPr>
          <w:color w:val="000000"/>
        </w:rPr>
      </w:pPr>
      <w:r w:rsidRPr="005D3B67">
        <w:rPr>
          <w:color w:val="000000"/>
        </w:rPr>
        <w:t>Samuelson, Pamela, ‘</w:t>
      </w:r>
      <w:r w:rsidRPr="003F19FD">
        <w:rPr>
          <w:rStyle w:val="Enfasicorsivo"/>
          <w:i w:val="0"/>
          <w:color w:val="000000"/>
        </w:rPr>
        <w:t>Allocating Ownership Rights in Computer-Generated Works</w:t>
      </w:r>
      <w:r w:rsidRPr="003F19FD">
        <w:rPr>
          <w:i/>
          <w:color w:val="000000"/>
        </w:rPr>
        <w:t>’</w:t>
      </w:r>
      <w:r w:rsidRPr="005D3B67">
        <w:rPr>
          <w:color w:val="000000"/>
        </w:rPr>
        <w:t xml:space="preserve"> (1986) 47</w:t>
      </w:r>
      <w:r w:rsidRPr="005D3B67">
        <w:rPr>
          <w:b/>
          <w:color w:val="000000"/>
        </w:rPr>
        <w:t xml:space="preserve"> </w:t>
      </w:r>
      <w:r w:rsidRPr="005D3B67">
        <w:rPr>
          <w:i/>
          <w:color w:val="000000"/>
        </w:rPr>
        <w:t>University of Pittsburgh Law Review</w:t>
      </w:r>
      <w:r w:rsidRPr="005D3B67">
        <w:rPr>
          <w:color w:val="000000"/>
        </w:rPr>
        <w:t xml:space="preserve"> 1197</w:t>
      </w:r>
    </w:p>
    <w:p w:rsidR="003502E3" w:rsidRPr="005D3B67" w:rsidRDefault="003502E3" w:rsidP="005D3B67">
      <w:pPr>
        <w:pStyle w:val="Nessunaspaziatura"/>
        <w:ind w:left="426" w:hanging="426"/>
      </w:pPr>
      <w:r w:rsidRPr="005D3B67">
        <w:t xml:space="preserve">Sanks, Terry, ‘Database Protection: National and International Attempts to Provide Legal Protection for Databases’ (1998) 25 </w:t>
      </w:r>
      <w:r w:rsidRPr="005D3B67">
        <w:rPr>
          <w:i/>
        </w:rPr>
        <w:t>Florida State University Law Review</w:t>
      </w:r>
      <w:r w:rsidRPr="005D3B67">
        <w:t xml:space="preserve"> 991 </w:t>
      </w:r>
    </w:p>
    <w:p w:rsidR="003502E3" w:rsidRPr="005D3B67" w:rsidRDefault="003502E3" w:rsidP="005D3B67">
      <w:pPr>
        <w:pStyle w:val="Nessunaspaziatura"/>
        <w:ind w:left="426" w:hanging="426"/>
      </w:pPr>
      <w:r w:rsidRPr="005D3B67">
        <w:rPr>
          <w:color w:val="000000"/>
        </w:rPr>
        <w:lastRenderedPageBreak/>
        <w:t>Schatz, James,</w:t>
      </w:r>
      <w:r w:rsidRPr="005D3B67">
        <w:t xml:space="preserve"> Anderson, Bradley and Langworthy, Holly</w:t>
      </w:r>
      <w:r w:rsidRPr="005D3B67">
        <w:rPr>
          <w:color w:val="000000"/>
        </w:rPr>
        <w:t>, ‘</w:t>
      </w:r>
      <w:r w:rsidRPr="005D3B67">
        <w:t xml:space="preserve">What's Mine is Yours? The Dilemma of a Factual Compilation’ (1992) 17 </w:t>
      </w:r>
      <w:r w:rsidRPr="005D3B67">
        <w:rPr>
          <w:i/>
        </w:rPr>
        <w:t>University of Dayton Law Review</w:t>
      </w:r>
      <w:r w:rsidRPr="005D3B67">
        <w:t xml:space="preserve"> 423</w:t>
      </w:r>
    </w:p>
    <w:p w:rsidR="003502E3" w:rsidRPr="005D3B67" w:rsidRDefault="003502E3" w:rsidP="005D3B67">
      <w:pPr>
        <w:pStyle w:val="Nessunaspaziatura"/>
        <w:ind w:left="426" w:hanging="426"/>
      </w:pPr>
      <w:r w:rsidRPr="005D3B67">
        <w:t xml:space="preserve">Sheils, Paul and Penchina, Robert, ‘What's all the Fuss about Feist? The Sky is not Falling on the Intellectual Property Rights of Online Database Proprietors’ (1992) 17 </w:t>
      </w:r>
      <w:r w:rsidRPr="005D3B67">
        <w:rPr>
          <w:i/>
        </w:rPr>
        <w:t>University of Dayton Law Review</w:t>
      </w:r>
      <w:r w:rsidRPr="005D3B67">
        <w:t xml:space="preserve"> 563</w:t>
      </w:r>
    </w:p>
    <w:p w:rsidR="003502E3" w:rsidRPr="005D3B67" w:rsidRDefault="003502E3" w:rsidP="005D3B67">
      <w:pPr>
        <w:pStyle w:val="Nessunaspaziatura"/>
        <w:ind w:left="426" w:hanging="426"/>
      </w:pPr>
      <w:r w:rsidRPr="005D3B67">
        <w:t xml:space="preserve">Solum, Lawrence, ‘Legal Personhood for Artificial Intelligences’ (1992) 70 </w:t>
      </w:r>
      <w:r w:rsidRPr="005D3B67">
        <w:rPr>
          <w:i/>
        </w:rPr>
        <w:t>North Carolina Law Review</w:t>
      </w:r>
      <w:r w:rsidRPr="005D3B67">
        <w:t xml:space="preserve"> 1231</w:t>
      </w:r>
    </w:p>
    <w:p w:rsidR="003502E3" w:rsidRPr="005D3B67" w:rsidRDefault="003502E3" w:rsidP="005D3B67">
      <w:pPr>
        <w:pStyle w:val="Nessunaspaziatura"/>
        <w:ind w:left="426" w:hanging="426"/>
        <w:rPr>
          <w:rFonts w:eastAsia="BatangChe"/>
        </w:rPr>
      </w:pPr>
      <w:r w:rsidRPr="005D3B67">
        <w:t xml:space="preserve">Sullivan, Amy, ‘When the Creative is the Enemy of the True: Database Protection in the US and Abroad’ (2001) 29 </w:t>
      </w:r>
      <w:r w:rsidRPr="005D3B67">
        <w:rPr>
          <w:i/>
        </w:rPr>
        <w:t>AIPLA Quarterly Journal</w:t>
      </w:r>
      <w:r w:rsidRPr="005D3B67">
        <w:rPr>
          <w:rFonts w:eastAsia="BatangChe"/>
          <w:i/>
        </w:rPr>
        <w:t xml:space="preserve"> </w:t>
      </w:r>
      <w:r w:rsidRPr="005D3B67">
        <w:rPr>
          <w:rFonts w:eastAsia="BatangChe"/>
        </w:rPr>
        <w:t>317</w:t>
      </w:r>
    </w:p>
    <w:p w:rsidR="003502E3" w:rsidRPr="005D3B67" w:rsidRDefault="003502E3" w:rsidP="005D3B67">
      <w:pPr>
        <w:pStyle w:val="Nessunaspaziatura"/>
        <w:ind w:left="426" w:hanging="426"/>
      </w:pPr>
      <w:r w:rsidRPr="005D3B67">
        <w:t xml:space="preserve">Tian, Yijun, ‘Reform of Existing Database Legislation and Future Database Legislation Strategies: Towards a Better Balance in the Database Law’ (2005) 31 </w:t>
      </w:r>
      <w:r w:rsidRPr="005D3B67">
        <w:rPr>
          <w:i/>
        </w:rPr>
        <w:t>Rutgers Computer and Technology Law Journal</w:t>
      </w:r>
      <w:r w:rsidRPr="005D3B67">
        <w:t xml:space="preserve"> 347</w:t>
      </w:r>
    </w:p>
    <w:p w:rsidR="003502E3" w:rsidRPr="005D3B67" w:rsidRDefault="003502E3" w:rsidP="005D3B67">
      <w:pPr>
        <w:pStyle w:val="Nessunaspaziatura"/>
        <w:ind w:left="426" w:hanging="426"/>
        <w:rPr>
          <w:lang w:eastAsia="en-AU"/>
        </w:rPr>
      </w:pPr>
      <w:r w:rsidRPr="005D3B67">
        <w:t>Vigderson, Tal, ‘Hamlet II: The Sequel? The Rights of Authors v Computer-Generated "Read-Alike" Works’ (1994) 28 Loyola of Los Angeles Law Review</w:t>
      </w:r>
      <w:r w:rsidRPr="005D3B67">
        <w:rPr>
          <w:lang w:eastAsia="en-AU"/>
        </w:rPr>
        <w:t xml:space="preserve"> 401</w:t>
      </w:r>
    </w:p>
    <w:p w:rsidR="003502E3" w:rsidRPr="005D3B67" w:rsidRDefault="003502E3" w:rsidP="005D3B67">
      <w:pPr>
        <w:pStyle w:val="Nessunaspaziatura"/>
        <w:ind w:left="426" w:hanging="426"/>
      </w:pPr>
      <w:r w:rsidRPr="005D3B67">
        <w:t xml:space="preserve">Weston, Nick, ‘Copyright and Virtual Reality Technology: A Bandaid on the Bleeding Edge’ (1997) </w:t>
      </w:r>
      <w:r w:rsidRPr="005D3B67">
        <w:rPr>
          <w:bCs/>
        </w:rPr>
        <w:t xml:space="preserve">8 </w:t>
      </w:r>
      <w:r w:rsidRPr="005D3B67">
        <w:rPr>
          <w:bCs/>
          <w:i/>
        </w:rPr>
        <w:t>Australian Intellectual Property Journal</w:t>
      </w:r>
      <w:r w:rsidRPr="005D3B67">
        <w:t xml:space="preserve"> 71.</w:t>
      </w:r>
    </w:p>
    <w:p w:rsidR="003502E3" w:rsidRPr="005D3B67" w:rsidRDefault="003502E3" w:rsidP="005D3B67">
      <w:pPr>
        <w:pStyle w:val="Nessunaspaziatura"/>
        <w:ind w:left="426" w:hanging="426"/>
        <w:rPr>
          <w:lang w:eastAsia="en-AU"/>
        </w:rPr>
      </w:pPr>
      <w:r w:rsidRPr="005D3B67">
        <w:t xml:space="preserve">Williams, Mark, ‘Copyright and the Pseudonymous or Anonymous Author: The Right to Remain Other’ (2009) 27(3) </w:t>
      </w:r>
      <w:r w:rsidRPr="005D3B67">
        <w:rPr>
          <w:i/>
        </w:rPr>
        <w:t>Copyright Reporter</w:t>
      </w:r>
      <w:r w:rsidRPr="005D3B67">
        <w:t xml:space="preserve"> 63</w:t>
      </w:r>
    </w:p>
    <w:p w:rsidR="003502E3" w:rsidRPr="005D3B67" w:rsidRDefault="003502E3" w:rsidP="005D3B67">
      <w:pPr>
        <w:pStyle w:val="Nessunaspaziatura"/>
        <w:ind w:left="426" w:hanging="426"/>
        <w:rPr>
          <w:lang w:eastAsia="en-AU"/>
        </w:rPr>
      </w:pPr>
      <w:r w:rsidRPr="005D3B67">
        <w:rPr>
          <w:lang w:eastAsia="en-AU"/>
        </w:rPr>
        <w:t xml:space="preserve">Woodmansee, Martha, ‘On the Author Effect: Recovering Collectivity’ (1992) 10 </w:t>
      </w:r>
      <w:r w:rsidRPr="005D3B67">
        <w:rPr>
          <w:i/>
          <w:lang w:eastAsia="en-AU"/>
        </w:rPr>
        <w:t>Cardozo Arts &amp; Entertainment Law Journal</w:t>
      </w:r>
      <w:r w:rsidRPr="005D3B67">
        <w:rPr>
          <w:lang w:eastAsia="en-AU"/>
        </w:rPr>
        <w:t xml:space="preserve"> 279</w:t>
      </w:r>
    </w:p>
    <w:p w:rsidR="003502E3" w:rsidRPr="005D3B67" w:rsidRDefault="003502E3" w:rsidP="005D3B67">
      <w:pPr>
        <w:pStyle w:val="Nessunaspaziatura"/>
        <w:ind w:left="426" w:hanging="426"/>
      </w:pPr>
      <w:r w:rsidRPr="005D3B67">
        <w:rPr>
          <w:lang w:eastAsia="en-AU"/>
        </w:rPr>
        <w:t>Wu, AJ, ‘</w:t>
      </w:r>
      <w:r w:rsidRPr="005D3B67">
        <w:t xml:space="preserve">From Video Games to Artificial Intelligence: Assigning Copyright Ownership to Works Generated by Increasingly Sophisticated Computer Programs’ (1997) 25 </w:t>
      </w:r>
      <w:r w:rsidRPr="005D3B67">
        <w:rPr>
          <w:i/>
        </w:rPr>
        <w:t>AIPLA Quarterly Journal</w:t>
      </w:r>
      <w:r w:rsidRPr="005D3B67">
        <w:t xml:space="preserve"> 131</w:t>
      </w:r>
    </w:p>
    <w:p w:rsidR="003502E3" w:rsidRPr="005D3B67" w:rsidRDefault="003502E3" w:rsidP="005D3B67">
      <w:pPr>
        <w:pStyle w:val="Nessunaspaziatura"/>
        <w:ind w:left="426" w:hanging="426"/>
      </w:pPr>
      <w:r w:rsidRPr="005D3B67">
        <w:t xml:space="preserve">Yastreboff, Natalia, ‘Copyright for Online Databases on the Internet: Part I’ (1996) 9(3) </w:t>
      </w:r>
      <w:r w:rsidRPr="005D3B67">
        <w:rPr>
          <w:i/>
        </w:rPr>
        <w:t>Intellectual Property Law Bulletin</w:t>
      </w:r>
      <w:r w:rsidRPr="005D3B67">
        <w:t xml:space="preserve"> 33</w:t>
      </w:r>
    </w:p>
    <w:p w:rsidR="003502E3" w:rsidRPr="005D3B67" w:rsidRDefault="003502E3" w:rsidP="005D3B67">
      <w:pPr>
        <w:pStyle w:val="Nessunaspaziatura"/>
        <w:ind w:left="426" w:hanging="426"/>
      </w:pPr>
      <w:r w:rsidRPr="005D3B67">
        <w:t xml:space="preserve">Yastreboff, Natalia, ‘Copyright for Online Databases on the Internet: Part II’ (1996) 9(4) </w:t>
      </w:r>
      <w:r w:rsidRPr="005D3B67">
        <w:rPr>
          <w:i/>
        </w:rPr>
        <w:t>Australian Intellectual Property Law Bulletin</w:t>
      </w:r>
      <w:r w:rsidRPr="005D3B67">
        <w:t xml:space="preserve"> 56</w:t>
      </w:r>
    </w:p>
    <w:p w:rsidR="00532D27" w:rsidRPr="005D3B67" w:rsidRDefault="003502E3" w:rsidP="005D3B67">
      <w:pPr>
        <w:pStyle w:val="Nessunaspaziatura"/>
        <w:ind w:left="426" w:hanging="426"/>
      </w:pPr>
      <w:r w:rsidRPr="005D3B67">
        <w:t xml:space="preserve">Zemer, Lior, ‘Towards a Conception of Authorial Knowledge in Copyright’ (2006) 3 </w:t>
      </w:r>
      <w:r w:rsidRPr="005D3B67">
        <w:rPr>
          <w:i/>
        </w:rPr>
        <w:t>Buffalo Intellectual Property Law Journal</w:t>
      </w:r>
      <w:r w:rsidRPr="005D3B67">
        <w:t xml:space="preserve"> 83</w:t>
      </w:r>
    </w:p>
    <w:p w:rsidR="00532D27" w:rsidRPr="005D3B67" w:rsidRDefault="00532D27" w:rsidP="005D3B67">
      <w:pPr>
        <w:pStyle w:val="Nessunaspaziatura"/>
        <w:ind w:left="426" w:hanging="426"/>
      </w:pPr>
    </w:p>
    <w:p w:rsidR="00532D27" w:rsidRPr="005D05B5" w:rsidRDefault="00532D27" w:rsidP="00532D27">
      <w:pPr>
        <w:pStyle w:val="Nessunaspaziatura"/>
        <w:jc w:val="both"/>
        <w:rPr>
          <w:b/>
        </w:rPr>
      </w:pPr>
      <w:r w:rsidRPr="005D05B5">
        <w:rPr>
          <w:b/>
        </w:rPr>
        <w:t>Traditional Cultural Expressions</w:t>
      </w:r>
    </w:p>
    <w:p w:rsidR="00532D27" w:rsidRPr="00952297" w:rsidRDefault="00532D27" w:rsidP="00532D27">
      <w:pPr>
        <w:pStyle w:val="Nessunaspaziatura"/>
        <w:jc w:val="both"/>
      </w:pPr>
    </w:p>
    <w:p w:rsidR="00532D27" w:rsidRPr="009A271B" w:rsidRDefault="00532D27" w:rsidP="00532D27">
      <w:pPr>
        <w:pStyle w:val="Nessunaspaziatura"/>
        <w:ind w:left="567" w:hanging="567"/>
        <w:rPr>
          <w:color w:val="000000"/>
        </w:rPr>
      </w:pPr>
      <w:r w:rsidRPr="009A271B">
        <w:rPr>
          <w:bCs/>
          <w:color w:val="000000"/>
        </w:rPr>
        <w:t>Antons, Christoph</w:t>
      </w:r>
      <w:r w:rsidRPr="009A271B">
        <w:rPr>
          <w:color w:val="000000"/>
        </w:rPr>
        <w:t xml:space="preserve"> (2008) ‘Traditional cultural expressions and their significance for development in a digital environment : examples from Australia and Southeast Asia’, in Beat Graber, Christoph and Burri-Nenova, Mira (eds), </w:t>
      </w:r>
      <w:r w:rsidRPr="009A271B">
        <w:rPr>
          <w:i/>
          <w:iCs/>
          <w:color w:val="000000"/>
        </w:rPr>
        <w:t>Intellectual property and traditional cultural expressions in a digital environment</w:t>
      </w:r>
      <w:r w:rsidRPr="009A271B">
        <w:rPr>
          <w:color w:val="000000"/>
        </w:rPr>
        <w:t>, Edward Elgar, Cheltenham, England, 287-301.</w:t>
      </w:r>
    </w:p>
    <w:p w:rsidR="00532D27" w:rsidRPr="009A271B" w:rsidRDefault="00532D27" w:rsidP="00532D27">
      <w:pPr>
        <w:pStyle w:val="Nessunaspaziatura"/>
        <w:ind w:left="567" w:hanging="567"/>
        <w:rPr>
          <w:color w:val="000000"/>
        </w:rPr>
      </w:pPr>
      <w:r w:rsidRPr="009A271B">
        <w:rPr>
          <w:bCs/>
          <w:color w:val="000000"/>
        </w:rPr>
        <w:t>Antons, Christoph</w:t>
      </w:r>
      <w:r w:rsidRPr="009A271B">
        <w:rPr>
          <w:color w:val="000000"/>
        </w:rPr>
        <w:t xml:space="preserve"> (2012) ‘Geographies of knowledge : cultural diffusion and the regulation of heritage and traditional knowledge/cultural expressions in Southeast Asia’, </w:t>
      </w:r>
      <w:r w:rsidRPr="009A271B">
        <w:rPr>
          <w:i/>
          <w:iCs/>
          <w:color w:val="000000"/>
        </w:rPr>
        <w:t>WIPO journal</w:t>
      </w:r>
      <w:r w:rsidRPr="009A271B">
        <w:rPr>
          <w:color w:val="000000"/>
        </w:rPr>
        <w:t>, 4(1): 83-91.</w:t>
      </w:r>
    </w:p>
    <w:p w:rsidR="00532D27" w:rsidRPr="009A271B" w:rsidRDefault="00532D27" w:rsidP="00532D27">
      <w:pPr>
        <w:pStyle w:val="Nessunaspaziatura"/>
        <w:ind w:left="567" w:hanging="567"/>
        <w:rPr>
          <w:color w:val="000000"/>
        </w:rPr>
      </w:pPr>
      <w:r w:rsidRPr="009A271B">
        <w:rPr>
          <w:bCs/>
          <w:color w:val="000000"/>
        </w:rPr>
        <w:t>Antons, Christoph</w:t>
      </w:r>
      <w:r w:rsidRPr="009A271B">
        <w:rPr>
          <w:color w:val="000000"/>
        </w:rPr>
        <w:t xml:space="preserve"> (2013) ‘Asian borderlands and the legal protection of traditional knowledge and traditional cultural expressions’, </w:t>
      </w:r>
      <w:r w:rsidRPr="009A271B">
        <w:rPr>
          <w:i/>
          <w:iCs/>
          <w:color w:val="000000"/>
        </w:rPr>
        <w:t>Modern Asian studies</w:t>
      </w:r>
      <w:r w:rsidRPr="009A271B">
        <w:rPr>
          <w:color w:val="000000"/>
        </w:rPr>
        <w:t>, 47(4): 1403-1433.</w:t>
      </w:r>
    </w:p>
    <w:p w:rsidR="00532D27" w:rsidRPr="009A271B" w:rsidRDefault="00532D27" w:rsidP="00532D27">
      <w:pPr>
        <w:pStyle w:val="Nessunaspaziatura"/>
        <w:ind w:left="567" w:hanging="567"/>
        <w:rPr>
          <w:spacing w:val="-3"/>
          <w:lang w:val="en-GB"/>
        </w:rPr>
      </w:pPr>
      <w:r w:rsidRPr="009A271B">
        <w:rPr>
          <w:color w:val="000000"/>
          <w:lang w:eastAsia="en-AU"/>
        </w:rPr>
        <w:t>Blakeney, Michael (1999)</w:t>
      </w:r>
      <w:r w:rsidRPr="009A271B">
        <w:rPr>
          <w:spacing w:val="-3"/>
          <w:lang w:val="en-GB"/>
        </w:rPr>
        <w:t xml:space="preserve"> ‘Protecting Cultural Expressions of Indigenous Peoples: The Australian Perspective’ </w:t>
      </w:r>
      <w:r w:rsidRPr="009A271B">
        <w:rPr>
          <w:i/>
          <w:spacing w:val="-3"/>
          <w:lang w:val="en-GB"/>
        </w:rPr>
        <w:t>Copyright World</w:t>
      </w:r>
      <w:r w:rsidRPr="009A271B">
        <w:rPr>
          <w:spacing w:val="-3"/>
          <w:lang w:val="en-GB"/>
        </w:rPr>
        <w:t>, 89: 5-7.</w:t>
      </w:r>
    </w:p>
    <w:p w:rsidR="00532D27" w:rsidRPr="009A271B" w:rsidRDefault="00532D27" w:rsidP="00532D27">
      <w:pPr>
        <w:ind w:left="567" w:hanging="567"/>
      </w:pPr>
      <w:r w:rsidRPr="009A271B">
        <w:rPr>
          <w:color w:val="000000"/>
          <w:lang w:eastAsia="en-AU"/>
        </w:rPr>
        <w:t xml:space="preserve">Blakeney, Michael (2002) </w:t>
      </w:r>
      <w:r w:rsidRPr="009A271B">
        <w:t xml:space="preserve">‘Protecting the Cultural Expressions of Indigenous People under Intellectual Property Law- The Australian Experience’ in F.W. Grossheide and J.J.Brinkhof, (eds)  </w:t>
      </w:r>
      <w:r w:rsidRPr="009A271B">
        <w:rPr>
          <w:i/>
          <w:iCs/>
        </w:rPr>
        <w:t>Intellectual Property Law</w:t>
      </w:r>
      <w:r w:rsidRPr="009A271B">
        <w:t>,</w:t>
      </w:r>
      <w:r w:rsidRPr="009A271B">
        <w:rPr>
          <w:i/>
          <w:iCs/>
        </w:rPr>
        <w:t xml:space="preserve"> Molengrafica Series, 2002</w:t>
      </w:r>
      <w:r w:rsidRPr="009A271B">
        <w:t>, Antwerp, Intersentia, 151-180.</w:t>
      </w:r>
    </w:p>
    <w:p w:rsidR="00532D27" w:rsidRPr="009A271B" w:rsidRDefault="00532D27" w:rsidP="00532D27">
      <w:pPr>
        <w:pStyle w:val="Nessunaspaziatura"/>
        <w:ind w:left="567" w:hanging="567"/>
      </w:pPr>
      <w:r w:rsidRPr="009A271B">
        <w:rPr>
          <w:color w:val="000000"/>
          <w:lang w:eastAsia="en-AU"/>
        </w:rPr>
        <w:lastRenderedPageBreak/>
        <w:t xml:space="preserve">Blakeney, Michael (2013) </w:t>
      </w:r>
      <w:r w:rsidRPr="009A271B">
        <w:rPr>
          <w:bCs/>
        </w:rPr>
        <w:t>‘Protecting the Spiritual Beliefs of Indigenous Peoples–Australian Case Studies’</w:t>
      </w:r>
      <w:r w:rsidRPr="009A271B">
        <w:rPr>
          <w:b/>
          <w:bCs/>
        </w:rPr>
        <w:t xml:space="preserve"> </w:t>
      </w:r>
      <w:r w:rsidRPr="009A271B">
        <w:rPr>
          <w:i/>
        </w:rPr>
        <w:t>Pacific Rim Law &amp; Policy Journal</w:t>
      </w:r>
      <w:r w:rsidRPr="009A271B">
        <w:t xml:space="preserve">  </w:t>
      </w:r>
      <w:r w:rsidRPr="009A271B">
        <w:rPr>
          <w:bCs/>
        </w:rPr>
        <w:t>22(2):</w:t>
      </w:r>
      <w:r w:rsidRPr="009A271B">
        <w:rPr>
          <w:b/>
          <w:bCs/>
        </w:rPr>
        <w:t xml:space="preserve"> </w:t>
      </w:r>
      <w:r w:rsidRPr="009A271B">
        <w:t>391-427.</w:t>
      </w:r>
    </w:p>
    <w:p w:rsidR="00532D27" w:rsidRPr="009A271B" w:rsidRDefault="00532D27" w:rsidP="00532D27">
      <w:pPr>
        <w:pStyle w:val="Nessunaspaziatura"/>
        <w:ind w:left="567" w:hanging="567"/>
        <w:rPr>
          <w:color w:val="000000"/>
        </w:rPr>
      </w:pPr>
      <w:r w:rsidRPr="009A271B">
        <w:rPr>
          <w:color w:val="000000"/>
        </w:rPr>
        <w:t xml:space="preserve">Gall, Sharon B. Le (2014) </w:t>
      </w:r>
      <w:r w:rsidRPr="009A271B">
        <w:rPr>
          <w:i/>
          <w:color w:val="000000"/>
        </w:rPr>
        <w:t>Intellectual Property, Traditional Knowledge and Cultural Property Protection. Cultural Signifiers in the Caribbean and the Americas</w:t>
      </w:r>
      <w:r w:rsidRPr="009A271B">
        <w:rPr>
          <w:color w:val="000000"/>
        </w:rPr>
        <w:t>.Routledge, Abingdon, Oxford and New York.</w:t>
      </w:r>
    </w:p>
    <w:p w:rsidR="00532D27" w:rsidRPr="009A271B" w:rsidRDefault="00532D27" w:rsidP="00532D27">
      <w:pPr>
        <w:pStyle w:val="Nessunaspaziatura"/>
        <w:ind w:left="567" w:hanging="567"/>
        <w:rPr>
          <w:lang w:val="en"/>
        </w:rPr>
      </w:pPr>
      <w:r w:rsidRPr="009A271B">
        <w:rPr>
          <w:lang w:val="en"/>
        </w:rPr>
        <w:t xml:space="preserve">Graber, Christoph B. (2009) ‘Aboriginal self-determination vs the propertisation of traditional culture : the case of sacred Wanjina sites’. </w:t>
      </w:r>
      <w:r w:rsidRPr="009A271B">
        <w:rPr>
          <w:i/>
          <w:lang w:val="en"/>
        </w:rPr>
        <w:t>Australian Indigenous Law Review</w:t>
      </w:r>
      <w:r w:rsidRPr="009A271B">
        <w:rPr>
          <w:lang w:val="en"/>
        </w:rPr>
        <w:t xml:space="preserve"> 13(2): 18-34. </w:t>
      </w:r>
    </w:p>
    <w:p w:rsidR="00532D27" w:rsidRPr="009A271B" w:rsidRDefault="00532D27" w:rsidP="00532D27">
      <w:pPr>
        <w:pStyle w:val="Nessunaspaziatura"/>
        <w:ind w:left="567" w:hanging="567"/>
        <w:rPr>
          <w:lang w:val="en"/>
        </w:rPr>
      </w:pPr>
      <w:r w:rsidRPr="009A271B">
        <w:rPr>
          <w:lang w:val="en"/>
        </w:rPr>
        <w:t xml:space="preserve">Mackay, Erin (2009) ‘Indigenous traditional knowledge, copyright and art : shortcomings in protection and an alternative approach’ </w:t>
      </w:r>
      <w:r w:rsidRPr="009A271B">
        <w:rPr>
          <w:i/>
          <w:lang w:val="en"/>
        </w:rPr>
        <w:t>University of New South Wales Law Journal</w:t>
      </w:r>
      <w:r w:rsidRPr="009A271B">
        <w:rPr>
          <w:lang w:val="en"/>
        </w:rPr>
        <w:t>, 32 (1): 1-26.</w:t>
      </w:r>
    </w:p>
    <w:p w:rsidR="00532D27" w:rsidRPr="009A271B" w:rsidRDefault="00532D27" w:rsidP="00532D27">
      <w:pPr>
        <w:pStyle w:val="Nessunaspaziatura"/>
        <w:ind w:left="567" w:hanging="567"/>
        <w:rPr>
          <w:lang w:val="en"/>
        </w:rPr>
      </w:pPr>
      <w:r w:rsidRPr="009A271B">
        <w:rPr>
          <w:lang w:val="en"/>
        </w:rPr>
        <w:t xml:space="preserve">Lewinski, Silke von (2008) </w:t>
      </w:r>
      <w:r w:rsidRPr="009A271B">
        <w:rPr>
          <w:i/>
          <w:color w:val="3B3B3B"/>
          <w:lang w:val="en"/>
        </w:rPr>
        <w:t>Indigenous Heritage and Intellectual Property: Genetic Resources, Traditional Knowledge and Folklore</w:t>
      </w:r>
      <w:r w:rsidRPr="009A271B">
        <w:rPr>
          <w:color w:val="3B3B3B"/>
          <w:lang w:val="en"/>
        </w:rPr>
        <w:t>, 2</w:t>
      </w:r>
      <w:r w:rsidRPr="009A271B">
        <w:rPr>
          <w:color w:val="3B3B3B"/>
          <w:vertAlign w:val="superscript"/>
          <w:lang w:val="en"/>
        </w:rPr>
        <w:t>nd</w:t>
      </w:r>
      <w:r w:rsidRPr="009A271B">
        <w:rPr>
          <w:color w:val="3B3B3B"/>
          <w:lang w:val="en"/>
        </w:rPr>
        <w:t xml:space="preserve"> ed, Kluwer, Alphen aan den Rijn.</w:t>
      </w:r>
    </w:p>
    <w:p w:rsidR="00532D27" w:rsidRPr="009A271B" w:rsidRDefault="00532D27" w:rsidP="00532D27">
      <w:pPr>
        <w:pStyle w:val="Nessunaspaziatura"/>
        <w:ind w:left="567" w:hanging="567"/>
        <w:rPr>
          <w:color w:val="000000"/>
        </w:rPr>
      </w:pPr>
      <w:r w:rsidRPr="009A271B">
        <w:rPr>
          <w:color w:val="000000"/>
          <w:lang w:eastAsia="en-AU"/>
        </w:rPr>
        <w:t xml:space="preserve">Matloo, Amina Para (2004)  'Safeguarding Native American Art by Partnering Tribal Law and Equity: </w:t>
      </w:r>
      <w:r w:rsidRPr="009A271B">
        <w:rPr>
          <w:color w:val="000000"/>
        </w:rPr>
        <w:t xml:space="preserve">An Exploratory Case Study Applying the Bulun Bulun Equity </w:t>
      </w:r>
      <w:r w:rsidRPr="009A271B">
        <w:rPr>
          <w:color w:val="000000"/>
          <w:lang w:eastAsia="en-AU"/>
        </w:rPr>
        <w:t xml:space="preserve">to Navajo Sandpainting' </w:t>
      </w:r>
      <w:r w:rsidRPr="009A271B">
        <w:rPr>
          <w:i/>
          <w:color w:val="000000"/>
        </w:rPr>
        <w:t>Colum. J.L. &amp; Arts</w:t>
      </w:r>
      <w:bookmarkStart w:id="1" w:name="SR;66"/>
      <w:bookmarkStart w:id="2" w:name="SearchTerm"/>
      <w:bookmarkEnd w:id="1"/>
      <w:bookmarkEnd w:id="2"/>
      <w:r w:rsidRPr="009A271B">
        <w:rPr>
          <w:color w:val="000000"/>
        </w:rPr>
        <w:t xml:space="preserve"> 27: 211.</w:t>
      </w:r>
    </w:p>
    <w:p w:rsidR="00532D27" w:rsidRPr="009A271B" w:rsidRDefault="00532D27" w:rsidP="00532D27">
      <w:pPr>
        <w:pStyle w:val="Nessunaspaziatura"/>
        <w:ind w:left="567" w:hanging="567"/>
        <w:rPr>
          <w:color w:val="000000"/>
          <w:lang w:eastAsia="en-AU"/>
        </w:rPr>
      </w:pPr>
      <w:r w:rsidRPr="009A271B">
        <w:rPr>
          <w:color w:val="000000"/>
          <w:lang w:eastAsia="en-AU"/>
        </w:rPr>
        <w:t xml:space="preserve">RaoRane, Meghana (2006) ‘Aiming Straight: The Use Of Indigenous Customary Law To Protect Traditional Cultural Expressions’ </w:t>
      </w:r>
      <w:r w:rsidRPr="009A271B">
        <w:rPr>
          <w:i/>
          <w:color w:val="000000"/>
          <w:lang w:eastAsia="en-AU"/>
        </w:rPr>
        <w:t>Pacific Rim Law &amp; Policy Journal</w:t>
      </w:r>
      <w:r w:rsidRPr="009A271B">
        <w:rPr>
          <w:color w:val="000000"/>
          <w:lang w:eastAsia="en-AU"/>
        </w:rPr>
        <w:t xml:space="preserve"> 15(3): 827-56.</w:t>
      </w:r>
    </w:p>
    <w:p w:rsidR="00532D27" w:rsidRPr="009A271B" w:rsidRDefault="00532D27" w:rsidP="00532D27">
      <w:pPr>
        <w:pStyle w:val="Nessunaspaziatura"/>
        <w:ind w:left="567" w:hanging="567"/>
        <w:rPr>
          <w:rStyle w:val="exlresultdetails"/>
          <w:color w:val="32322F"/>
        </w:rPr>
      </w:pPr>
      <w:r w:rsidRPr="009A271B">
        <w:rPr>
          <w:lang w:eastAsia="en-AU"/>
        </w:rPr>
        <w:t xml:space="preserve">Sand, Sabine. (2003) ‘Sui generis laws for the protection of indigenous expressions of culture and traditional knowledge’ </w:t>
      </w:r>
      <w:r w:rsidRPr="009A271B">
        <w:rPr>
          <w:i/>
          <w:iCs/>
          <w:lang w:eastAsia="en-AU"/>
        </w:rPr>
        <w:t>University of Queensland Law Journal</w:t>
      </w:r>
      <w:r w:rsidRPr="009A271B">
        <w:rPr>
          <w:lang w:eastAsia="en-AU"/>
        </w:rPr>
        <w:t xml:space="preserve"> 22(2): 188–98.</w:t>
      </w:r>
    </w:p>
    <w:p w:rsidR="00532D27" w:rsidRPr="009A271B" w:rsidRDefault="00532D27" w:rsidP="00532D27">
      <w:pPr>
        <w:pStyle w:val="Nessunaspaziatura"/>
        <w:ind w:left="567" w:hanging="567"/>
      </w:pPr>
      <w:r w:rsidRPr="009A271B">
        <w:t xml:space="preserve">Zografos, Daphne (2010) </w:t>
      </w:r>
      <w:r w:rsidRPr="009A271B">
        <w:rPr>
          <w:iCs/>
        </w:rPr>
        <w:t>Intellectual Property and Traditional Cultural Expressions</w:t>
      </w:r>
      <w:r w:rsidRPr="009A271B">
        <w:rPr>
          <w:i/>
          <w:iCs/>
        </w:rPr>
        <w:t xml:space="preserve">. </w:t>
      </w:r>
      <w:r w:rsidRPr="009A271B">
        <w:t>Cheltenham: Edward Elgar.</w:t>
      </w:r>
    </w:p>
    <w:p w:rsidR="00532D27" w:rsidRPr="00952297" w:rsidRDefault="00532D27" w:rsidP="00532D27">
      <w:pPr>
        <w:pStyle w:val="Nessunaspaziatura"/>
        <w:jc w:val="both"/>
      </w:pPr>
    </w:p>
    <w:p w:rsidR="006A7069" w:rsidRPr="005D05B5" w:rsidRDefault="006A7069" w:rsidP="00532D27">
      <w:pPr>
        <w:pStyle w:val="Nessunaspaziatura"/>
        <w:ind w:left="567" w:hanging="567"/>
        <w:jc w:val="both"/>
        <w:rPr>
          <w:b/>
        </w:rPr>
      </w:pPr>
      <w:r w:rsidRPr="005D05B5">
        <w:rPr>
          <w:b/>
        </w:rPr>
        <w:t>Commercialisation</w:t>
      </w:r>
    </w:p>
    <w:p w:rsidR="006A7069" w:rsidRDefault="006A7069" w:rsidP="00532D27">
      <w:pPr>
        <w:pStyle w:val="Nessunaspaziatura"/>
        <w:ind w:left="567" w:hanging="567"/>
        <w:jc w:val="both"/>
      </w:pPr>
    </w:p>
    <w:p w:rsidR="006A7069" w:rsidRPr="00110AC3" w:rsidRDefault="006A7069" w:rsidP="006A7069">
      <w:pPr>
        <w:pStyle w:val="Nessunaspaziatura"/>
      </w:pPr>
      <w:r w:rsidRPr="00110AC3">
        <w:t>Abell</w:t>
      </w:r>
      <w:r>
        <w:t xml:space="preserve">, </w:t>
      </w:r>
      <w:r w:rsidRPr="00110AC3">
        <w:t>Mark</w:t>
      </w:r>
      <w:r>
        <w:t xml:space="preserve">, </w:t>
      </w:r>
      <w:hyperlink r:id="rId68" w:tooltip="The Law and Regulation of Franchising in the EU" w:history="1">
        <w:r w:rsidRPr="006A7069">
          <w:rPr>
            <w:rStyle w:val="Collegamentoipertestuale"/>
            <w:color w:val="auto"/>
          </w:rPr>
          <w:t>The Law and Regulation of Franchising in the EU</w:t>
        </w:r>
      </w:hyperlink>
      <w:r>
        <w:t>, Edward Elgar</w:t>
      </w:r>
      <w:r w:rsidRPr="00110AC3">
        <w:t>, 2013</w:t>
      </w:r>
    </w:p>
    <w:p w:rsidR="00E364E3" w:rsidRPr="00110AC3" w:rsidRDefault="00E364E3" w:rsidP="00E364E3">
      <w:pPr>
        <w:pStyle w:val="Nessunaspaziatura"/>
      </w:pPr>
      <w:r w:rsidRPr="00110AC3">
        <w:t>de Werra</w:t>
      </w:r>
      <w:r>
        <w:t xml:space="preserve">, </w:t>
      </w:r>
      <w:r w:rsidRPr="00110AC3">
        <w:t>Jacques</w:t>
      </w:r>
      <w:r>
        <w:t xml:space="preserve">, ed, </w:t>
      </w:r>
      <w:hyperlink r:id="rId69" w:tooltip="Research Handbook on Intellectual Property Licensing" w:history="1">
        <w:r w:rsidRPr="00E364E3">
          <w:rPr>
            <w:rStyle w:val="Collegamentoipertestuale"/>
            <w:i/>
            <w:color w:val="auto"/>
          </w:rPr>
          <w:t>Research Handbook on Intellectual Property Licensin</w:t>
        </w:r>
        <w:r w:rsidRPr="00E364E3">
          <w:rPr>
            <w:rStyle w:val="Collegamentoipertestuale"/>
            <w:color w:val="auto"/>
          </w:rPr>
          <w:t>g</w:t>
        </w:r>
      </w:hyperlink>
      <w:r w:rsidRPr="00E364E3">
        <w:t>, E</w:t>
      </w:r>
      <w:r w:rsidRPr="00110AC3">
        <w:t>dward Elgar,</w:t>
      </w:r>
      <w:r>
        <w:t xml:space="preserve"> </w:t>
      </w:r>
      <w:r w:rsidRPr="00110AC3">
        <w:t xml:space="preserve"> 2013</w:t>
      </w:r>
    </w:p>
    <w:p w:rsidR="005D05B5" w:rsidRPr="005D05B5" w:rsidRDefault="005D05B5" w:rsidP="005D05B5">
      <w:pPr>
        <w:pStyle w:val="Nessunaspaziatura"/>
        <w:rPr>
          <w:i/>
          <w:lang w:val="en-AU"/>
        </w:rPr>
      </w:pPr>
      <w:r w:rsidRPr="00110AC3">
        <w:t>Nguyen</w:t>
      </w:r>
      <w:r>
        <w:t xml:space="preserve">, </w:t>
      </w:r>
      <w:r w:rsidRPr="00110AC3">
        <w:t>Tu Thanh</w:t>
      </w:r>
      <w:r>
        <w:t xml:space="preserve">, </w:t>
      </w:r>
      <w:r w:rsidRPr="00110AC3">
        <w:t xml:space="preserve"> </w:t>
      </w:r>
      <w:hyperlink r:id="rId70" w:tooltip="Competition Law, Technology Transfer and the TRIPS Agreement" w:history="1">
        <w:r w:rsidRPr="005D05B5">
          <w:rPr>
            <w:rStyle w:val="Collegamentoipertestuale"/>
            <w:i/>
            <w:color w:val="auto"/>
          </w:rPr>
          <w:t>Competition Law, Technology Transfer and the TRIPS Agreement</w:t>
        </w:r>
      </w:hyperlink>
    </w:p>
    <w:p w:rsidR="005D05B5" w:rsidRPr="00110AC3" w:rsidRDefault="005D05B5" w:rsidP="005D05B5">
      <w:pPr>
        <w:pStyle w:val="Nessunaspaziatura"/>
      </w:pPr>
      <w:r w:rsidRPr="00110AC3">
        <w:t>Edward Elgar, 2010</w:t>
      </w:r>
    </w:p>
    <w:p w:rsidR="006A7069" w:rsidRPr="00110AC3" w:rsidRDefault="006A7069" w:rsidP="006A7069">
      <w:pPr>
        <w:pStyle w:val="Nessunaspaziatura"/>
      </w:pPr>
    </w:p>
    <w:p w:rsidR="00532D27" w:rsidRPr="005D05B5" w:rsidRDefault="00532D27" w:rsidP="00532D27">
      <w:pPr>
        <w:pStyle w:val="Nessunaspaziatura"/>
        <w:ind w:left="567" w:hanging="567"/>
        <w:jc w:val="both"/>
        <w:rPr>
          <w:b/>
        </w:rPr>
      </w:pPr>
      <w:r w:rsidRPr="005D05B5">
        <w:rPr>
          <w:b/>
        </w:rPr>
        <w:t>Enforcement of IP Rights</w:t>
      </w:r>
    </w:p>
    <w:p w:rsidR="00532D27" w:rsidRDefault="00532D27" w:rsidP="00532D27">
      <w:pPr>
        <w:pStyle w:val="Nessunaspaziatura"/>
        <w:ind w:left="567" w:hanging="567"/>
        <w:jc w:val="both"/>
      </w:pPr>
    </w:p>
    <w:p w:rsidR="00532D27" w:rsidRPr="00E06B2C" w:rsidRDefault="00532D27" w:rsidP="00532D27">
      <w:pPr>
        <w:pStyle w:val="Nessunaspaziatura"/>
        <w:ind w:left="567" w:hanging="567"/>
        <w:jc w:val="both"/>
      </w:pPr>
      <w:r w:rsidRPr="00E06B2C">
        <w:t xml:space="preserve">Antons, </w:t>
      </w:r>
      <w:r w:rsidR="00E06B2C" w:rsidRPr="00E06B2C">
        <w:t xml:space="preserve">C. </w:t>
      </w:r>
      <w:r w:rsidRPr="00E06B2C">
        <w:t xml:space="preserve">ed., </w:t>
      </w:r>
      <w:r w:rsidRPr="00E06B2C">
        <w:rPr>
          <w:i/>
        </w:rPr>
        <w:t>The Enforcement of Intellectual Property Rights: Comparative Perspectives from the Asia-Pacific Region</w:t>
      </w:r>
      <w:r w:rsidRPr="00E06B2C">
        <w:t xml:space="preserve">  Kluwer, 2010.</w:t>
      </w:r>
    </w:p>
    <w:p w:rsidR="00532D27" w:rsidRPr="00F83157" w:rsidRDefault="00532D27" w:rsidP="00532D27">
      <w:pPr>
        <w:pStyle w:val="Nessunaspaziatura"/>
        <w:ind w:left="567" w:hanging="567"/>
        <w:jc w:val="both"/>
      </w:pPr>
      <w:r w:rsidRPr="008D7E84">
        <w:t>Blakeney, M</w:t>
      </w:r>
      <w:r w:rsidRPr="00F83157">
        <w:rPr>
          <w:i/>
        </w:rPr>
        <w:t xml:space="preserve"> Intellectual Property Enforcement. A Commentary on the Anti-Counterfeiting Trade Agreement (ACTA)</w:t>
      </w:r>
      <w:r w:rsidRPr="00F83157">
        <w:t>, Cheltenham UK, Edward Elgar, 2012</w:t>
      </w:r>
    </w:p>
    <w:p w:rsidR="00532D27" w:rsidRPr="00F83157" w:rsidRDefault="00532D27" w:rsidP="00532D27">
      <w:pPr>
        <w:tabs>
          <w:tab w:val="num" w:pos="426"/>
          <w:tab w:val="left" w:pos="2250"/>
        </w:tabs>
        <w:ind w:left="567" w:hanging="567"/>
        <w:rPr>
          <w:rStyle w:val="Enfasigrassetto"/>
          <w:rFonts w:eastAsiaTheme="majorEastAsia"/>
          <w:bCs w:val="0"/>
          <w:lang w:val="en-US"/>
        </w:rPr>
      </w:pPr>
      <w:r w:rsidRPr="008D7E84">
        <w:t>Blakeney, M</w:t>
      </w:r>
      <w:r w:rsidRPr="00F83157">
        <w:rPr>
          <w:rStyle w:val="Enfasigrassetto"/>
          <w:rFonts w:eastAsiaTheme="majorEastAsia"/>
          <w:b w:val="0"/>
          <w:lang w:val="en-US"/>
        </w:rPr>
        <w:t xml:space="preserve"> ‘Combating the Trade in Counterfeit and Pirate Goods’, (2007) 6 </w:t>
      </w:r>
      <w:r w:rsidRPr="00F83157">
        <w:rPr>
          <w:rStyle w:val="Enfasigrassetto"/>
          <w:rFonts w:eastAsiaTheme="majorEastAsia"/>
          <w:b w:val="0"/>
          <w:i/>
          <w:lang w:val="en-US"/>
        </w:rPr>
        <w:t>International Trade Law and Regulation</w:t>
      </w:r>
      <w:r w:rsidRPr="00F83157">
        <w:rPr>
          <w:rStyle w:val="Enfasigrassetto"/>
          <w:rFonts w:eastAsiaTheme="majorEastAsia"/>
          <w:b w:val="0"/>
          <w:lang w:val="en-US"/>
        </w:rPr>
        <w:t xml:space="preserve"> 125-135</w:t>
      </w:r>
    </w:p>
    <w:p w:rsidR="00532D27" w:rsidRPr="00F83157" w:rsidRDefault="00532D27" w:rsidP="00532D27">
      <w:pPr>
        <w:tabs>
          <w:tab w:val="num" w:pos="426"/>
          <w:tab w:val="left" w:pos="2250"/>
        </w:tabs>
        <w:ind w:left="567" w:hanging="567"/>
      </w:pPr>
      <w:r w:rsidRPr="008D7E84">
        <w:t>Blakeney, M</w:t>
      </w:r>
      <w:r w:rsidRPr="00F83157">
        <w:rPr>
          <w:bCs/>
          <w:lang w:eastAsia="en-AU"/>
        </w:rPr>
        <w:t xml:space="preserve"> Counterfeiting and Piracy—Removing  the Incentives through Confiscation’ [2008] </w:t>
      </w:r>
      <w:r w:rsidRPr="00F83157">
        <w:rPr>
          <w:i/>
        </w:rPr>
        <w:t>European Intellectual Property Review</w:t>
      </w:r>
      <w:r w:rsidRPr="00F83157">
        <w:t xml:space="preserve"> 348-356.</w:t>
      </w:r>
    </w:p>
    <w:p w:rsidR="00532D27" w:rsidRPr="00F83157" w:rsidRDefault="00532D27" w:rsidP="00532D27">
      <w:pPr>
        <w:tabs>
          <w:tab w:val="num" w:pos="426"/>
          <w:tab w:val="left" w:pos="2250"/>
        </w:tabs>
        <w:ind w:left="567" w:hanging="567"/>
      </w:pPr>
      <w:r w:rsidRPr="008D7E84">
        <w:t>Blakeney, M</w:t>
      </w:r>
      <w:r w:rsidRPr="00F83157">
        <w:t xml:space="preserve"> ‘International Proposals for the Criminal Enforcement of Intellectual Property Rights: International Concern with Counterfeiting and Piracy’ [2009] </w:t>
      </w:r>
      <w:r w:rsidRPr="00F83157">
        <w:rPr>
          <w:i/>
        </w:rPr>
        <w:t xml:space="preserve">Intellectual Property Quarterly </w:t>
      </w:r>
      <w:r w:rsidRPr="00F83157">
        <w:t>1-26.</w:t>
      </w:r>
    </w:p>
    <w:p w:rsidR="00532D27" w:rsidRPr="00F83157" w:rsidRDefault="00532D27" w:rsidP="00532D27">
      <w:pPr>
        <w:autoSpaceDE w:val="0"/>
        <w:autoSpaceDN w:val="0"/>
        <w:adjustRightInd w:val="0"/>
        <w:ind w:left="567" w:hanging="567"/>
        <w:rPr>
          <w:rStyle w:val="st"/>
          <w:lang w:eastAsia="en-AU"/>
        </w:rPr>
      </w:pPr>
      <w:r w:rsidRPr="008D7E84">
        <w:t>Blakeney, M</w:t>
      </w:r>
      <w:r w:rsidRPr="00F83157">
        <w:rPr>
          <w:lang w:eastAsia="en-AU"/>
        </w:rPr>
        <w:t xml:space="preserve"> ‘Covert International Intellectual Property Legislation: The Ignoble Origins of the Anti-Counterfeiting Trade Agreement’ (2013) 21 (3) </w:t>
      </w:r>
      <w:r w:rsidRPr="00F83157">
        <w:rPr>
          <w:i/>
          <w:lang w:eastAsia="en-AU"/>
        </w:rPr>
        <w:t>Michigan State International Law Review</w:t>
      </w:r>
      <w:r w:rsidRPr="00F83157">
        <w:rPr>
          <w:lang w:eastAsia="en-AU"/>
        </w:rPr>
        <w:t xml:space="preserve"> 87-114 </w:t>
      </w:r>
      <w:r w:rsidRPr="00F83157">
        <w:rPr>
          <w:rStyle w:val="st"/>
          <w:color w:val="222222"/>
        </w:rPr>
        <w:t>1087-5468</w:t>
      </w:r>
    </w:p>
    <w:p w:rsidR="00532D27" w:rsidRPr="009B5F48" w:rsidRDefault="00532D27" w:rsidP="00532D27">
      <w:pPr>
        <w:pStyle w:val="Nessunaspaziatura"/>
        <w:ind w:left="567" w:hanging="567"/>
      </w:pPr>
      <w:r w:rsidRPr="009B5F48">
        <w:t xml:space="preserve">DuBose, M.M. (2006) ‘Criminal Enforcement of Intellectual Property Laws in the Twenty- First Century’, 29 </w:t>
      </w:r>
      <w:r w:rsidRPr="009B5F48">
        <w:rPr>
          <w:i/>
        </w:rPr>
        <w:t>Colum. J.L. &amp; Arts</w:t>
      </w:r>
      <w:r w:rsidRPr="009B5F48">
        <w:t xml:space="preserve"> 481.</w:t>
      </w:r>
    </w:p>
    <w:p w:rsidR="00532D27" w:rsidRPr="009B5F48" w:rsidRDefault="00532D27" w:rsidP="00532D27">
      <w:pPr>
        <w:pStyle w:val="Nessunaspaziatura"/>
        <w:ind w:left="567" w:hanging="567"/>
      </w:pPr>
      <w:r w:rsidRPr="009B5F48">
        <w:lastRenderedPageBreak/>
        <w:t>Endeshaw, A. (2006) ‘Free Trade Agreements as surrogates for TRIPS-Plus’, 28 EIPR 374</w:t>
      </w:r>
    </w:p>
    <w:p w:rsidR="00532D27" w:rsidRPr="009B5F48" w:rsidRDefault="00532D27" w:rsidP="00532D27">
      <w:pPr>
        <w:pStyle w:val="Nessunaspaziatura"/>
        <w:ind w:left="567" w:hanging="567"/>
        <w:rPr>
          <w:rFonts w:eastAsia="Calibri"/>
        </w:rPr>
      </w:pPr>
      <w:r w:rsidRPr="009B5F48">
        <w:rPr>
          <w:rFonts w:eastAsia="Calibri"/>
        </w:rPr>
        <w:t>Fink, C.,  K. Maskus and Yi Qian, (2010) ‘The Economic Effects of Counterfeiting and Piracy: A Literature Review’</w:t>
      </w:r>
      <w:r w:rsidRPr="009B5F48">
        <w:t xml:space="preserve">, WIPO doc., </w:t>
      </w:r>
      <w:r w:rsidRPr="009B5F48">
        <w:rPr>
          <w:rFonts w:eastAsia="Calibri"/>
        </w:rPr>
        <w:t xml:space="preserve">WIPO/ACE/6/7, September 3, 2010. </w:t>
      </w:r>
    </w:p>
    <w:p w:rsidR="00E364E3" w:rsidRPr="00110AC3" w:rsidRDefault="00E364E3" w:rsidP="00E364E3">
      <w:pPr>
        <w:pStyle w:val="Nessunaspaziatura"/>
      </w:pPr>
      <w:r w:rsidRPr="00110AC3">
        <w:t>Geiger</w:t>
      </w:r>
      <w:r>
        <w:t xml:space="preserve">, </w:t>
      </w:r>
      <w:r w:rsidRPr="00110AC3">
        <w:t>Christophe</w:t>
      </w:r>
      <w:r>
        <w:t xml:space="preserve">, ed, </w:t>
      </w:r>
      <w:hyperlink r:id="rId71" w:tooltip="Criminal Enforcement of Intellectual Property" w:history="1">
        <w:r w:rsidRPr="00E364E3">
          <w:rPr>
            <w:rStyle w:val="Collegamentoipertestuale"/>
            <w:i/>
            <w:color w:val="auto"/>
          </w:rPr>
          <w:t>Criminal Enforcement of Intellectual Property</w:t>
        </w:r>
      </w:hyperlink>
      <w:r>
        <w:rPr>
          <w:i/>
        </w:rPr>
        <w:t xml:space="preserve">, </w:t>
      </w:r>
      <w:r w:rsidRPr="00110AC3">
        <w:t>Edward Elgar, 2012</w:t>
      </w:r>
    </w:p>
    <w:p w:rsidR="00532D27" w:rsidRDefault="00532D27" w:rsidP="00532D27">
      <w:pPr>
        <w:pStyle w:val="Nessunaspaziatura"/>
        <w:ind w:left="567" w:hanging="567"/>
        <w:rPr>
          <w:spacing w:val="10"/>
        </w:rPr>
      </w:pPr>
      <w:r w:rsidRPr="009B5F48">
        <w:t xml:space="preserve">Harms, L.  (2007) ‘The Enforcement of Intellectual Property Rights by Means of Criminal Sanctions: An Assessment’ Advisory </w:t>
      </w:r>
      <w:r w:rsidRPr="009B5F48">
        <w:rPr>
          <w:snapToGrid w:val="0"/>
        </w:rPr>
        <w:t>Committee On Enforcement</w:t>
      </w:r>
      <w:r w:rsidRPr="009B5F48">
        <w:rPr>
          <w:b/>
          <w:snapToGrid w:val="0"/>
        </w:rPr>
        <w:t xml:space="preserve">, </w:t>
      </w:r>
      <w:r w:rsidRPr="009B5F48">
        <w:t xml:space="preserve">Geneva, November 1 and 2, </w:t>
      </w:r>
      <w:r w:rsidRPr="009B5F48">
        <w:rPr>
          <w:spacing w:val="10"/>
        </w:rPr>
        <w:t>WIPO/ACE/4/3</w:t>
      </w:r>
    </w:p>
    <w:p w:rsidR="0009482F" w:rsidRDefault="0009482F" w:rsidP="0009482F">
      <w:r>
        <w:t>Hilty, R. A.  Kur, A Peukert, “Statement of the Max Planck Institute for Intellectual Property, Competition and Tax Law on the Proposal for a Directive of the European Parliament and of the Council on criminal measures aimed at ensuring the enforcement of intellectual property rights” [2006] IIC 970</w:t>
      </w:r>
    </w:p>
    <w:p w:rsidR="00532D27" w:rsidRPr="009B5F48" w:rsidRDefault="00532D27" w:rsidP="00532D27">
      <w:pPr>
        <w:pStyle w:val="Nessunaspaziatura"/>
        <w:ind w:left="567" w:hanging="567"/>
      </w:pPr>
      <w:r w:rsidRPr="009B5F48">
        <w:t xml:space="preserve">Kilpatrick-Lee, D.L (2005) ‘Criminal Copyright Law: Preventing a Clear Danger to the U.S. Economy or Clearly Preventing the Original Purpose of Copyright Law?’ 14 </w:t>
      </w:r>
      <w:r w:rsidRPr="009B5F48">
        <w:rPr>
          <w:i/>
        </w:rPr>
        <w:t>U. Balt. Intell. Prop. L.J</w:t>
      </w:r>
      <w:r w:rsidRPr="009B5F48">
        <w:t xml:space="preserve">. 87. </w:t>
      </w:r>
    </w:p>
    <w:p w:rsidR="00E364E3" w:rsidRPr="00110AC3" w:rsidRDefault="00E364E3" w:rsidP="00E364E3">
      <w:pPr>
        <w:pStyle w:val="Nessunaspaziatura"/>
      </w:pPr>
      <w:r w:rsidRPr="00110AC3">
        <w:t>Takenaka</w:t>
      </w:r>
      <w:r>
        <w:t xml:space="preserve">. </w:t>
      </w:r>
      <w:r w:rsidRPr="00110AC3">
        <w:t>Toshiko</w:t>
      </w:r>
      <w:r>
        <w:t>, ed.</w:t>
      </w:r>
      <w:r w:rsidRPr="00110AC3">
        <w:t xml:space="preserve"> </w:t>
      </w:r>
      <w:hyperlink r:id="rId72" w:tooltip="Intellectual Property in Common Law and Civil Law" w:history="1">
        <w:r w:rsidRPr="00E364E3">
          <w:rPr>
            <w:rStyle w:val="Collegamentoipertestuale"/>
            <w:i/>
            <w:color w:val="auto"/>
          </w:rPr>
          <w:t>Intellectual Property in Common Law and Civil Law</w:t>
        </w:r>
      </w:hyperlink>
      <w:r>
        <w:rPr>
          <w:i/>
        </w:rPr>
        <w:t xml:space="preserve">, </w:t>
      </w:r>
      <w:r w:rsidRPr="00110AC3">
        <w:t>Edward Elgar, 2013</w:t>
      </w:r>
    </w:p>
    <w:p w:rsidR="00532D27" w:rsidRPr="009B5F48" w:rsidRDefault="00532D27" w:rsidP="00532D27">
      <w:pPr>
        <w:pStyle w:val="Nessunaspaziatura"/>
        <w:ind w:left="567" w:hanging="567"/>
      </w:pPr>
      <w:r w:rsidRPr="009B5F48">
        <w:rPr>
          <w:bCs/>
        </w:rPr>
        <w:t>Wadlow</w:t>
      </w:r>
      <w:r w:rsidRPr="009B5F48">
        <w:rPr>
          <w:b/>
          <w:bCs/>
        </w:rPr>
        <w:t xml:space="preserve">, </w:t>
      </w:r>
      <w:r w:rsidRPr="009B5F48">
        <w:rPr>
          <w:bCs/>
        </w:rPr>
        <w:t xml:space="preserve">C. (2007) </w:t>
      </w:r>
      <w:r w:rsidRPr="009B5F48">
        <w:t xml:space="preserve">‘Including Trade in Counterfeit goods’’: the Origins of TRIPs as a GATT Anti-counterfeiting Code’ </w:t>
      </w:r>
      <w:r w:rsidRPr="009B5F48">
        <w:rPr>
          <w:i/>
        </w:rPr>
        <w:t>IPQ</w:t>
      </w:r>
      <w:r w:rsidRPr="009B5F48">
        <w:t xml:space="preserve"> 350</w:t>
      </w:r>
    </w:p>
    <w:p w:rsidR="00532D27" w:rsidRPr="009B5F48" w:rsidRDefault="00532D27" w:rsidP="00532D27">
      <w:pPr>
        <w:pStyle w:val="Nessunaspaziatura"/>
        <w:ind w:left="567" w:hanging="567"/>
      </w:pPr>
      <w:r w:rsidRPr="009B5F48">
        <w:rPr>
          <w:rFonts w:eastAsia="Calibri"/>
        </w:rPr>
        <w:t>Yager, L. (2010). ‘Observations on Efforts to Quantify the Economic Effects of Counterfeit and Pirated Goods’, WIPO Doc., WIPO/ACE/6/4, September 3, 2010</w:t>
      </w:r>
      <w:r w:rsidRPr="009B5F48">
        <w:t>.</w:t>
      </w:r>
    </w:p>
    <w:p w:rsidR="00532D27" w:rsidRPr="00F83157" w:rsidRDefault="00532D27" w:rsidP="00532D27">
      <w:pPr>
        <w:pStyle w:val="Nessunaspaziatura"/>
        <w:ind w:left="567" w:hanging="567"/>
        <w:jc w:val="both"/>
      </w:pPr>
    </w:p>
    <w:p w:rsidR="006B3784" w:rsidRDefault="006B3784" w:rsidP="006B3784">
      <w:pPr>
        <w:pStyle w:val="Corpotesto"/>
        <w:rPr>
          <w:rFonts w:ascii="Arial" w:hAnsi="Arial" w:cs="Arial"/>
          <w:sz w:val="22"/>
          <w:szCs w:val="22"/>
          <w:u w:val="single"/>
          <w:lang w:val="en-AU"/>
        </w:rPr>
      </w:pPr>
      <w:r w:rsidRPr="007763ED">
        <w:rPr>
          <w:rFonts w:ascii="Arial" w:hAnsi="Arial" w:cs="Arial"/>
          <w:sz w:val="22"/>
          <w:szCs w:val="22"/>
          <w:u w:val="single"/>
          <w:lang w:val="en-AU"/>
        </w:rPr>
        <w:t>Helpful IP Law Websites</w:t>
      </w:r>
    </w:p>
    <w:p w:rsidR="006B3784" w:rsidRPr="007763ED" w:rsidRDefault="006B3784" w:rsidP="006B3784">
      <w:pPr>
        <w:pStyle w:val="Corpotesto"/>
        <w:rPr>
          <w:rFonts w:ascii="Arial" w:hAnsi="Arial" w:cs="Arial"/>
          <w:sz w:val="22"/>
          <w:szCs w:val="22"/>
          <w:u w:val="single"/>
          <w:lang w:val="en-AU"/>
        </w:rPr>
      </w:pPr>
    </w:p>
    <w:p w:rsidR="006B3784" w:rsidRPr="005C1E69" w:rsidRDefault="006B3784" w:rsidP="006B3784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5C1E69">
        <w:rPr>
          <w:rFonts w:ascii="Arial" w:hAnsi="Arial" w:cs="Arial"/>
          <w:sz w:val="22"/>
          <w:szCs w:val="22"/>
        </w:rPr>
        <w:t xml:space="preserve">Dinwoodey Centre for Intellectual Property and Freedom of Expression: </w:t>
      </w:r>
      <w:r w:rsidRPr="005C1E69">
        <w:rPr>
          <w:rFonts w:ascii="Arial" w:hAnsi="Arial" w:cs="Arial"/>
          <w:sz w:val="22"/>
          <w:szCs w:val="22"/>
        </w:rPr>
        <w:tab/>
      </w:r>
      <w:r w:rsidRPr="005C1E69">
        <w:rPr>
          <w:rFonts w:ascii="Arial" w:hAnsi="Arial" w:cs="Arial"/>
          <w:sz w:val="22"/>
          <w:szCs w:val="22"/>
        </w:rPr>
        <w:tab/>
      </w:r>
      <w:hyperlink r:id="rId73" w:history="1">
        <w:r w:rsidRPr="005C1E69">
          <w:rPr>
            <w:rFonts w:ascii="Arial" w:hAnsi="Arial" w:cs="Arial"/>
            <w:color w:val="0000FF"/>
            <w:sz w:val="22"/>
            <w:szCs w:val="22"/>
          </w:rPr>
          <w:t>http://www.law.gwu.edu/dinwoode.htm</w:t>
        </w:r>
      </w:hyperlink>
    </w:p>
    <w:p w:rsidR="006B3784" w:rsidRPr="005C1E69" w:rsidRDefault="006B3784" w:rsidP="006B3784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5C1E69">
        <w:rPr>
          <w:rFonts w:ascii="Arial" w:hAnsi="Arial" w:cs="Arial"/>
          <w:sz w:val="22"/>
          <w:szCs w:val="22"/>
        </w:rPr>
        <w:t xml:space="preserve">Franklin Pierce Law Centre:  the FPLC Intellectual Property Mall: </w:t>
      </w:r>
      <w:r w:rsidRPr="005C1E69">
        <w:rPr>
          <w:rFonts w:ascii="Arial" w:hAnsi="Arial" w:cs="Arial"/>
          <w:sz w:val="22"/>
          <w:szCs w:val="22"/>
        </w:rPr>
        <w:tab/>
      </w:r>
      <w:r w:rsidRPr="005C1E69">
        <w:rPr>
          <w:rFonts w:ascii="Arial" w:hAnsi="Arial" w:cs="Arial"/>
          <w:sz w:val="22"/>
          <w:szCs w:val="22"/>
        </w:rPr>
        <w:tab/>
      </w:r>
      <w:r w:rsidRPr="005C1E69">
        <w:rPr>
          <w:rFonts w:ascii="Arial" w:hAnsi="Arial" w:cs="Arial"/>
          <w:sz w:val="22"/>
          <w:szCs w:val="22"/>
        </w:rPr>
        <w:tab/>
      </w:r>
      <w:hyperlink r:id="rId74" w:history="1">
        <w:r w:rsidRPr="005C1E69">
          <w:rPr>
            <w:rFonts w:ascii="Arial" w:hAnsi="Arial" w:cs="Arial"/>
            <w:color w:val="0000FF"/>
            <w:sz w:val="22"/>
            <w:szCs w:val="22"/>
          </w:rPr>
          <w:t>http:/</w:t>
        </w:r>
        <w:bookmarkStart w:id="3" w:name="_Hlt424451979"/>
        <w:r w:rsidRPr="005C1E69">
          <w:rPr>
            <w:rFonts w:ascii="Arial" w:hAnsi="Arial" w:cs="Arial"/>
            <w:color w:val="0000FF"/>
            <w:sz w:val="22"/>
            <w:szCs w:val="22"/>
          </w:rPr>
          <w:t>/</w:t>
        </w:r>
        <w:bookmarkEnd w:id="3"/>
        <w:r w:rsidRPr="005C1E69">
          <w:rPr>
            <w:rFonts w:ascii="Arial" w:hAnsi="Arial" w:cs="Arial"/>
            <w:color w:val="0000FF"/>
            <w:sz w:val="22"/>
            <w:szCs w:val="22"/>
          </w:rPr>
          <w:t>www.ipmall.fplc.edu</w:t>
        </w:r>
      </w:hyperlink>
    </w:p>
    <w:p w:rsidR="006B3784" w:rsidRPr="005C1E69" w:rsidRDefault="006B3784" w:rsidP="006B3784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5C1E69">
        <w:rPr>
          <w:rFonts w:ascii="Arial" w:hAnsi="Arial" w:cs="Arial"/>
          <w:sz w:val="22"/>
          <w:szCs w:val="22"/>
        </w:rPr>
        <w:t xml:space="preserve">Intellectual Property Resources on the Web:  Mountain Man Graphics:  </w:t>
      </w:r>
      <w:r w:rsidRPr="005C1E69">
        <w:rPr>
          <w:rFonts w:ascii="Arial" w:hAnsi="Arial" w:cs="Arial"/>
          <w:sz w:val="22"/>
          <w:szCs w:val="22"/>
        </w:rPr>
        <w:tab/>
      </w:r>
      <w:r w:rsidRPr="005C1E69">
        <w:rPr>
          <w:rFonts w:ascii="Arial" w:hAnsi="Arial" w:cs="Arial"/>
          <w:sz w:val="22"/>
          <w:szCs w:val="22"/>
        </w:rPr>
        <w:tab/>
      </w:r>
      <w:hyperlink r:id="rId75" w:history="1">
        <w:r w:rsidRPr="005C1E69">
          <w:rPr>
            <w:rFonts w:ascii="Arial" w:hAnsi="Arial" w:cs="Arial"/>
            <w:color w:val="0000FF"/>
            <w:sz w:val="22"/>
            <w:szCs w:val="22"/>
          </w:rPr>
          <w:t>http://magna.com.au/~prfbrown/ip_links.html</w:t>
        </w:r>
      </w:hyperlink>
    </w:p>
    <w:p w:rsidR="006B3784" w:rsidRPr="005C1E69" w:rsidRDefault="006B3784" w:rsidP="006B3784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5C1E69">
        <w:rPr>
          <w:rFonts w:ascii="Arial" w:hAnsi="Arial" w:cs="Arial"/>
          <w:sz w:val="22"/>
          <w:szCs w:val="22"/>
        </w:rPr>
        <w:t xml:space="preserve">Internet sites for lawyers: </w:t>
      </w:r>
      <w:hyperlink r:id="rId76" w:history="1">
        <w:r w:rsidRPr="005C1E69">
          <w:rPr>
            <w:rFonts w:ascii="Arial" w:hAnsi="Arial" w:cs="Arial"/>
            <w:color w:val="0000FF"/>
            <w:sz w:val="22"/>
            <w:szCs w:val="22"/>
          </w:rPr>
          <w:t>http://www.vic</w:t>
        </w:r>
        <w:bookmarkStart w:id="4" w:name="_Hlt424454313"/>
        <w:r w:rsidRPr="005C1E69">
          <w:rPr>
            <w:rFonts w:ascii="Arial" w:hAnsi="Arial" w:cs="Arial"/>
            <w:color w:val="0000FF"/>
            <w:sz w:val="22"/>
            <w:szCs w:val="22"/>
          </w:rPr>
          <w:t>l</w:t>
        </w:r>
        <w:bookmarkEnd w:id="4"/>
        <w:r w:rsidRPr="005C1E69">
          <w:rPr>
            <w:rFonts w:ascii="Arial" w:hAnsi="Arial" w:cs="Arial"/>
            <w:color w:val="0000FF"/>
            <w:sz w:val="22"/>
            <w:szCs w:val="22"/>
          </w:rPr>
          <w:t>f.asn.au/resear</w:t>
        </w:r>
        <w:bookmarkStart w:id="5" w:name="_Hlt424454267"/>
        <w:r w:rsidRPr="005C1E69">
          <w:rPr>
            <w:rFonts w:ascii="Arial" w:hAnsi="Arial" w:cs="Arial"/>
            <w:color w:val="0000FF"/>
            <w:sz w:val="22"/>
            <w:szCs w:val="22"/>
          </w:rPr>
          <w:t>c</w:t>
        </w:r>
        <w:bookmarkEnd w:id="5"/>
        <w:r w:rsidRPr="005C1E69">
          <w:rPr>
            <w:rFonts w:ascii="Arial" w:hAnsi="Arial" w:cs="Arial"/>
            <w:color w:val="0000FF"/>
            <w:sz w:val="22"/>
            <w:szCs w:val="22"/>
          </w:rPr>
          <w:t>h.html</w:t>
        </w:r>
      </w:hyperlink>
    </w:p>
    <w:p w:rsidR="006B3784" w:rsidRPr="005C1E69" w:rsidRDefault="006B3784" w:rsidP="006B3784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5C1E69">
        <w:rPr>
          <w:rFonts w:ascii="Arial" w:hAnsi="Arial" w:cs="Arial"/>
          <w:sz w:val="22"/>
          <w:szCs w:val="22"/>
        </w:rPr>
        <w:t xml:space="preserve">Max Planck Institute for International and Comparative Patent, Copyright and </w:t>
      </w:r>
      <w:r w:rsidRPr="005C1E69">
        <w:rPr>
          <w:rFonts w:ascii="Arial" w:hAnsi="Arial" w:cs="Arial"/>
          <w:sz w:val="22"/>
          <w:szCs w:val="22"/>
        </w:rPr>
        <w:tab/>
      </w:r>
      <w:r w:rsidRPr="005C1E69">
        <w:rPr>
          <w:rFonts w:ascii="Arial" w:hAnsi="Arial" w:cs="Arial"/>
          <w:sz w:val="22"/>
          <w:szCs w:val="22"/>
        </w:rPr>
        <w:tab/>
        <w:t xml:space="preserve">Competition Law, </w:t>
      </w:r>
      <w:smartTag w:uri="urn:schemas-microsoft-com:office:smarttags" w:element="place">
        <w:smartTag w:uri="urn:schemas-microsoft-com:office:smarttags" w:element="City">
          <w:r w:rsidRPr="005C1E69">
            <w:rPr>
              <w:rFonts w:ascii="Arial" w:hAnsi="Arial" w:cs="Arial"/>
              <w:sz w:val="22"/>
              <w:szCs w:val="22"/>
            </w:rPr>
            <w:t>Munich</w:t>
          </w:r>
        </w:smartTag>
      </w:smartTag>
      <w:r w:rsidRPr="005C1E69">
        <w:rPr>
          <w:rFonts w:ascii="Arial" w:hAnsi="Arial" w:cs="Arial"/>
          <w:sz w:val="22"/>
          <w:szCs w:val="22"/>
        </w:rPr>
        <w:t xml:space="preserve">: </w:t>
      </w:r>
      <w:hyperlink r:id="rId77" w:history="1">
        <w:r w:rsidRPr="005C1E69">
          <w:rPr>
            <w:rFonts w:ascii="Arial" w:hAnsi="Arial" w:cs="Arial"/>
            <w:color w:val="0000FF"/>
            <w:sz w:val="22"/>
            <w:szCs w:val="22"/>
          </w:rPr>
          <w:t>http://www</w:t>
        </w:r>
        <w:bookmarkStart w:id="6" w:name="_Hlt424452186"/>
        <w:r w:rsidRPr="005C1E69">
          <w:rPr>
            <w:rFonts w:ascii="Arial" w:hAnsi="Arial" w:cs="Arial"/>
            <w:color w:val="0000FF"/>
            <w:sz w:val="22"/>
            <w:szCs w:val="22"/>
          </w:rPr>
          <w:t>.</w:t>
        </w:r>
        <w:bookmarkEnd w:id="6"/>
        <w:r w:rsidRPr="005C1E69">
          <w:rPr>
            <w:rFonts w:ascii="Arial" w:hAnsi="Arial" w:cs="Arial"/>
            <w:color w:val="0000FF"/>
            <w:sz w:val="22"/>
            <w:szCs w:val="22"/>
          </w:rPr>
          <w:t>intellecprop.mpg.de/</w:t>
        </w:r>
      </w:hyperlink>
    </w:p>
    <w:p w:rsidR="006B3784" w:rsidRPr="005C1E69" w:rsidRDefault="006B3784" w:rsidP="006B3784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5C1E69">
        <w:rPr>
          <w:rFonts w:ascii="Arial" w:hAnsi="Arial" w:cs="Arial"/>
          <w:sz w:val="22"/>
          <w:szCs w:val="22"/>
        </w:rPr>
        <w:t xml:space="preserve">US Copyright Office: </w:t>
      </w:r>
      <w:hyperlink r:id="rId78" w:history="1">
        <w:r w:rsidRPr="005C1E69">
          <w:rPr>
            <w:rFonts w:ascii="Arial" w:hAnsi="Arial" w:cs="Arial"/>
            <w:color w:val="0000FF"/>
            <w:sz w:val="22"/>
            <w:szCs w:val="22"/>
          </w:rPr>
          <w:t>http://lcweb.loc.</w:t>
        </w:r>
        <w:bookmarkStart w:id="7" w:name="_Hlt424452203"/>
        <w:r w:rsidRPr="005C1E69">
          <w:rPr>
            <w:rFonts w:ascii="Arial" w:hAnsi="Arial" w:cs="Arial"/>
            <w:color w:val="0000FF"/>
            <w:sz w:val="22"/>
            <w:szCs w:val="22"/>
          </w:rPr>
          <w:t>g</w:t>
        </w:r>
        <w:bookmarkEnd w:id="7"/>
        <w:r w:rsidRPr="005C1E69">
          <w:rPr>
            <w:rFonts w:ascii="Arial" w:hAnsi="Arial" w:cs="Arial"/>
            <w:color w:val="0000FF"/>
            <w:sz w:val="22"/>
            <w:szCs w:val="22"/>
          </w:rPr>
          <w:t>ov/copyright</w:t>
        </w:r>
      </w:hyperlink>
    </w:p>
    <w:p w:rsidR="006B3784" w:rsidRPr="005C1E69" w:rsidRDefault="006B3784" w:rsidP="006B3784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5C1E69">
        <w:rPr>
          <w:rFonts w:ascii="Arial" w:hAnsi="Arial" w:cs="Arial"/>
          <w:sz w:val="22"/>
          <w:szCs w:val="22"/>
        </w:rPr>
        <w:t xml:space="preserve">US House of Representatives Internet Law Library, Intellectual Property: </w:t>
      </w:r>
      <w:r w:rsidRPr="005C1E69">
        <w:rPr>
          <w:rFonts w:ascii="Arial" w:hAnsi="Arial" w:cs="Arial"/>
          <w:sz w:val="22"/>
          <w:szCs w:val="22"/>
        </w:rPr>
        <w:tab/>
      </w:r>
      <w:r w:rsidRPr="005C1E69">
        <w:rPr>
          <w:rFonts w:ascii="Arial" w:hAnsi="Arial" w:cs="Arial"/>
          <w:sz w:val="22"/>
          <w:szCs w:val="22"/>
        </w:rPr>
        <w:tab/>
      </w:r>
      <w:hyperlink r:id="rId79" w:history="1">
        <w:r w:rsidRPr="005C1E69">
          <w:rPr>
            <w:rFonts w:ascii="Arial" w:hAnsi="Arial" w:cs="Arial"/>
            <w:color w:val="0000FF"/>
            <w:sz w:val="22"/>
            <w:szCs w:val="22"/>
          </w:rPr>
          <w:t>http://law.house.gov/105.htm</w:t>
        </w:r>
      </w:hyperlink>
    </w:p>
    <w:p w:rsidR="006B3784" w:rsidRPr="005C1E69" w:rsidRDefault="006B3784" w:rsidP="006B3784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5C1E69">
        <w:rPr>
          <w:rFonts w:ascii="Arial" w:hAnsi="Arial" w:cs="Arial"/>
          <w:sz w:val="22"/>
          <w:szCs w:val="22"/>
        </w:rPr>
        <w:t xml:space="preserve">World Intellectual Property Organisation, </w:t>
      </w:r>
      <w:smartTag w:uri="urn:schemas-microsoft-com:office:smarttags" w:element="place">
        <w:smartTag w:uri="urn:schemas-microsoft-com:office:smarttags" w:element="City">
          <w:r w:rsidRPr="005C1E69">
            <w:rPr>
              <w:rFonts w:ascii="Arial" w:hAnsi="Arial" w:cs="Arial"/>
              <w:sz w:val="22"/>
              <w:szCs w:val="22"/>
            </w:rPr>
            <w:t>Geneva</w:t>
          </w:r>
        </w:smartTag>
      </w:smartTag>
      <w:r w:rsidRPr="005C1E69">
        <w:rPr>
          <w:rFonts w:ascii="Arial" w:hAnsi="Arial" w:cs="Arial"/>
          <w:sz w:val="22"/>
          <w:szCs w:val="22"/>
        </w:rPr>
        <w:t xml:space="preserve">: </w:t>
      </w:r>
      <w:hyperlink r:id="rId80" w:history="1">
        <w:r w:rsidRPr="005C1E69">
          <w:rPr>
            <w:rFonts w:ascii="Arial" w:hAnsi="Arial" w:cs="Arial"/>
            <w:color w:val="0000FF"/>
            <w:sz w:val="22"/>
            <w:szCs w:val="22"/>
          </w:rPr>
          <w:t>http://ww</w:t>
        </w:r>
        <w:bookmarkStart w:id="8" w:name="_Hlt424452239"/>
        <w:r w:rsidRPr="005C1E69">
          <w:rPr>
            <w:rFonts w:ascii="Arial" w:hAnsi="Arial" w:cs="Arial"/>
            <w:color w:val="0000FF"/>
            <w:sz w:val="22"/>
            <w:szCs w:val="22"/>
          </w:rPr>
          <w:t>w</w:t>
        </w:r>
        <w:bookmarkEnd w:id="8"/>
        <w:r w:rsidRPr="005C1E69">
          <w:rPr>
            <w:rFonts w:ascii="Arial" w:hAnsi="Arial" w:cs="Arial"/>
            <w:color w:val="0000FF"/>
            <w:sz w:val="22"/>
            <w:szCs w:val="22"/>
          </w:rPr>
          <w:t>.wipo.org/</w:t>
        </w:r>
      </w:hyperlink>
    </w:p>
    <w:p w:rsidR="006B3784" w:rsidRPr="005C1E69" w:rsidRDefault="006B3784" w:rsidP="006B3784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r w:rsidRPr="005C1E69">
        <w:rPr>
          <w:rFonts w:ascii="Arial" w:hAnsi="Arial" w:cs="Arial"/>
          <w:sz w:val="22"/>
          <w:szCs w:val="22"/>
        </w:rPr>
        <w:t xml:space="preserve">World Wide Web Virtual Library, Law, Intellectual Property (Indiana University </w:t>
      </w:r>
      <w:r>
        <w:rPr>
          <w:rFonts w:ascii="Arial" w:hAnsi="Arial" w:cs="Arial"/>
          <w:sz w:val="22"/>
          <w:szCs w:val="22"/>
        </w:rPr>
        <w:tab/>
      </w:r>
      <w:r w:rsidRPr="005C1E69">
        <w:rPr>
          <w:rFonts w:ascii="Arial" w:hAnsi="Arial" w:cs="Arial"/>
          <w:sz w:val="22"/>
          <w:szCs w:val="22"/>
        </w:rPr>
        <w:t xml:space="preserve">School of Law, </w:t>
      </w:r>
      <w:smartTag w:uri="urn:schemas-microsoft-com:office:smarttags" w:element="place">
        <w:smartTag w:uri="urn:schemas-microsoft-com:office:smarttags" w:element="City">
          <w:r w:rsidRPr="005C1E69">
            <w:rPr>
              <w:rFonts w:ascii="Arial" w:hAnsi="Arial" w:cs="Arial"/>
              <w:sz w:val="22"/>
              <w:szCs w:val="22"/>
            </w:rPr>
            <w:t>Bloomington</w:t>
          </w:r>
        </w:smartTag>
      </w:smartTag>
      <w:r w:rsidRPr="005C1E69">
        <w:rPr>
          <w:rFonts w:ascii="Arial" w:hAnsi="Arial" w:cs="Arial"/>
          <w:sz w:val="22"/>
          <w:szCs w:val="22"/>
        </w:rPr>
        <w:t xml:space="preserve">): </w:t>
      </w:r>
      <w:hyperlink r:id="rId81" w:history="1">
        <w:r w:rsidRPr="005C1E69">
          <w:rPr>
            <w:rFonts w:ascii="Arial" w:hAnsi="Arial" w:cs="Arial"/>
            <w:color w:val="0000FF"/>
            <w:sz w:val="22"/>
            <w:szCs w:val="22"/>
          </w:rPr>
          <w:t>http://www.law.indiana.edu/law/v-lib/intellect.html</w:t>
        </w:r>
      </w:hyperlink>
    </w:p>
    <w:p w:rsidR="006B3784" w:rsidRPr="005C1E69" w:rsidRDefault="006B3784" w:rsidP="006B3784">
      <w:pPr>
        <w:numPr>
          <w:ilvl w:val="0"/>
          <w:numId w:val="1"/>
        </w:numPr>
        <w:tabs>
          <w:tab w:val="left" w:pos="360"/>
        </w:tabs>
        <w:ind w:left="0" w:firstLine="0"/>
        <w:rPr>
          <w:rFonts w:ascii="Arial" w:hAnsi="Arial" w:cs="Arial"/>
          <w:sz w:val="22"/>
          <w:szCs w:val="22"/>
        </w:rPr>
      </w:pPr>
      <w:bookmarkStart w:id="9" w:name="_Hlt426778212"/>
      <w:r w:rsidRPr="005C1E69">
        <w:rPr>
          <w:rFonts w:ascii="Arial" w:hAnsi="Arial" w:cs="Arial"/>
          <w:sz w:val="22"/>
          <w:szCs w:val="22"/>
        </w:rPr>
        <w:t xml:space="preserve">Copyright and the Internet, </w:t>
      </w:r>
      <w:smartTag w:uri="urn:schemas-microsoft-com:office:smarttags" w:element="place">
        <w:smartTag w:uri="urn:schemas-microsoft-com:office:smarttags" w:element="country-region">
          <w:r w:rsidRPr="005C1E69">
            <w:rPr>
              <w:rFonts w:ascii="Arial" w:hAnsi="Arial" w:cs="Arial"/>
              <w:sz w:val="22"/>
              <w:szCs w:val="22"/>
            </w:rPr>
            <w:t>Canada</w:t>
          </w:r>
        </w:smartTag>
      </w:smartTag>
      <w:r w:rsidRPr="005C1E69">
        <w:rPr>
          <w:rFonts w:ascii="Arial" w:hAnsi="Arial" w:cs="Arial"/>
          <w:sz w:val="22"/>
          <w:szCs w:val="22"/>
        </w:rPr>
        <w:t xml:space="preserve">, </w:t>
      </w:r>
      <w:hyperlink r:id="rId82" w:history="1">
        <w:r w:rsidRPr="005C1E69">
          <w:rPr>
            <w:rFonts w:ascii="Arial" w:hAnsi="Arial" w:cs="Arial"/>
            <w:color w:val="0000FF"/>
            <w:sz w:val="22"/>
            <w:szCs w:val="22"/>
          </w:rPr>
          <w:t>http://www.lib.uwaterloo.ca/copyright.html</w:t>
        </w:r>
      </w:hyperlink>
      <w:bookmarkEnd w:id="9"/>
    </w:p>
    <w:p w:rsidR="006B3784" w:rsidRPr="007763ED" w:rsidRDefault="006B3784" w:rsidP="006B3784">
      <w:pPr>
        <w:numPr>
          <w:ilvl w:val="0"/>
          <w:numId w:val="1"/>
        </w:numPr>
        <w:tabs>
          <w:tab w:val="left" w:pos="426"/>
        </w:tabs>
        <w:ind w:left="0" w:firstLine="0"/>
        <w:rPr>
          <w:rFonts w:ascii="Arial" w:hAnsi="Arial" w:cs="Arial"/>
          <w:sz w:val="22"/>
          <w:szCs w:val="22"/>
        </w:rPr>
      </w:pPr>
      <w:r w:rsidRPr="005C1E69">
        <w:t xml:space="preserve">Web Law: Intellectual Property Resources (compiled by Murdoch University </w:t>
      </w:r>
      <w:r w:rsidRPr="005C1E69">
        <w:tab/>
      </w:r>
      <w:r w:rsidRPr="005C1E69">
        <w:tab/>
        <w:t xml:space="preserve">Library) </w:t>
      </w:r>
      <w:r w:rsidRPr="005C1E69">
        <w:tab/>
      </w:r>
      <w:r w:rsidRPr="005C1E69">
        <w:tab/>
      </w:r>
      <w:r w:rsidRPr="005C1E69">
        <w:tab/>
      </w:r>
      <w:r w:rsidRPr="005C1E69">
        <w:tab/>
      </w:r>
      <w:r w:rsidRPr="005C1E69">
        <w:tab/>
      </w:r>
      <w:hyperlink r:id="rId83" w:history="1">
        <w:r w:rsidRPr="005C1E69">
          <w:rPr>
            <w:rStyle w:val="Collegamentoipertestuale"/>
            <w:rFonts w:ascii="Arial" w:eastAsia="SimSun" w:hAnsi="Arial" w:cs="Arial"/>
            <w:sz w:val="22"/>
            <w:szCs w:val="22"/>
          </w:rPr>
          <w:t>http://www.weblaw.edu.au/weblaw/display_page.phtml?WebLaw_Page=Intellec</w:t>
        </w:r>
        <w:r w:rsidRPr="007763ED">
          <w:rPr>
            <w:rStyle w:val="Collegamentoipertestuale"/>
            <w:rFonts w:ascii="Arial" w:eastAsia="SimSun" w:hAnsi="Arial" w:cs="Arial"/>
            <w:sz w:val="22"/>
            <w:szCs w:val="22"/>
          </w:rPr>
          <w:tab/>
        </w:r>
        <w:r w:rsidRPr="005C1E69">
          <w:rPr>
            <w:rStyle w:val="Collegamentoipertestuale"/>
            <w:rFonts w:ascii="Arial" w:eastAsia="SimSun" w:hAnsi="Arial" w:cs="Arial"/>
            <w:sz w:val="22"/>
            <w:szCs w:val="22"/>
          </w:rPr>
          <w:t>tual+Property</w:t>
        </w:r>
      </w:hyperlink>
    </w:p>
    <w:p w:rsidR="006B3784" w:rsidRDefault="006B3784" w:rsidP="006B3784">
      <w:pPr>
        <w:jc w:val="center"/>
        <w:rPr>
          <w:b/>
          <w:bCs/>
        </w:rPr>
      </w:pPr>
    </w:p>
    <w:p w:rsidR="0093557E" w:rsidRDefault="006B3784" w:rsidP="00532D27">
      <w:r>
        <w:rPr>
          <w:color w:val="000000"/>
        </w:rPr>
        <w:br w:type="page"/>
      </w:r>
    </w:p>
    <w:sectPr w:rsidR="009355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Schoolbook,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24257"/>
    <w:multiLevelType w:val="hybridMultilevel"/>
    <w:tmpl w:val="40E29C58"/>
    <w:lvl w:ilvl="0" w:tplc="6EB8153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190CED"/>
    <w:multiLevelType w:val="hybridMultilevel"/>
    <w:tmpl w:val="BA0CF236"/>
    <w:lvl w:ilvl="0" w:tplc="9F727A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63E28AF"/>
    <w:multiLevelType w:val="hybridMultilevel"/>
    <w:tmpl w:val="ADA0470C"/>
    <w:lvl w:ilvl="0" w:tplc="EB9660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61239"/>
    <w:multiLevelType w:val="hybridMultilevel"/>
    <w:tmpl w:val="1A2A1E6C"/>
    <w:lvl w:ilvl="0" w:tplc="1F9A9B3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623CC4"/>
    <w:multiLevelType w:val="hybridMultilevel"/>
    <w:tmpl w:val="5F966A9A"/>
    <w:lvl w:ilvl="0" w:tplc="CB02BF7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0908F9"/>
    <w:multiLevelType w:val="hybridMultilevel"/>
    <w:tmpl w:val="2C0EA4C6"/>
    <w:lvl w:ilvl="0" w:tplc="CF36DF4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5A831E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CC6DC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625083"/>
    <w:multiLevelType w:val="hybridMultilevel"/>
    <w:tmpl w:val="918083A2"/>
    <w:lvl w:ilvl="0" w:tplc="0C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411B2"/>
    <w:multiLevelType w:val="hybridMultilevel"/>
    <w:tmpl w:val="BEBCB5B4"/>
    <w:lvl w:ilvl="0" w:tplc="EB9660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C10F24"/>
    <w:multiLevelType w:val="hybridMultilevel"/>
    <w:tmpl w:val="BDD661B8"/>
    <w:lvl w:ilvl="0" w:tplc="633686F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113C17"/>
    <w:multiLevelType w:val="hybridMultilevel"/>
    <w:tmpl w:val="08E0F4AA"/>
    <w:lvl w:ilvl="0" w:tplc="413E74E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331F55"/>
    <w:multiLevelType w:val="hybridMultilevel"/>
    <w:tmpl w:val="874C0A86"/>
    <w:lvl w:ilvl="0" w:tplc="6464B50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0A49FC"/>
    <w:multiLevelType w:val="hybridMultilevel"/>
    <w:tmpl w:val="CE449C8E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1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784"/>
    <w:rsid w:val="0009482F"/>
    <w:rsid w:val="003502E3"/>
    <w:rsid w:val="00386931"/>
    <w:rsid w:val="003F19FD"/>
    <w:rsid w:val="004F7383"/>
    <w:rsid w:val="00507B94"/>
    <w:rsid w:val="00532D27"/>
    <w:rsid w:val="005D05B5"/>
    <w:rsid w:val="005D3B67"/>
    <w:rsid w:val="006276EB"/>
    <w:rsid w:val="006A7069"/>
    <w:rsid w:val="006B3784"/>
    <w:rsid w:val="007E1582"/>
    <w:rsid w:val="00894FD3"/>
    <w:rsid w:val="008F049D"/>
    <w:rsid w:val="0093557E"/>
    <w:rsid w:val="00994B8E"/>
    <w:rsid w:val="00AA636A"/>
    <w:rsid w:val="00AB4B1F"/>
    <w:rsid w:val="00B57F8A"/>
    <w:rsid w:val="00B86125"/>
    <w:rsid w:val="00CB3238"/>
    <w:rsid w:val="00E06B2C"/>
    <w:rsid w:val="00E364E3"/>
    <w:rsid w:val="00EA2553"/>
    <w:rsid w:val="00EC36CE"/>
    <w:rsid w:val="00F2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5E1B35-2384-4053-9217-40B21FB1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B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69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6B3784"/>
    <w:pPr>
      <w:keepNext/>
      <w:jc w:val="both"/>
      <w:outlineLvl w:val="1"/>
    </w:pPr>
    <w:rPr>
      <w:b/>
      <w:bCs/>
      <w:i/>
      <w:iCs/>
      <w:lang w:eastAsia="x-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869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6B3784"/>
    <w:rPr>
      <w:rFonts w:ascii="Times New Roman" w:eastAsia="Times New Roman" w:hAnsi="Times New Roman" w:cs="Times New Roman"/>
      <w:b/>
      <w:bCs/>
      <w:i/>
      <w:iCs/>
      <w:sz w:val="24"/>
      <w:szCs w:val="24"/>
      <w:lang w:val="en-GB" w:eastAsia="x-none"/>
    </w:rPr>
  </w:style>
  <w:style w:type="paragraph" w:styleId="Corpotesto">
    <w:name w:val="Body Text"/>
    <w:basedOn w:val="Normale"/>
    <w:link w:val="CorpotestoCarattere"/>
    <w:rsid w:val="006B3784"/>
    <w:pPr>
      <w:spacing w:after="120"/>
    </w:pPr>
    <w:rPr>
      <w:lang w:eastAsia="x-none"/>
    </w:rPr>
  </w:style>
  <w:style w:type="character" w:customStyle="1" w:styleId="CorpotestoCarattere">
    <w:name w:val="Corpo testo Carattere"/>
    <w:basedOn w:val="Carpredefinitoparagrafo"/>
    <w:link w:val="Corpotesto"/>
    <w:rsid w:val="006B3784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styleId="Enfasicorsivo">
    <w:name w:val="Emphasis"/>
    <w:uiPriority w:val="20"/>
    <w:qFormat/>
    <w:rsid w:val="006B3784"/>
    <w:rPr>
      <w:i/>
      <w:iCs/>
    </w:rPr>
  </w:style>
  <w:style w:type="character" w:styleId="Collegamentoipertestuale">
    <w:name w:val="Hyperlink"/>
    <w:rsid w:val="006B3784"/>
    <w:rPr>
      <w:color w:val="0000FF"/>
      <w:u w:val="none"/>
    </w:rPr>
  </w:style>
  <w:style w:type="paragraph" w:styleId="Nessunaspaziatura">
    <w:name w:val="No Spacing"/>
    <w:link w:val="NessunaspaziaturaCarattere"/>
    <w:uiPriority w:val="1"/>
    <w:qFormat/>
    <w:rsid w:val="006B3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essunaspaziaturaCarattere">
    <w:name w:val="Nessuna spaziatura Carattere"/>
    <w:link w:val="Nessunaspaziatura"/>
    <w:uiPriority w:val="1"/>
    <w:rsid w:val="006B378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xlresultdetails">
    <w:name w:val="exlresultdetails"/>
    <w:basedOn w:val="Carpredefinitoparagrafo"/>
    <w:rsid w:val="00532D27"/>
  </w:style>
  <w:style w:type="character" w:customStyle="1" w:styleId="current">
    <w:name w:val="current"/>
    <w:basedOn w:val="Carpredefinitoparagrafo"/>
    <w:rsid w:val="00532D27"/>
  </w:style>
  <w:style w:type="paragraph" w:styleId="Testonotadichiusura">
    <w:name w:val="endnote text"/>
    <w:basedOn w:val="Normale"/>
    <w:link w:val="TestonotadichiusuraCarattere"/>
    <w:semiHidden/>
    <w:rsid w:val="00532D27"/>
    <w:rPr>
      <w:rFonts w:ascii="Arial" w:hAnsi="Arial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532D27"/>
    <w:rPr>
      <w:rFonts w:ascii="Arial" w:eastAsia="Times New Roman" w:hAnsi="Arial" w:cs="Times New Roman"/>
      <w:sz w:val="20"/>
      <w:szCs w:val="20"/>
      <w:lang w:val="en-GB"/>
    </w:rPr>
  </w:style>
  <w:style w:type="character" w:styleId="Enfasigrassetto">
    <w:name w:val="Strong"/>
    <w:basedOn w:val="Carpredefinitoparagrafo"/>
    <w:uiPriority w:val="22"/>
    <w:qFormat/>
    <w:rsid w:val="00532D27"/>
    <w:rPr>
      <w:b/>
      <w:bCs/>
    </w:rPr>
  </w:style>
  <w:style w:type="character" w:customStyle="1" w:styleId="st">
    <w:name w:val="st"/>
    <w:basedOn w:val="Carpredefinitoparagrafo"/>
    <w:rsid w:val="00532D27"/>
  </w:style>
  <w:style w:type="character" w:customStyle="1" w:styleId="Titolo1Carattere">
    <w:name w:val="Titolo 1 Carattere"/>
    <w:basedOn w:val="Carpredefinitoparagrafo"/>
    <w:link w:val="Titolo1"/>
    <w:uiPriority w:val="9"/>
    <w:rsid w:val="0038693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869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3869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3869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idipagina">
    <w:name w:val="footer"/>
    <w:basedOn w:val="Normale"/>
    <w:link w:val="PidipaginaCarattere"/>
    <w:semiHidden/>
    <w:rsid w:val="00386931"/>
    <w:pPr>
      <w:tabs>
        <w:tab w:val="center" w:pos="4320"/>
        <w:tab w:val="right" w:pos="8640"/>
      </w:tabs>
    </w:pPr>
    <w:rPr>
      <w:lang w:val="en-US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38693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0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5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1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2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4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1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3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0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54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46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1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-elgar.com/shop/breach-of-confidence" TargetMode="External"/><Relationship Id="rId21" Type="http://schemas.openxmlformats.org/officeDocument/2006/relationships/hyperlink" Target="http://www.e-elgar.com/shop/intellectual-property-and-human-rights-11419" TargetMode="External"/><Relationship Id="rId42" Type="http://schemas.openxmlformats.org/officeDocument/2006/relationships/hyperlink" Target="http://www.e-elgar.com/shop/governance-of-genetic-resources" TargetMode="External"/><Relationship Id="rId47" Type="http://schemas.openxmlformats.org/officeDocument/2006/relationships/hyperlink" Target="http://www.wildy.com/isbn/9781783472123/the-law-and-practice-of-trademark-transactions-a-global-and-local-outlook-hardback-edward-elgar-publishing-limited" TargetMode="External"/><Relationship Id="rId63" Type="http://schemas.openxmlformats.org/officeDocument/2006/relationships/hyperlink" Target="http://www.wildy.com/books?author=Stamatoudi,%20Irini%20A." TargetMode="External"/><Relationship Id="rId68" Type="http://schemas.openxmlformats.org/officeDocument/2006/relationships/hyperlink" Target="http://www.e-elgar.com/shop/the-law-and-regulation-of-franchising-in-the-eu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://www.wildy.com/isbn/9783319311760/global-governance-of-intellectual-property-in-the-21st-century-reflecting-policy-through-change-hardback-springer-verlag" TargetMode="External"/><Relationship Id="rId11" Type="http://schemas.openxmlformats.org/officeDocument/2006/relationships/hyperlink" Target="http://www.wildy.com/isbn/9781783478705/research-handbook-on-intellectual-property-exhaustion-and-parallel-imports-hardback-edward-elgar-publishing-limited" TargetMode="External"/><Relationship Id="rId32" Type="http://schemas.openxmlformats.org/officeDocument/2006/relationships/hyperlink" Target="http://www.wildy.com/isbn/9780199571659/traditional-knowledge-and-intellectual-property-law-and-practice-hardback-oxford-university-press" TargetMode="External"/><Relationship Id="rId37" Type="http://schemas.openxmlformats.org/officeDocument/2006/relationships/hyperlink" Target="http://www.e-elgar.com/shop/genetic-resources-and-traditional-knowledge" TargetMode="External"/><Relationship Id="rId53" Type="http://schemas.openxmlformats.org/officeDocument/2006/relationships/hyperlink" Target="http://www.wildy.com/books?author=Gangjee,%20Dev" TargetMode="External"/><Relationship Id="rId58" Type="http://schemas.openxmlformats.org/officeDocument/2006/relationships/hyperlink" Target="http://www.wildy.com/isbn/9781107023062/international-copyright-and-access-to-knowledge-hardback-cambridge-university-press" TargetMode="External"/><Relationship Id="rId74" Type="http://schemas.openxmlformats.org/officeDocument/2006/relationships/hyperlink" Target="http://www.ipmall.fplc.edu" TargetMode="External"/><Relationship Id="rId79" Type="http://schemas.openxmlformats.org/officeDocument/2006/relationships/hyperlink" Target="http://law.house.gov/105.htm" TargetMode="External"/><Relationship Id="rId5" Type="http://schemas.openxmlformats.org/officeDocument/2006/relationships/hyperlink" Target="http://www.wildy.com/books?author=Frankel,%20Susy" TargetMode="External"/><Relationship Id="rId19" Type="http://schemas.openxmlformats.org/officeDocument/2006/relationships/hyperlink" Target="http://www.wildy.com/books?author=Geiger,%20Christophe" TargetMode="External"/><Relationship Id="rId14" Type="http://schemas.openxmlformats.org/officeDocument/2006/relationships/hyperlink" Target="http://www.e-elgar.com/shop/intellectual-property-and-sustainable-development" TargetMode="External"/><Relationship Id="rId22" Type="http://schemas.openxmlformats.org/officeDocument/2006/relationships/hyperlink" Target="http://www.e-elgar.com/shop/patents-for-development" TargetMode="External"/><Relationship Id="rId27" Type="http://schemas.openxmlformats.org/officeDocument/2006/relationships/hyperlink" Target="http://www.wildy.com/books?author=Riffel,%20Christian" TargetMode="External"/><Relationship Id="rId30" Type="http://schemas.openxmlformats.org/officeDocument/2006/relationships/hyperlink" Target="http://www.e-elgar.com/shop/trade-secrets-and-undisclosed-information" TargetMode="External"/><Relationship Id="rId35" Type="http://schemas.openxmlformats.org/officeDocument/2006/relationships/hyperlink" Target="http://www.wildy.com/books?author=Le%20Gall,%20Sharon%20B." TargetMode="External"/><Relationship Id="rId43" Type="http://schemas.openxmlformats.org/officeDocument/2006/relationships/hyperlink" Target="http://www.e-elgar.com/shop/indigenous-intellectual-property" TargetMode="External"/><Relationship Id="rId48" Type="http://schemas.openxmlformats.org/officeDocument/2006/relationships/hyperlink" Target="http://www.wildy.com/books?author=Dinwoodie,%20Graeme" TargetMode="External"/><Relationship Id="rId56" Type="http://schemas.openxmlformats.org/officeDocument/2006/relationships/hyperlink" Target="http://www.wildy.com/isbn/9780691169095/the-copyright-wars-three-centuries-of-trans-atlantic-battle-paperback-princeton-university-press" TargetMode="External"/><Relationship Id="rId64" Type="http://schemas.openxmlformats.org/officeDocument/2006/relationships/hyperlink" Target="http://www.wildy.com/isbn/9789041159915/the-future-of-copyright-a-european-union-and-international-perspective-hardback-kluwer-law-international" TargetMode="External"/><Relationship Id="rId69" Type="http://schemas.openxmlformats.org/officeDocument/2006/relationships/hyperlink" Target="http://www.e-elgar.com/shop/research-handbook-on-intellectual-property-licensing" TargetMode="External"/><Relationship Id="rId77" Type="http://schemas.openxmlformats.org/officeDocument/2006/relationships/hyperlink" Target="http://www.intellecprop.mpg.de/" TargetMode="External"/><Relationship Id="rId8" Type="http://schemas.openxmlformats.org/officeDocument/2006/relationships/hyperlink" Target="http://www.e-elgar.com/shop/emerging-markets-and-the-world-patent-order" TargetMode="External"/><Relationship Id="rId51" Type="http://schemas.openxmlformats.org/officeDocument/2006/relationships/hyperlink" Target="http://www.wildy.com/books?author=Dagne,%20Teshager%20W." TargetMode="External"/><Relationship Id="rId72" Type="http://schemas.openxmlformats.org/officeDocument/2006/relationships/hyperlink" Target="http://www.e-elgar.com/shop/intellectual-property-in-common-law-and-civil-law" TargetMode="External"/><Relationship Id="rId80" Type="http://schemas.openxmlformats.org/officeDocument/2006/relationships/hyperlink" Target="http://www.wipo.org/" TargetMode="Externa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e-elgar.com/shop/research-handbook-on-the-protection-of-intellectual-property-under-wto-rules" TargetMode="External"/><Relationship Id="rId17" Type="http://schemas.openxmlformats.org/officeDocument/2006/relationships/hyperlink" Target="http://www.e-elgar.com/shop/the-principle-of-national-treatment-in-international-economic-law" TargetMode="External"/><Relationship Id="rId25" Type="http://schemas.openxmlformats.org/officeDocument/2006/relationships/hyperlink" Target="http://www.e-elgar.com/shop/the-law-and-theory-of-trade-secrecy" TargetMode="External"/><Relationship Id="rId33" Type="http://schemas.openxmlformats.org/officeDocument/2006/relationships/hyperlink" Target="http://www.wildy.com/books?author=Lai,%20Jessica%20C." TargetMode="External"/><Relationship Id="rId38" Type="http://schemas.openxmlformats.org/officeDocument/2006/relationships/hyperlink" Target="http://www.wildy.com/books?author=Reichman,%20Jerome%20H." TargetMode="External"/><Relationship Id="rId46" Type="http://schemas.openxmlformats.org/officeDocument/2006/relationships/hyperlink" Target="http://www.wildy.com/books?author=de%20Werra,%20Jacques;" TargetMode="External"/><Relationship Id="rId59" Type="http://schemas.openxmlformats.org/officeDocument/2006/relationships/hyperlink" Target="http://www.e-elgar.com/shop/global-copyright" TargetMode="External"/><Relationship Id="rId67" Type="http://schemas.openxmlformats.org/officeDocument/2006/relationships/hyperlink" Target="http://www.wildy.com/isbn/9781782544326/the-intersection-of-intellectual-property-and-competition-law-in-in-the-digital-environment-hardback-edward-elgar-publishing-limited" TargetMode="External"/><Relationship Id="rId20" Type="http://schemas.openxmlformats.org/officeDocument/2006/relationships/hyperlink" Target="http://www.wildy.com/isbn/9781786433411/research-handbook-on-human-rights-and-intellectual-property-paperback-hardback-in-2015-edward-elgar-publishing-limited" TargetMode="External"/><Relationship Id="rId41" Type="http://schemas.openxmlformats.org/officeDocument/2006/relationships/hyperlink" Target="http://www.wildy.com/isbn/9781107021747/governing-digitally-integrated-genetic-resources-data-and-literature-global-intellectual-property-strategies-for-a-redesigned-microbial-research-commons-hardback-cambridge-university-press" TargetMode="External"/><Relationship Id="rId54" Type="http://schemas.openxmlformats.org/officeDocument/2006/relationships/hyperlink" Target="http://www.wildy.com/isbn/9781847201300/research-handbook-on-intellectual-property-and-geographical-indications-hardback-edward-elgar-publishing-limited" TargetMode="External"/><Relationship Id="rId62" Type="http://schemas.openxmlformats.org/officeDocument/2006/relationships/hyperlink" Target="http://lsr.nellco.org/columbia/pllt/papers/o698" TargetMode="External"/><Relationship Id="rId70" Type="http://schemas.openxmlformats.org/officeDocument/2006/relationships/hyperlink" Target="http://www.e-elgar.com/shop/competition-law-technology-transfer-and-the-trips-agreement" TargetMode="External"/><Relationship Id="rId75" Type="http://schemas.openxmlformats.org/officeDocument/2006/relationships/hyperlink" Target="http://magna.com.au/~prfbrown/ip_links.html" TargetMode="External"/><Relationship Id="rId83" Type="http://schemas.openxmlformats.org/officeDocument/2006/relationships/hyperlink" Target="http://www.weblaw.edu.au/weblaw/display_page.phtml?WebLaw_Page=Intellec%09tual+Propert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wildy.com/books?author=Gervais,%20Daniel%20J." TargetMode="External"/><Relationship Id="rId15" Type="http://schemas.openxmlformats.org/officeDocument/2006/relationships/hyperlink" Target="http://www.wildy.com/books?author=Perry,%20Mark" TargetMode="External"/><Relationship Id="rId23" Type="http://schemas.openxmlformats.org/officeDocument/2006/relationships/hyperlink" Target="http://www.e-elgar.com/shop/international-patent-law" TargetMode="External"/><Relationship Id="rId28" Type="http://schemas.openxmlformats.org/officeDocument/2006/relationships/hyperlink" Target="http://www.wildy.com/isbn/9789004313484/the-protection-against-unfair-competition-in-the-wto-trips-agreement-hardback-martinus-nijhoff-publishers" TargetMode="External"/><Relationship Id="rId36" Type="http://schemas.openxmlformats.org/officeDocument/2006/relationships/hyperlink" Target="http://www.wildy.com/isbn/9781138665484/intellectual-property-traditional-knowledge-and-cultural-property-protection-cultural-signifiers-in-the-carribbean-and-the-americas-hardback-routledge-f3c5620a-356c-4652-b5e1-2afbd43b4943" TargetMode="External"/><Relationship Id="rId49" Type="http://schemas.openxmlformats.org/officeDocument/2006/relationships/hyperlink" Target="http://www.wildy.com/isbn/9780199669028/international-trademark-protection-hardback-oxford-university-press" TargetMode="External"/><Relationship Id="rId57" Type="http://schemas.openxmlformats.org/officeDocument/2006/relationships/hyperlink" Target="http://www.wildy.com/books?author=Bannerman,%20Sara" TargetMode="External"/><Relationship Id="rId10" Type="http://schemas.openxmlformats.org/officeDocument/2006/relationships/hyperlink" Target="http://www.wildy.com/books?author=Lee,%20Edward" TargetMode="External"/><Relationship Id="rId31" Type="http://schemas.openxmlformats.org/officeDocument/2006/relationships/hyperlink" Target="http://www.wildy.com/books?author=Gibson,%20Johanna" TargetMode="External"/><Relationship Id="rId44" Type="http://schemas.openxmlformats.org/officeDocument/2006/relationships/hyperlink" Target="http://www.e-elgar.com/shop/trademark-protection-and-territoriality-challenges-in-a-global-economy" TargetMode="External"/><Relationship Id="rId52" Type="http://schemas.openxmlformats.org/officeDocument/2006/relationships/hyperlink" Target="http://www.wildy.com/isbn/9781138212374/intellectual-property-and-traditional-knowledge-in-the-global-economy-translating-geographical-indications-for-development-paperback-hardback-in-2014-routledge" TargetMode="External"/><Relationship Id="rId60" Type="http://schemas.openxmlformats.org/officeDocument/2006/relationships/hyperlink" Target="http://www.e-elgar.com/shop/re-structuring-copyright" TargetMode="External"/><Relationship Id="rId65" Type="http://schemas.openxmlformats.org/officeDocument/2006/relationships/hyperlink" Target="http://www.e-elgar.com/shop/peer-to-peer-file-sharing-and-secondary-liability-in-copyright-law" TargetMode="External"/><Relationship Id="rId73" Type="http://schemas.openxmlformats.org/officeDocument/2006/relationships/hyperlink" Target="http://www.law.gwu.edu/dinwoode.htm" TargetMode="External"/><Relationship Id="rId78" Type="http://schemas.openxmlformats.org/officeDocument/2006/relationships/hyperlink" Target="http://lcweb.loc.gov/copyright" TargetMode="External"/><Relationship Id="rId81" Type="http://schemas.openxmlformats.org/officeDocument/2006/relationships/hyperlink" Target="http://www.law.indiana.edu/law/v-lib/intellect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ldy.com/books?author=Calboli,%20Irene" TargetMode="External"/><Relationship Id="rId13" Type="http://schemas.openxmlformats.org/officeDocument/2006/relationships/hyperlink" Target="http://www.e-elgar.com/shop/trips-and-developing-countries" TargetMode="External"/><Relationship Id="rId18" Type="http://schemas.openxmlformats.org/officeDocument/2006/relationships/hyperlink" Target="http://www.e-elgar.com/shop/intellectual-property-rights-as-foreign-direct-investments" TargetMode="External"/><Relationship Id="rId39" Type="http://schemas.openxmlformats.org/officeDocument/2006/relationships/hyperlink" Target="http://www.wildy.com/books?author=Dedeurwaerdere,%20Tom" TargetMode="External"/><Relationship Id="rId34" Type="http://schemas.openxmlformats.org/officeDocument/2006/relationships/hyperlink" Target="http://www.wildy.com/isbn/9781784716615/intellectual-property-and-access-to-im-material-goods-hardback-edward-elgar-publishing-limited" TargetMode="External"/><Relationship Id="rId50" Type="http://schemas.openxmlformats.org/officeDocument/2006/relationships/hyperlink" Target="http://onlinelibrary.wiley.com/doi/10.1111/j.1747-1796.2003.tb00237.x/abstract" TargetMode="External"/><Relationship Id="rId55" Type="http://schemas.openxmlformats.org/officeDocument/2006/relationships/hyperlink" Target="http://www.wildy.com/books?author=Baldwin,%20Peter" TargetMode="External"/><Relationship Id="rId76" Type="http://schemas.openxmlformats.org/officeDocument/2006/relationships/hyperlink" Target="http://www.viclf.asn.au/research.html" TargetMode="External"/><Relationship Id="rId7" Type="http://schemas.openxmlformats.org/officeDocument/2006/relationships/hyperlink" Target="http://www.wildy.com/isbn/9781783473427/advanced-introduction-to-international-intellectual-property-paperback-edward-elgar-publishing-limited" TargetMode="External"/><Relationship Id="rId71" Type="http://schemas.openxmlformats.org/officeDocument/2006/relationships/hyperlink" Target="http://www.e-elgar.com/shop/criminal-enforcement-of-intellectual-property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-elgar.com/shop/trade-secrecy-and-international-transactions" TargetMode="External"/><Relationship Id="rId24" Type="http://schemas.openxmlformats.org/officeDocument/2006/relationships/hyperlink" Target="http://www.e-elgar.com/shop/intellectual-property-agriculture-and-global-food-security" TargetMode="External"/><Relationship Id="rId40" Type="http://schemas.openxmlformats.org/officeDocument/2006/relationships/hyperlink" Target="http://www.wildy.com/books?author=Uhlir,%20Paul%20F." TargetMode="External"/><Relationship Id="rId45" Type="http://schemas.openxmlformats.org/officeDocument/2006/relationships/hyperlink" Target="http://www.wildy.com/books?author=Calboli,%20Irene" TargetMode="External"/><Relationship Id="rId66" Type="http://schemas.openxmlformats.org/officeDocument/2006/relationships/hyperlink" Target="http://www.wildy.com/books?author=Averill,%20Morris%20Hanson" TargetMode="External"/><Relationship Id="rId61" Type="http://schemas.openxmlformats.org/officeDocument/2006/relationships/hyperlink" Target="http://www.e-elgar.com/shop/international-copyright-law-u-s-and-eu-perspectives" TargetMode="External"/><Relationship Id="rId82" Type="http://schemas.openxmlformats.org/officeDocument/2006/relationships/hyperlink" Target="http://www.lib.uwaterloo.ca/copyrigh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8229</Words>
  <Characters>46906</Characters>
  <Application>Microsoft Office Word</Application>
  <DocSecurity>0</DocSecurity>
  <Lines>390</Lines>
  <Paragraphs>110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giuri</cp:lastModifiedBy>
  <cp:revision>3</cp:revision>
  <dcterms:created xsi:type="dcterms:W3CDTF">2017-09-25T13:54:00Z</dcterms:created>
  <dcterms:modified xsi:type="dcterms:W3CDTF">2017-09-25T13:54:00Z</dcterms:modified>
</cp:coreProperties>
</file>