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F95B" w14:textId="77777777" w:rsidR="00E262B5" w:rsidRPr="00BC3673" w:rsidRDefault="000B2AB7" w:rsidP="00392E21">
      <w:pPr>
        <w:pStyle w:val="Titolo8"/>
        <w:jc w:val="both"/>
        <w:rPr>
          <w:szCs w:val="24"/>
          <w:u w:val="single"/>
        </w:rPr>
      </w:pPr>
      <w:r w:rsidRPr="00BC3673">
        <w:rPr>
          <w:szCs w:val="24"/>
          <w:u w:val="single"/>
        </w:rPr>
        <w:t xml:space="preserve">Laurea Magistrale </w:t>
      </w:r>
      <w:r w:rsidR="00DD68EE">
        <w:rPr>
          <w:szCs w:val="24"/>
          <w:u w:val="single"/>
        </w:rPr>
        <w:t>LM 77 – Professioni e amministrazione d’impresa</w:t>
      </w:r>
    </w:p>
    <w:p w14:paraId="3790F14D" w14:textId="77777777" w:rsidR="0047258B" w:rsidRPr="00DD68EE" w:rsidRDefault="00DD68EE" w:rsidP="00E262B5">
      <w:pPr>
        <w:rPr>
          <w:b/>
          <w:sz w:val="24"/>
          <w:szCs w:val="24"/>
          <w:lang w:val="it-IT"/>
        </w:rPr>
      </w:pPr>
      <w:r w:rsidRPr="003E1451">
        <w:rPr>
          <w:b/>
          <w:sz w:val="24"/>
          <w:szCs w:val="24"/>
          <w:u w:val="single"/>
          <w:lang w:val="it-IT"/>
        </w:rPr>
        <w:t>Laurea Magistrale LM 77 – Management e politiche pubbliche</w:t>
      </w:r>
    </w:p>
    <w:p w14:paraId="4E85D743" w14:textId="77777777" w:rsidR="0047258B" w:rsidRDefault="0047258B">
      <w:pPr>
        <w:pStyle w:val="Titolo8"/>
        <w:rPr>
          <w:szCs w:val="24"/>
        </w:rPr>
      </w:pPr>
    </w:p>
    <w:p w14:paraId="7F9FF955" w14:textId="77777777" w:rsidR="00DD68EE" w:rsidRPr="003E1451" w:rsidRDefault="00DD68EE" w:rsidP="00DD68EE">
      <w:pPr>
        <w:rPr>
          <w:lang w:val="it-IT"/>
        </w:rPr>
      </w:pPr>
    </w:p>
    <w:p w14:paraId="372D2379" w14:textId="77777777" w:rsidR="000B2AB7" w:rsidRPr="00BC3673" w:rsidRDefault="000B2AB7">
      <w:pPr>
        <w:pStyle w:val="Titolo8"/>
        <w:rPr>
          <w:szCs w:val="24"/>
        </w:rPr>
      </w:pPr>
    </w:p>
    <w:p w14:paraId="59B69A85" w14:textId="77777777" w:rsidR="00FB4B17" w:rsidRPr="00BC3673" w:rsidRDefault="00FB4B17">
      <w:pPr>
        <w:pStyle w:val="Titolo8"/>
        <w:rPr>
          <w:szCs w:val="24"/>
        </w:rPr>
      </w:pPr>
      <w:r w:rsidRPr="00BC3673">
        <w:rPr>
          <w:szCs w:val="24"/>
        </w:rPr>
        <w:t>ANALISI DEI SETTORI PRODUTTIVI</w:t>
      </w:r>
    </w:p>
    <w:p w14:paraId="4D52B7AF" w14:textId="77777777" w:rsidR="006B0AE6" w:rsidRPr="00BC3673" w:rsidRDefault="006B0AE6">
      <w:pPr>
        <w:jc w:val="center"/>
        <w:rPr>
          <w:b/>
          <w:sz w:val="24"/>
          <w:szCs w:val="24"/>
          <w:lang w:val="it-IT"/>
        </w:rPr>
      </w:pPr>
    </w:p>
    <w:p w14:paraId="795D8678" w14:textId="77777777" w:rsidR="00FB4B17" w:rsidRPr="00BC3673" w:rsidRDefault="000B2AB7">
      <w:pPr>
        <w:jc w:val="center"/>
        <w:rPr>
          <w:sz w:val="24"/>
          <w:szCs w:val="24"/>
          <w:lang w:val="it-IT"/>
        </w:rPr>
      </w:pPr>
      <w:r w:rsidRPr="00BC3673">
        <w:rPr>
          <w:b/>
          <w:sz w:val="24"/>
          <w:szCs w:val="24"/>
          <w:lang w:val="it-IT"/>
        </w:rPr>
        <w:t>Prof</w:t>
      </w:r>
      <w:r w:rsidR="00FB4B17" w:rsidRPr="00BC3673">
        <w:rPr>
          <w:b/>
          <w:sz w:val="24"/>
          <w:szCs w:val="24"/>
          <w:lang w:val="it-IT"/>
        </w:rPr>
        <w:t>.ssa Sandrine Labory</w:t>
      </w:r>
    </w:p>
    <w:p w14:paraId="13FC97E4" w14:textId="77777777" w:rsidR="00FB4B17" w:rsidRPr="00BC3673" w:rsidRDefault="00FB4B17">
      <w:pPr>
        <w:jc w:val="both"/>
        <w:rPr>
          <w:sz w:val="24"/>
          <w:szCs w:val="24"/>
          <w:lang w:val="it-IT"/>
        </w:rPr>
      </w:pPr>
    </w:p>
    <w:p w14:paraId="5C5BC7B0" w14:textId="2E8D36A2" w:rsidR="00FB4B17" w:rsidRPr="00BC3673" w:rsidRDefault="00AF446C">
      <w:pPr>
        <w:jc w:val="center"/>
        <w:rPr>
          <w:i/>
          <w:sz w:val="24"/>
          <w:szCs w:val="24"/>
          <w:lang w:val="it-IT"/>
        </w:rPr>
      </w:pPr>
      <w:r w:rsidRPr="00BC3673">
        <w:rPr>
          <w:i/>
          <w:sz w:val="24"/>
          <w:szCs w:val="24"/>
          <w:lang w:val="it-IT"/>
        </w:rPr>
        <w:t>Programma</w:t>
      </w:r>
      <w:r w:rsidR="0033225F" w:rsidRPr="00BC3673">
        <w:rPr>
          <w:i/>
          <w:sz w:val="24"/>
          <w:szCs w:val="24"/>
          <w:lang w:val="it-IT"/>
        </w:rPr>
        <w:t xml:space="preserve"> 20</w:t>
      </w:r>
      <w:r w:rsidR="00EA5062">
        <w:rPr>
          <w:i/>
          <w:sz w:val="24"/>
          <w:szCs w:val="24"/>
          <w:lang w:val="it-IT"/>
        </w:rPr>
        <w:t>1</w:t>
      </w:r>
      <w:r w:rsidR="003E1451">
        <w:rPr>
          <w:i/>
          <w:sz w:val="24"/>
          <w:szCs w:val="24"/>
          <w:lang w:val="it-IT"/>
        </w:rPr>
        <w:t>8</w:t>
      </w:r>
      <w:r w:rsidR="00820DAA">
        <w:rPr>
          <w:i/>
          <w:sz w:val="24"/>
          <w:szCs w:val="24"/>
          <w:lang w:val="it-IT"/>
        </w:rPr>
        <w:t>-1</w:t>
      </w:r>
      <w:r w:rsidR="003E1451">
        <w:rPr>
          <w:i/>
          <w:sz w:val="24"/>
          <w:szCs w:val="24"/>
          <w:lang w:val="it-IT"/>
        </w:rPr>
        <w:t>9</w:t>
      </w:r>
    </w:p>
    <w:p w14:paraId="48089E2D" w14:textId="77777777" w:rsidR="00D30374" w:rsidRDefault="00D30374">
      <w:pPr>
        <w:pStyle w:val="Corpodeltesto3"/>
        <w:rPr>
          <w:b w:val="0"/>
          <w:i/>
          <w:szCs w:val="24"/>
        </w:rPr>
      </w:pPr>
    </w:p>
    <w:p w14:paraId="2942F10E" w14:textId="690C255B" w:rsidR="00DD68EE" w:rsidRDefault="00DD68EE" w:rsidP="000F2900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>Obiettivo corso: analisi dei scenari competitivi delle</w:t>
      </w:r>
      <w:r w:rsidR="000F2900">
        <w:rPr>
          <w:b w:val="0"/>
          <w:i/>
          <w:szCs w:val="24"/>
        </w:rPr>
        <w:t xml:space="preserve"> imprese nei settori produttivi; </w:t>
      </w:r>
      <w:proofErr w:type="spellStart"/>
      <w:r w:rsidR="000F2900">
        <w:rPr>
          <w:b w:val="0"/>
          <w:i/>
          <w:szCs w:val="24"/>
        </w:rPr>
        <w:t>megatrends</w:t>
      </w:r>
      <w:proofErr w:type="spellEnd"/>
      <w:r w:rsidR="000F2900">
        <w:rPr>
          <w:b w:val="0"/>
          <w:i/>
          <w:szCs w:val="24"/>
        </w:rPr>
        <w:t xml:space="preserve"> e </w:t>
      </w:r>
      <w:r>
        <w:rPr>
          <w:b w:val="0"/>
          <w:i/>
          <w:szCs w:val="24"/>
        </w:rPr>
        <w:t>sviluppo industriale</w:t>
      </w:r>
    </w:p>
    <w:p w14:paraId="12020A60" w14:textId="77777777" w:rsidR="000F2900" w:rsidRDefault="000F2900" w:rsidP="000F2900">
      <w:pPr>
        <w:pStyle w:val="Corpodeltesto3"/>
        <w:rPr>
          <w:b w:val="0"/>
          <w:i/>
          <w:szCs w:val="24"/>
        </w:rPr>
      </w:pPr>
    </w:p>
    <w:p w14:paraId="0826803A" w14:textId="77777777" w:rsidR="00DD68EE" w:rsidRDefault="00DD68EE">
      <w:pPr>
        <w:pStyle w:val="Corpodeltesto3"/>
        <w:rPr>
          <w:b w:val="0"/>
          <w:i/>
          <w:szCs w:val="24"/>
        </w:rPr>
      </w:pPr>
    </w:p>
    <w:p w14:paraId="103CE5B9" w14:textId="3130B32C" w:rsidR="007B5808" w:rsidRDefault="007B5808">
      <w:pPr>
        <w:pStyle w:val="Corpodeltesto3"/>
        <w:rPr>
          <w:szCs w:val="24"/>
          <w:u w:val="single"/>
        </w:rPr>
      </w:pPr>
      <w:r w:rsidRPr="007B5808">
        <w:rPr>
          <w:szCs w:val="24"/>
          <w:u w:val="single"/>
        </w:rPr>
        <w:t>Argomenti del corso:</w:t>
      </w:r>
    </w:p>
    <w:p w14:paraId="27683193" w14:textId="414A6DBF" w:rsidR="003E15E5" w:rsidRPr="003E15E5" w:rsidRDefault="003E15E5">
      <w:pPr>
        <w:pStyle w:val="Corpodeltesto3"/>
        <w:rPr>
          <w:b w:val="0"/>
          <w:szCs w:val="24"/>
        </w:rPr>
      </w:pPr>
      <w:r w:rsidRPr="003E15E5">
        <w:rPr>
          <w:b w:val="0"/>
          <w:szCs w:val="24"/>
        </w:rPr>
        <w:t>(con indicazioni letture per approfondimento)</w:t>
      </w:r>
    </w:p>
    <w:p w14:paraId="4811F841" w14:textId="77777777" w:rsidR="00E12597" w:rsidRDefault="00E12597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5F6108A2" w14:textId="77777777" w:rsidR="003E15E5" w:rsidRDefault="003E15E5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746D9E84" w14:textId="77777777" w:rsidR="00FB4B17" w:rsidRPr="00BC3673" w:rsidRDefault="007D313C" w:rsidP="007D313C">
      <w:pPr>
        <w:jc w:val="both"/>
        <w:rPr>
          <w:b/>
          <w:sz w:val="24"/>
          <w:szCs w:val="24"/>
          <w:lang w:val="it-IT"/>
        </w:rPr>
      </w:pPr>
      <w:r w:rsidRPr="007D313C">
        <w:rPr>
          <w:b/>
          <w:sz w:val="24"/>
          <w:szCs w:val="24"/>
          <w:lang w:val="it-IT"/>
        </w:rPr>
        <w:t>1.</w:t>
      </w:r>
      <w:r>
        <w:rPr>
          <w:b/>
          <w:sz w:val="24"/>
          <w:szCs w:val="24"/>
          <w:lang w:val="it-IT"/>
        </w:rPr>
        <w:t xml:space="preserve"> </w:t>
      </w:r>
      <w:r w:rsidR="006E022B">
        <w:rPr>
          <w:b/>
          <w:sz w:val="24"/>
          <w:szCs w:val="24"/>
          <w:lang w:val="it-IT"/>
        </w:rPr>
        <w:t>Introduzione</w:t>
      </w:r>
    </w:p>
    <w:p w14:paraId="0BDE77AA" w14:textId="77777777" w:rsidR="006A49B4" w:rsidRDefault="006A49B4" w:rsidP="00F237E0">
      <w:pPr>
        <w:jc w:val="both"/>
        <w:rPr>
          <w:sz w:val="24"/>
          <w:szCs w:val="24"/>
          <w:lang w:val="it-IT"/>
        </w:rPr>
      </w:pPr>
    </w:p>
    <w:p w14:paraId="4BCFFE26" w14:textId="7D2ADBD0" w:rsidR="00430790" w:rsidRPr="00B66A55" w:rsidRDefault="00430790" w:rsidP="00F237E0">
      <w:pPr>
        <w:jc w:val="both"/>
        <w:rPr>
          <w:b/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>2. La quarta rivoluzione industriale</w:t>
      </w:r>
      <w:r w:rsidR="004C3F63">
        <w:rPr>
          <w:b/>
          <w:sz w:val="24"/>
          <w:szCs w:val="24"/>
          <w:lang w:val="it-IT"/>
        </w:rPr>
        <w:t xml:space="preserve"> (Analisi delle prime rivoluzioni industriali; la quarta rivoluzione)</w:t>
      </w:r>
    </w:p>
    <w:p w14:paraId="0555DFA9" w14:textId="6C60D1BD" w:rsidR="00430790" w:rsidRDefault="00430790" w:rsidP="00F237E0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and McAfee (2015), capitoli 2, 4, 6</w:t>
      </w:r>
    </w:p>
    <w:p w14:paraId="128751FB" w14:textId="77777777" w:rsidR="00430790" w:rsidRDefault="00430790" w:rsidP="00F237E0">
      <w:pPr>
        <w:jc w:val="both"/>
        <w:rPr>
          <w:sz w:val="24"/>
          <w:szCs w:val="24"/>
          <w:lang w:val="it-IT"/>
        </w:rPr>
      </w:pPr>
    </w:p>
    <w:p w14:paraId="595B2B68" w14:textId="7726B5E1" w:rsidR="00430790" w:rsidRPr="00B66A55" w:rsidRDefault="00430790" w:rsidP="00F237E0">
      <w:pPr>
        <w:jc w:val="both"/>
        <w:rPr>
          <w:b/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 xml:space="preserve">3. Effetti dei </w:t>
      </w:r>
      <w:proofErr w:type="spellStart"/>
      <w:r w:rsidRPr="00B66A55">
        <w:rPr>
          <w:b/>
          <w:sz w:val="24"/>
          <w:szCs w:val="24"/>
          <w:lang w:val="it-IT"/>
        </w:rPr>
        <w:t>megatrends</w:t>
      </w:r>
      <w:proofErr w:type="spellEnd"/>
      <w:r w:rsidRPr="00B66A55">
        <w:rPr>
          <w:b/>
          <w:sz w:val="24"/>
          <w:szCs w:val="24"/>
          <w:lang w:val="it-IT"/>
        </w:rPr>
        <w:t xml:space="preserve"> indotti dalla 4° rivoluzione industriale</w:t>
      </w:r>
    </w:p>
    <w:p w14:paraId="08F62732" w14:textId="61AAD259" w:rsidR="0004408C" w:rsidRPr="003E1451" w:rsidRDefault="00430790" w:rsidP="00430790">
      <w:pPr>
        <w:jc w:val="both"/>
        <w:rPr>
          <w:sz w:val="24"/>
          <w:szCs w:val="24"/>
          <w:lang w:val="en-US"/>
        </w:rPr>
      </w:pPr>
      <w:proofErr w:type="spellStart"/>
      <w:r w:rsidRPr="003E1451">
        <w:rPr>
          <w:sz w:val="24"/>
          <w:szCs w:val="24"/>
          <w:lang w:val="en-US"/>
        </w:rPr>
        <w:t>Brynjolfsson</w:t>
      </w:r>
      <w:proofErr w:type="spellEnd"/>
      <w:r w:rsidRPr="003E1451">
        <w:rPr>
          <w:sz w:val="24"/>
          <w:szCs w:val="24"/>
          <w:lang w:val="en-US"/>
        </w:rPr>
        <w:t xml:space="preserve"> and McAfee (2015), </w:t>
      </w:r>
      <w:proofErr w:type="spellStart"/>
      <w:r w:rsidRPr="003E1451">
        <w:rPr>
          <w:sz w:val="24"/>
          <w:szCs w:val="24"/>
          <w:lang w:val="en-US"/>
        </w:rPr>
        <w:t>capitoli</w:t>
      </w:r>
      <w:proofErr w:type="spellEnd"/>
      <w:r w:rsidRPr="003E1451">
        <w:rPr>
          <w:sz w:val="24"/>
          <w:szCs w:val="24"/>
          <w:lang w:val="en-US"/>
        </w:rPr>
        <w:t xml:space="preserve"> 8, </w:t>
      </w:r>
      <w:r w:rsidR="00B66A55" w:rsidRPr="003E1451">
        <w:rPr>
          <w:sz w:val="24"/>
          <w:szCs w:val="24"/>
          <w:lang w:val="en-US"/>
        </w:rPr>
        <w:t>10, 12</w:t>
      </w:r>
    </w:p>
    <w:p w14:paraId="715491B2" w14:textId="416084B0" w:rsidR="0004408C" w:rsidRPr="003E1451" w:rsidRDefault="0004408C" w:rsidP="00430790">
      <w:pPr>
        <w:jc w:val="both"/>
        <w:rPr>
          <w:sz w:val="24"/>
          <w:szCs w:val="24"/>
          <w:lang w:val="en-US"/>
        </w:rPr>
      </w:pPr>
      <w:r w:rsidRPr="003E1451">
        <w:rPr>
          <w:sz w:val="24"/>
          <w:szCs w:val="24"/>
          <w:lang w:val="en-US"/>
        </w:rPr>
        <w:t>OECD (2015), Enabling the next production revolution: issues paper, OECD, Paris, 9 March 2015.</w:t>
      </w:r>
    </w:p>
    <w:p w14:paraId="61B851CB" w14:textId="77777777" w:rsidR="00430790" w:rsidRPr="003E1451" w:rsidRDefault="00430790" w:rsidP="00F237E0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14:paraId="43F41B4B" w14:textId="703FB07F" w:rsidR="00B66A55" w:rsidRPr="00A50161" w:rsidRDefault="00B66A55" w:rsidP="00F237E0">
      <w:pPr>
        <w:jc w:val="both"/>
        <w:rPr>
          <w:b/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>4. Il business delle piattaforme</w:t>
      </w:r>
      <w:r w:rsidR="004C3F63">
        <w:rPr>
          <w:b/>
          <w:sz w:val="24"/>
          <w:szCs w:val="24"/>
          <w:lang w:val="it-IT"/>
        </w:rPr>
        <w:t xml:space="preserve"> (definizione, caratteristiche, analisi economica)</w:t>
      </w:r>
    </w:p>
    <w:p w14:paraId="303EA9D1" w14:textId="77777777" w:rsidR="00B66A55" w:rsidRDefault="00B66A55" w:rsidP="00F237E0">
      <w:pPr>
        <w:jc w:val="both"/>
        <w:rPr>
          <w:sz w:val="24"/>
          <w:szCs w:val="24"/>
          <w:lang w:val="it-IT"/>
        </w:rPr>
      </w:pPr>
    </w:p>
    <w:p w14:paraId="70A17B0A" w14:textId="4FFE6EA2" w:rsidR="00FB4B17" w:rsidRPr="00F237E0" w:rsidRDefault="00B66A55" w:rsidP="00F237E0">
      <w:pPr>
        <w:jc w:val="both"/>
        <w:rPr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>5</w:t>
      </w:r>
      <w:r w:rsidR="00F237E0" w:rsidRPr="00B66A55">
        <w:rPr>
          <w:b/>
          <w:sz w:val="24"/>
          <w:szCs w:val="24"/>
          <w:lang w:val="it-IT"/>
        </w:rPr>
        <w:t xml:space="preserve">. </w:t>
      </w:r>
      <w:r w:rsidR="00671743" w:rsidRPr="00BC3673">
        <w:rPr>
          <w:b/>
          <w:sz w:val="24"/>
          <w:szCs w:val="24"/>
          <w:lang w:val="it-IT"/>
        </w:rPr>
        <w:t>Concentrazione e dimensione d’impresa</w:t>
      </w:r>
    </w:p>
    <w:p w14:paraId="7DFA1701" w14:textId="609E46C9" w:rsidR="007D313C" w:rsidRDefault="001316E2" w:rsidP="00D13333">
      <w:pPr>
        <w:jc w:val="both"/>
        <w:rPr>
          <w:sz w:val="24"/>
          <w:szCs w:val="24"/>
          <w:lang w:val="it-IT"/>
        </w:rPr>
      </w:pPr>
      <w:r w:rsidRPr="003F4F3E">
        <w:rPr>
          <w:sz w:val="24"/>
          <w:szCs w:val="24"/>
          <w:lang w:val="it-IT"/>
        </w:rPr>
        <w:t>D</w:t>
      </w:r>
      <w:r w:rsidR="00A50161">
        <w:rPr>
          <w:sz w:val="24"/>
          <w:szCs w:val="24"/>
          <w:lang w:val="it-IT"/>
        </w:rPr>
        <w:t>M (capitolo 3)</w:t>
      </w:r>
    </w:p>
    <w:p w14:paraId="0518DC63" w14:textId="77777777" w:rsidR="00B66A55" w:rsidRPr="000D748A" w:rsidRDefault="00B66A55" w:rsidP="00D13333">
      <w:pPr>
        <w:jc w:val="both"/>
        <w:rPr>
          <w:sz w:val="24"/>
          <w:szCs w:val="24"/>
          <w:lang w:val="it-IT"/>
        </w:rPr>
      </w:pPr>
    </w:p>
    <w:p w14:paraId="3886FF23" w14:textId="358331C3" w:rsidR="00FB4B17" w:rsidRPr="00BC3673" w:rsidRDefault="00B66A55" w:rsidP="00530AB8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6</w:t>
      </w:r>
      <w:r w:rsidR="00530AB8">
        <w:rPr>
          <w:b/>
          <w:sz w:val="24"/>
          <w:szCs w:val="24"/>
          <w:lang w:val="it-IT"/>
        </w:rPr>
        <w:t xml:space="preserve">. </w:t>
      </w:r>
      <w:r w:rsidR="00671743" w:rsidRPr="00BC3673">
        <w:rPr>
          <w:b/>
          <w:sz w:val="24"/>
          <w:szCs w:val="24"/>
          <w:lang w:val="it-IT"/>
        </w:rPr>
        <w:t>Integrazione verticale e dimensione d’impresa</w:t>
      </w:r>
    </w:p>
    <w:p w14:paraId="2DF6B809" w14:textId="2DCDDC96" w:rsidR="001316E2" w:rsidRDefault="001316E2" w:rsidP="001316E2">
      <w:pPr>
        <w:jc w:val="both"/>
        <w:rPr>
          <w:sz w:val="24"/>
          <w:szCs w:val="24"/>
          <w:lang w:val="it-IT"/>
        </w:rPr>
      </w:pPr>
      <w:r w:rsidRPr="000A7ADC">
        <w:rPr>
          <w:sz w:val="24"/>
          <w:szCs w:val="24"/>
          <w:lang w:val="it-IT"/>
        </w:rPr>
        <w:t>D</w:t>
      </w:r>
      <w:r w:rsidR="00A50161">
        <w:rPr>
          <w:sz w:val="24"/>
          <w:szCs w:val="24"/>
          <w:lang w:val="it-IT"/>
        </w:rPr>
        <w:t>M (capitolo 4)</w:t>
      </w:r>
      <w:r w:rsidR="006A49B4" w:rsidRPr="000A7ADC">
        <w:rPr>
          <w:sz w:val="24"/>
          <w:szCs w:val="24"/>
          <w:lang w:val="it-IT"/>
        </w:rPr>
        <w:t xml:space="preserve"> </w:t>
      </w:r>
    </w:p>
    <w:p w14:paraId="0B0A3482" w14:textId="77777777" w:rsidR="00B40764" w:rsidRPr="001316E2" w:rsidRDefault="00B40764" w:rsidP="00D13333">
      <w:pPr>
        <w:jc w:val="both"/>
        <w:rPr>
          <w:sz w:val="24"/>
          <w:szCs w:val="24"/>
          <w:lang w:val="it-IT"/>
        </w:rPr>
      </w:pPr>
    </w:p>
    <w:p w14:paraId="218D1BFF" w14:textId="12F9343D" w:rsidR="00E12597" w:rsidRPr="000D748A" w:rsidRDefault="00A50161" w:rsidP="008B57C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7</w:t>
      </w:r>
      <w:r w:rsidR="008B57C3" w:rsidRPr="000D748A">
        <w:rPr>
          <w:b/>
          <w:sz w:val="24"/>
          <w:szCs w:val="24"/>
          <w:lang w:val="it-IT"/>
        </w:rPr>
        <w:t>.</w:t>
      </w:r>
      <w:r w:rsidR="007D313C" w:rsidRPr="000D748A">
        <w:rPr>
          <w:b/>
          <w:sz w:val="24"/>
          <w:szCs w:val="24"/>
          <w:lang w:val="it-IT"/>
        </w:rPr>
        <w:t xml:space="preserve"> </w:t>
      </w:r>
      <w:r w:rsidR="00E12597" w:rsidRPr="000D748A">
        <w:rPr>
          <w:b/>
          <w:sz w:val="24"/>
          <w:szCs w:val="24"/>
          <w:lang w:val="it-IT"/>
        </w:rPr>
        <w:t>Innovazione e sviluppo industriale</w:t>
      </w:r>
      <w:r w:rsidR="004C3F63">
        <w:rPr>
          <w:b/>
          <w:sz w:val="24"/>
          <w:szCs w:val="24"/>
          <w:lang w:val="it-IT"/>
        </w:rPr>
        <w:t xml:space="preserve"> (analisi economica dell’innovazione; dinamica innovativa e brevetti; politiche per l’innovazione)</w:t>
      </w:r>
    </w:p>
    <w:p w14:paraId="3D77C507" w14:textId="4029D06D" w:rsidR="001316E2" w:rsidRDefault="00A50161" w:rsidP="001316E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1316E2" w:rsidRPr="000A7ADC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 xml:space="preserve"> (capitolo 8)</w:t>
      </w:r>
      <w:r w:rsidR="006A49B4">
        <w:rPr>
          <w:sz w:val="24"/>
          <w:szCs w:val="24"/>
          <w:lang w:val="it-IT"/>
        </w:rPr>
        <w:t xml:space="preserve"> </w:t>
      </w:r>
    </w:p>
    <w:p w14:paraId="7D55B962" w14:textId="77777777" w:rsidR="004C3F63" w:rsidRDefault="004C3F63" w:rsidP="00A50161">
      <w:pPr>
        <w:jc w:val="both"/>
        <w:rPr>
          <w:sz w:val="24"/>
          <w:szCs w:val="24"/>
          <w:lang w:val="it-IT"/>
        </w:rPr>
      </w:pPr>
    </w:p>
    <w:p w14:paraId="291ECD90" w14:textId="045B1568" w:rsidR="007D313C" w:rsidRPr="003A7732" w:rsidRDefault="004C3F63" w:rsidP="007D313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</w:t>
      </w:r>
      <w:r w:rsidR="007D313C">
        <w:rPr>
          <w:b/>
          <w:sz w:val="24"/>
          <w:szCs w:val="24"/>
          <w:lang w:val="it-IT"/>
        </w:rPr>
        <w:t>. Caratteristiche storiche</w:t>
      </w:r>
      <w:r w:rsidR="00E12597">
        <w:rPr>
          <w:b/>
          <w:sz w:val="24"/>
          <w:szCs w:val="24"/>
          <w:lang w:val="it-IT"/>
        </w:rPr>
        <w:t xml:space="preserve"> dell’industria italiana</w:t>
      </w:r>
    </w:p>
    <w:p w14:paraId="7CA4F2BB" w14:textId="77777777" w:rsidR="004C3F63" w:rsidRDefault="004C3F63" w:rsidP="00B14A11">
      <w:pPr>
        <w:jc w:val="both"/>
        <w:rPr>
          <w:sz w:val="24"/>
          <w:szCs w:val="24"/>
          <w:lang w:val="it-IT"/>
        </w:rPr>
      </w:pPr>
    </w:p>
    <w:p w14:paraId="2D9D7345" w14:textId="5F00EC8A" w:rsidR="00B14A11" w:rsidRPr="003A7732" w:rsidRDefault="004C3F63" w:rsidP="00B14A11">
      <w:pPr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="007D313C">
        <w:rPr>
          <w:b/>
          <w:sz w:val="24"/>
          <w:szCs w:val="24"/>
          <w:lang w:val="it-IT"/>
        </w:rPr>
        <w:t xml:space="preserve">. </w:t>
      </w:r>
      <w:r w:rsidR="00267566" w:rsidRPr="00BC3673">
        <w:rPr>
          <w:b/>
          <w:sz w:val="24"/>
          <w:szCs w:val="24"/>
          <w:lang w:val="it-IT"/>
        </w:rPr>
        <w:t>Caratteristiche</w:t>
      </w:r>
      <w:r w:rsidR="00267566">
        <w:rPr>
          <w:b/>
          <w:sz w:val="24"/>
          <w:szCs w:val="24"/>
          <w:lang w:val="it-IT"/>
        </w:rPr>
        <w:t xml:space="preserve"> e competitività</w:t>
      </w:r>
      <w:r w:rsidR="001552DB">
        <w:rPr>
          <w:b/>
          <w:sz w:val="24"/>
          <w:szCs w:val="24"/>
          <w:lang w:val="it-IT"/>
        </w:rPr>
        <w:t xml:space="preserve"> dell’industria italiana</w:t>
      </w:r>
      <w:r w:rsidR="00E12597">
        <w:rPr>
          <w:b/>
          <w:sz w:val="24"/>
          <w:szCs w:val="24"/>
          <w:lang w:val="it-IT"/>
        </w:rPr>
        <w:t xml:space="preserve"> oggi</w:t>
      </w:r>
    </w:p>
    <w:p w14:paraId="0C5BF6DC" w14:textId="133DD47E" w:rsidR="008D7F31" w:rsidRPr="008B57C3" w:rsidRDefault="00A50161" w:rsidP="008D7F31">
      <w:pPr>
        <w:ind w:left="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ISTAT, Rapporto sulla competitività dei settori produttivi (2016)</w:t>
      </w:r>
    </w:p>
    <w:p w14:paraId="10BDD6D2" w14:textId="77777777" w:rsidR="003E15E5" w:rsidRDefault="003E15E5" w:rsidP="00D13333">
      <w:pPr>
        <w:rPr>
          <w:b/>
          <w:bCs/>
          <w:sz w:val="24"/>
          <w:szCs w:val="24"/>
          <w:lang w:val="it-IT"/>
        </w:rPr>
      </w:pPr>
    </w:p>
    <w:p w14:paraId="664EAF8F" w14:textId="4AC6F479" w:rsidR="008D7F31" w:rsidRPr="003A7732" w:rsidRDefault="004C3F63" w:rsidP="00D13333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10</w:t>
      </w:r>
      <w:r w:rsidR="00E20B8C">
        <w:rPr>
          <w:b/>
          <w:bCs/>
          <w:sz w:val="24"/>
          <w:szCs w:val="24"/>
          <w:lang w:val="it-IT"/>
        </w:rPr>
        <w:t xml:space="preserve">. </w:t>
      </w:r>
      <w:r w:rsidR="004C107B">
        <w:rPr>
          <w:b/>
          <w:bCs/>
          <w:sz w:val="24"/>
          <w:szCs w:val="24"/>
          <w:lang w:val="it-IT"/>
        </w:rPr>
        <w:t>Le</w:t>
      </w:r>
      <w:r w:rsidR="00E20B8C">
        <w:rPr>
          <w:b/>
          <w:bCs/>
          <w:sz w:val="24"/>
          <w:szCs w:val="24"/>
          <w:lang w:val="it-IT"/>
        </w:rPr>
        <w:t xml:space="preserve"> multinazionali</w:t>
      </w:r>
      <w:r w:rsidR="004C107B">
        <w:rPr>
          <w:b/>
          <w:bCs/>
          <w:sz w:val="24"/>
          <w:szCs w:val="24"/>
          <w:lang w:val="it-IT"/>
        </w:rPr>
        <w:t>: definizione e caratteristiche</w:t>
      </w:r>
      <w:r>
        <w:rPr>
          <w:b/>
          <w:bCs/>
          <w:sz w:val="24"/>
          <w:szCs w:val="24"/>
          <w:lang w:val="it-IT"/>
        </w:rPr>
        <w:t xml:space="preserve">; </w:t>
      </w:r>
      <w:proofErr w:type="spellStart"/>
      <w:r>
        <w:rPr>
          <w:b/>
          <w:bCs/>
          <w:sz w:val="24"/>
          <w:szCs w:val="24"/>
          <w:lang w:val="it-IT"/>
        </w:rPr>
        <w:t>offshoring</w:t>
      </w:r>
      <w:proofErr w:type="spellEnd"/>
      <w:r>
        <w:rPr>
          <w:b/>
          <w:bCs/>
          <w:sz w:val="24"/>
          <w:szCs w:val="24"/>
          <w:lang w:val="it-IT"/>
        </w:rPr>
        <w:t xml:space="preserve"> e GVC</w:t>
      </w:r>
    </w:p>
    <w:p w14:paraId="73B1F04A" w14:textId="2BD8D7B4" w:rsidR="00D13333" w:rsidRDefault="004C107B" w:rsidP="00D13333">
      <w:pPr>
        <w:rPr>
          <w:sz w:val="24"/>
          <w:szCs w:val="24"/>
          <w:lang w:val="it-IT"/>
        </w:rPr>
      </w:pPr>
      <w:r w:rsidRPr="000A7ADC">
        <w:rPr>
          <w:sz w:val="24"/>
          <w:szCs w:val="24"/>
          <w:lang w:val="it-IT"/>
        </w:rPr>
        <w:t>B</w:t>
      </w:r>
      <w:r w:rsidR="00A50161">
        <w:rPr>
          <w:sz w:val="24"/>
          <w:szCs w:val="24"/>
          <w:lang w:val="it-IT"/>
        </w:rPr>
        <w:t>V (Capitoli</w:t>
      </w:r>
      <w:r w:rsidR="00D13333" w:rsidRPr="000A7ADC">
        <w:rPr>
          <w:sz w:val="24"/>
          <w:szCs w:val="24"/>
          <w:lang w:val="it-IT"/>
        </w:rPr>
        <w:t xml:space="preserve"> 1</w:t>
      </w:r>
      <w:r w:rsidR="004C3F63">
        <w:rPr>
          <w:sz w:val="24"/>
          <w:szCs w:val="24"/>
          <w:lang w:val="it-IT"/>
        </w:rPr>
        <w:t xml:space="preserve"> - 4</w:t>
      </w:r>
      <w:r w:rsidR="00A50161">
        <w:rPr>
          <w:sz w:val="24"/>
          <w:szCs w:val="24"/>
          <w:lang w:val="it-IT"/>
        </w:rPr>
        <w:t>)</w:t>
      </w:r>
    </w:p>
    <w:p w14:paraId="1837B538" w14:textId="77777777" w:rsidR="006A49B4" w:rsidRPr="005A4390" w:rsidRDefault="006A49B4" w:rsidP="00F81729">
      <w:pPr>
        <w:rPr>
          <w:sz w:val="24"/>
          <w:szCs w:val="24"/>
          <w:lang w:val="it-IT"/>
        </w:rPr>
      </w:pPr>
    </w:p>
    <w:p w14:paraId="2C2FD393" w14:textId="33BA5EC4" w:rsidR="00E20B8C" w:rsidRDefault="00E20B8C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</w:t>
      </w:r>
      <w:r w:rsidR="004C3F63">
        <w:rPr>
          <w:b/>
          <w:sz w:val="24"/>
          <w:szCs w:val="24"/>
          <w:lang w:val="it-IT"/>
        </w:rPr>
        <w:t>1</w:t>
      </w:r>
      <w:r>
        <w:rPr>
          <w:b/>
          <w:sz w:val="24"/>
          <w:szCs w:val="24"/>
          <w:lang w:val="it-IT"/>
        </w:rPr>
        <w:t xml:space="preserve">. </w:t>
      </w:r>
      <w:r w:rsidR="00A50161">
        <w:rPr>
          <w:b/>
          <w:sz w:val="24"/>
          <w:szCs w:val="24"/>
          <w:lang w:val="it-IT"/>
        </w:rPr>
        <w:t>Fare business in Europa: il quadro istituzionale dell’Unione</w:t>
      </w:r>
    </w:p>
    <w:p w14:paraId="11E5DF6A" w14:textId="128502FF" w:rsidR="00167725" w:rsidRDefault="00A50161" w:rsidP="00E20B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3, 4)</w:t>
      </w:r>
    </w:p>
    <w:p w14:paraId="76DCDFDC" w14:textId="77777777" w:rsidR="00A50161" w:rsidRDefault="00A50161" w:rsidP="00E20B8C">
      <w:pPr>
        <w:jc w:val="both"/>
        <w:rPr>
          <w:b/>
          <w:sz w:val="24"/>
          <w:szCs w:val="24"/>
          <w:lang w:val="it-IT"/>
        </w:rPr>
      </w:pPr>
    </w:p>
    <w:p w14:paraId="0CA3F9F1" w14:textId="10B82729" w:rsidR="00F237E0" w:rsidRDefault="00E20B8C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</w:t>
      </w:r>
      <w:r w:rsidR="004C3F63">
        <w:rPr>
          <w:b/>
          <w:sz w:val="24"/>
          <w:szCs w:val="24"/>
          <w:lang w:val="it-IT"/>
        </w:rPr>
        <w:t>2</w:t>
      </w:r>
      <w:r>
        <w:rPr>
          <w:b/>
          <w:sz w:val="24"/>
          <w:szCs w:val="24"/>
          <w:lang w:val="it-IT"/>
        </w:rPr>
        <w:t xml:space="preserve">. </w:t>
      </w:r>
      <w:r w:rsidR="000F2900">
        <w:rPr>
          <w:b/>
          <w:sz w:val="24"/>
          <w:szCs w:val="24"/>
          <w:lang w:val="it-IT"/>
        </w:rPr>
        <w:t>Le p</w:t>
      </w:r>
      <w:r>
        <w:rPr>
          <w:b/>
          <w:sz w:val="24"/>
          <w:szCs w:val="24"/>
          <w:lang w:val="it-IT"/>
        </w:rPr>
        <w:t xml:space="preserve">olitiche </w:t>
      </w:r>
      <w:r w:rsidR="000F2900">
        <w:rPr>
          <w:b/>
          <w:sz w:val="24"/>
          <w:szCs w:val="24"/>
          <w:lang w:val="it-IT"/>
        </w:rPr>
        <w:t>industriali dell’Unione europea</w:t>
      </w:r>
    </w:p>
    <w:p w14:paraId="09B8388B" w14:textId="65D2E9E0" w:rsidR="00417830" w:rsidRDefault="000F2900" w:rsidP="00E20B8C">
      <w:pPr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7 - 10)</w:t>
      </w:r>
    </w:p>
    <w:p w14:paraId="773DBCDC" w14:textId="77777777" w:rsidR="00E20B8C" w:rsidRDefault="00E20B8C" w:rsidP="00E20B8C">
      <w:pPr>
        <w:jc w:val="both"/>
        <w:rPr>
          <w:b/>
          <w:sz w:val="24"/>
          <w:szCs w:val="24"/>
          <w:lang w:val="it-IT"/>
        </w:rPr>
      </w:pPr>
    </w:p>
    <w:p w14:paraId="16834C38" w14:textId="77777777" w:rsidR="006811B4" w:rsidRDefault="006811B4">
      <w:pPr>
        <w:pStyle w:val="Corpodeltesto3"/>
        <w:rPr>
          <w:b w:val="0"/>
          <w:szCs w:val="24"/>
        </w:rPr>
      </w:pPr>
    </w:p>
    <w:p w14:paraId="460FC368" w14:textId="77777777" w:rsidR="003A7732" w:rsidRPr="00BC3673" w:rsidRDefault="003A7732" w:rsidP="003A7732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Per tutte le lezioni degli appunti in forma di file </w:t>
      </w:r>
      <w:proofErr w:type="spellStart"/>
      <w:r>
        <w:rPr>
          <w:b w:val="0"/>
          <w:i/>
          <w:szCs w:val="24"/>
        </w:rPr>
        <w:t>Powerpoint</w:t>
      </w:r>
      <w:proofErr w:type="spellEnd"/>
      <w:r>
        <w:rPr>
          <w:b w:val="0"/>
          <w:i/>
          <w:szCs w:val="24"/>
        </w:rPr>
        <w:t xml:space="preserve"> saranno messi a disposizione sul minisito del corso.</w:t>
      </w:r>
    </w:p>
    <w:p w14:paraId="28951D4C" w14:textId="77777777" w:rsidR="003E15E5" w:rsidRDefault="003E15E5">
      <w:pPr>
        <w:pStyle w:val="Corpodeltesto3"/>
        <w:rPr>
          <w:b w:val="0"/>
          <w:szCs w:val="24"/>
        </w:rPr>
      </w:pPr>
    </w:p>
    <w:p w14:paraId="7B91BC68" w14:textId="77777777" w:rsidR="003E15E5" w:rsidRDefault="003E15E5">
      <w:pPr>
        <w:pStyle w:val="Corpodeltesto3"/>
        <w:rPr>
          <w:b w:val="0"/>
          <w:szCs w:val="24"/>
        </w:rPr>
      </w:pPr>
    </w:p>
    <w:p w14:paraId="20F5CCC8" w14:textId="77777777" w:rsidR="003E15E5" w:rsidRDefault="003E15E5">
      <w:pPr>
        <w:pStyle w:val="Corpodeltesto3"/>
        <w:rPr>
          <w:b w:val="0"/>
          <w:szCs w:val="24"/>
        </w:rPr>
      </w:pPr>
    </w:p>
    <w:p w14:paraId="350EF8E1" w14:textId="77777777" w:rsidR="006811B4" w:rsidRPr="006811B4" w:rsidRDefault="006811B4">
      <w:pPr>
        <w:pStyle w:val="Corpodeltesto3"/>
        <w:rPr>
          <w:szCs w:val="24"/>
        </w:rPr>
      </w:pPr>
      <w:r w:rsidRPr="006811B4">
        <w:rPr>
          <w:szCs w:val="24"/>
        </w:rPr>
        <w:t>Esame</w:t>
      </w:r>
    </w:p>
    <w:p w14:paraId="1A6E97E6" w14:textId="5DE4174A" w:rsidR="006811B4" w:rsidRDefault="006811B4">
      <w:pPr>
        <w:pStyle w:val="Corpodeltesto3"/>
        <w:rPr>
          <w:b w:val="0"/>
          <w:szCs w:val="24"/>
        </w:rPr>
      </w:pPr>
      <w:r>
        <w:rPr>
          <w:b w:val="0"/>
          <w:szCs w:val="24"/>
        </w:rPr>
        <w:t>Frequ</w:t>
      </w:r>
      <w:r w:rsidR="00D81D3E">
        <w:rPr>
          <w:b w:val="0"/>
          <w:szCs w:val="24"/>
        </w:rPr>
        <w:t xml:space="preserve">entanti: </w:t>
      </w:r>
      <w:r w:rsidR="00DD68EE">
        <w:rPr>
          <w:b w:val="0"/>
          <w:szCs w:val="24"/>
        </w:rPr>
        <w:t>Valutazione basata interamente su compiti in classe: tesina e presentazione orale.</w:t>
      </w:r>
    </w:p>
    <w:p w14:paraId="1FC602F6" w14:textId="77777777" w:rsidR="00DD68EE" w:rsidRDefault="00DD68EE">
      <w:pPr>
        <w:pStyle w:val="Corpodeltesto3"/>
        <w:rPr>
          <w:b w:val="0"/>
          <w:szCs w:val="24"/>
        </w:rPr>
      </w:pPr>
    </w:p>
    <w:p w14:paraId="0A6C57E2" w14:textId="3536A1F3" w:rsidR="006811B4" w:rsidRDefault="006811B4">
      <w:pPr>
        <w:pStyle w:val="Corpodeltesto3"/>
        <w:rPr>
          <w:b w:val="0"/>
          <w:szCs w:val="24"/>
        </w:rPr>
      </w:pPr>
      <w:r>
        <w:rPr>
          <w:b w:val="0"/>
          <w:szCs w:val="24"/>
        </w:rPr>
        <w:t>Non frequentanti: esame scritto</w:t>
      </w:r>
      <w:r w:rsidR="006E022B">
        <w:rPr>
          <w:b w:val="0"/>
          <w:szCs w:val="24"/>
        </w:rPr>
        <w:t xml:space="preserve"> sull’intero programma</w:t>
      </w:r>
      <w:r w:rsidR="004C3F63">
        <w:rPr>
          <w:b w:val="0"/>
          <w:szCs w:val="24"/>
        </w:rPr>
        <w:t xml:space="preserve">: </w:t>
      </w:r>
      <w:r w:rsidR="00B66A55">
        <w:rPr>
          <w:b w:val="0"/>
          <w:szCs w:val="24"/>
        </w:rPr>
        <w:t xml:space="preserve">si raccomanda di studiare gli appunti, vale a dire i file </w:t>
      </w:r>
      <w:proofErr w:type="spellStart"/>
      <w:r w:rsidR="00B66A55">
        <w:rPr>
          <w:b w:val="0"/>
          <w:szCs w:val="24"/>
        </w:rPr>
        <w:t>Powerpoint</w:t>
      </w:r>
      <w:proofErr w:type="spellEnd"/>
      <w:r w:rsidR="00B66A55">
        <w:rPr>
          <w:b w:val="0"/>
          <w:szCs w:val="24"/>
        </w:rPr>
        <w:t xml:space="preserve">, e i </w:t>
      </w:r>
      <w:r w:rsidR="00CD2687">
        <w:rPr>
          <w:b w:val="0"/>
          <w:szCs w:val="24"/>
        </w:rPr>
        <w:t xml:space="preserve">capitoli dei </w:t>
      </w:r>
      <w:r w:rsidR="00B66A55">
        <w:rPr>
          <w:b w:val="0"/>
          <w:szCs w:val="24"/>
        </w:rPr>
        <w:t>libri indicati nel materiale bibliografico</w:t>
      </w:r>
      <w:r w:rsidR="004C3F63">
        <w:rPr>
          <w:b w:val="0"/>
          <w:szCs w:val="24"/>
        </w:rPr>
        <w:t xml:space="preserve"> servono per approfondimento e chiarimento, a parte il libro di </w:t>
      </w:r>
      <w:proofErr w:type="spellStart"/>
      <w:r w:rsidR="004C3F63">
        <w:rPr>
          <w:b w:val="0"/>
          <w:szCs w:val="24"/>
        </w:rPr>
        <w:t>Brynjolfsson</w:t>
      </w:r>
      <w:proofErr w:type="spellEnd"/>
      <w:r w:rsidR="004C3F63">
        <w:rPr>
          <w:b w:val="0"/>
          <w:szCs w:val="24"/>
        </w:rPr>
        <w:t xml:space="preserve"> e McAfee che va studiato con attenzione</w:t>
      </w:r>
      <w:r w:rsidR="00B66A55">
        <w:rPr>
          <w:b w:val="0"/>
          <w:szCs w:val="24"/>
        </w:rPr>
        <w:t>.</w:t>
      </w:r>
    </w:p>
    <w:p w14:paraId="125E68B9" w14:textId="77777777" w:rsidR="00B66A55" w:rsidRDefault="00B66A55">
      <w:pPr>
        <w:pStyle w:val="Corpodeltesto3"/>
        <w:rPr>
          <w:b w:val="0"/>
          <w:szCs w:val="24"/>
        </w:rPr>
      </w:pPr>
    </w:p>
    <w:p w14:paraId="79743BA2" w14:textId="77777777" w:rsidR="005A4390" w:rsidRDefault="005A4390">
      <w:pPr>
        <w:pStyle w:val="Corpodeltesto3"/>
        <w:rPr>
          <w:b w:val="0"/>
          <w:szCs w:val="24"/>
        </w:rPr>
      </w:pPr>
    </w:p>
    <w:p w14:paraId="7B20C171" w14:textId="3121A190" w:rsidR="008D7F31" w:rsidRDefault="00B66A55">
      <w:pPr>
        <w:pStyle w:val="Corpodeltesto3"/>
        <w:rPr>
          <w:szCs w:val="24"/>
        </w:rPr>
      </w:pPr>
      <w:r>
        <w:rPr>
          <w:szCs w:val="24"/>
        </w:rPr>
        <w:t>Materiale bibliografico</w:t>
      </w:r>
      <w:r w:rsidR="000F2900">
        <w:rPr>
          <w:szCs w:val="24"/>
        </w:rPr>
        <w:t xml:space="preserve"> (tutti i libri sono disponibili in biblioteca)</w:t>
      </w:r>
      <w:r w:rsidR="008D7F31" w:rsidRPr="006E25A7">
        <w:rPr>
          <w:szCs w:val="24"/>
        </w:rPr>
        <w:t>:</w:t>
      </w:r>
    </w:p>
    <w:p w14:paraId="32A9F52D" w14:textId="77777777" w:rsidR="008D7F31" w:rsidRDefault="008D7F31">
      <w:pPr>
        <w:pStyle w:val="Corpodeltesto3"/>
        <w:rPr>
          <w:szCs w:val="24"/>
        </w:rPr>
      </w:pPr>
    </w:p>
    <w:p w14:paraId="1E575136" w14:textId="0354A2B8" w:rsidR="00B66A55" w:rsidRDefault="00B66A55" w:rsidP="00B66A55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E., McAfee A. (2015), </w:t>
      </w:r>
      <w:r w:rsidRPr="000F2900">
        <w:rPr>
          <w:i/>
          <w:sz w:val="24"/>
          <w:szCs w:val="24"/>
          <w:lang w:val="it-IT"/>
        </w:rPr>
        <w:t>La nuova rivoluzione delle macchine. Lavoro e prosperità nell’era della tecnologia trionfante</w:t>
      </w:r>
      <w:r>
        <w:rPr>
          <w:sz w:val="24"/>
          <w:szCs w:val="24"/>
          <w:lang w:val="it-IT"/>
        </w:rPr>
        <w:t>, Feltrinelli, Milano.</w:t>
      </w:r>
    </w:p>
    <w:p w14:paraId="44BCE984" w14:textId="77777777" w:rsidR="00B66A55" w:rsidRPr="006E25A7" w:rsidRDefault="00B66A55">
      <w:pPr>
        <w:pStyle w:val="Corpodeltesto3"/>
        <w:rPr>
          <w:szCs w:val="24"/>
        </w:rPr>
      </w:pPr>
    </w:p>
    <w:p w14:paraId="3D2F9331" w14:textId="65165E23" w:rsidR="005A4390" w:rsidRDefault="005A4390" w:rsidP="005A4390">
      <w:pPr>
        <w:pStyle w:val="Corpodeltesto3"/>
        <w:rPr>
          <w:b w:val="0"/>
          <w:szCs w:val="24"/>
        </w:rPr>
      </w:pPr>
      <w:r>
        <w:rPr>
          <w:b w:val="0"/>
          <w:szCs w:val="24"/>
        </w:rPr>
        <w:t>Del Monte A. (2002),</w:t>
      </w:r>
      <w:r w:rsidRPr="00BC3673">
        <w:rPr>
          <w:b w:val="0"/>
          <w:szCs w:val="24"/>
        </w:rPr>
        <w:t xml:space="preserve"> </w:t>
      </w:r>
      <w:r w:rsidRPr="00BC3673">
        <w:rPr>
          <w:b w:val="0"/>
          <w:i/>
          <w:szCs w:val="24"/>
        </w:rPr>
        <w:t>Manuale di organizzazione e politica industriale</w:t>
      </w:r>
      <w:r w:rsidRPr="00BC3673">
        <w:rPr>
          <w:b w:val="0"/>
          <w:szCs w:val="24"/>
        </w:rPr>
        <w:t xml:space="preserve">, Alfredo del Monte, UTET </w:t>
      </w:r>
      <w:r w:rsidRPr="008D7F31">
        <w:rPr>
          <w:b w:val="0"/>
          <w:szCs w:val="24"/>
        </w:rPr>
        <w:t>Libreria, Torino.</w:t>
      </w:r>
      <w:r w:rsidR="00B66A55">
        <w:rPr>
          <w:b w:val="0"/>
          <w:szCs w:val="24"/>
        </w:rPr>
        <w:t xml:space="preserve"> (per analisi di </w:t>
      </w:r>
      <w:r w:rsidR="00B66A55" w:rsidRPr="000F2900">
        <w:rPr>
          <w:b w:val="0"/>
          <w:szCs w:val="24"/>
          <w:u w:val="single"/>
        </w:rPr>
        <w:t>base</w:t>
      </w:r>
      <w:r w:rsidR="00B66A55">
        <w:rPr>
          <w:b w:val="0"/>
          <w:szCs w:val="24"/>
        </w:rPr>
        <w:t xml:space="preserve"> dell’economia industriale</w:t>
      </w:r>
      <w:r w:rsidR="008D7F31">
        <w:rPr>
          <w:b w:val="0"/>
          <w:szCs w:val="24"/>
        </w:rPr>
        <w:t>)</w:t>
      </w:r>
    </w:p>
    <w:p w14:paraId="652EA274" w14:textId="77777777" w:rsidR="008D7F31" w:rsidRDefault="008D7F31" w:rsidP="008D7F31">
      <w:pPr>
        <w:rPr>
          <w:sz w:val="24"/>
          <w:szCs w:val="24"/>
          <w:lang w:val="it-IT"/>
        </w:rPr>
      </w:pPr>
    </w:p>
    <w:p w14:paraId="491B2C4F" w14:textId="345FE515" w:rsidR="008D7F31" w:rsidRPr="008D7F31" w:rsidRDefault="008D7F31" w:rsidP="008D7F31">
      <w:pPr>
        <w:rPr>
          <w:sz w:val="24"/>
          <w:szCs w:val="24"/>
          <w:lang w:val="it-IT"/>
        </w:rPr>
      </w:pPr>
      <w:r w:rsidRPr="008D7F31">
        <w:rPr>
          <w:sz w:val="24"/>
          <w:szCs w:val="24"/>
          <w:lang w:val="it-IT"/>
        </w:rPr>
        <w:t xml:space="preserve">Barba </w:t>
      </w:r>
      <w:proofErr w:type="spellStart"/>
      <w:r w:rsidRPr="008D7F31">
        <w:rPr>
          <w:sz w:val="24"/>
          <w:szCs w:val="24"/>
          <w:lang w:val="it-IT"/>
        </w:rPr>
        <w:t>Navaretti</w:t>
      </w:r>
      <w:proofErr w:type="spellEnd"/>
      <w:r w:rsidRPr="008D7F31">
        <w:rPr>
          <w:sz w:val="24"/>
          <w:szCs w:val="24"/>
          <w:lang w:val="it-IT"/>
        </w:rPr>
        <w:t xml:space="preserve"> G. e </w:t>
      </w:r>
      <w:proofErr w:type="spellStart"/>
      <w:r w:rsidRPr="008D7F31">
        <w:rPr>
          <w:sz w:val="24"/>
          <w:szCs w:val="24"/>
          <w:lang w:val="it-IT"/>
        </w:rPr>
        <w:t>Venables</w:t>
      </w:r>
      <w:proofErr w:type="spellEnd"/>
      <w:r w:rsidRPr="008D7F31">
        <w:rPr>
          <w:sz w:val="24"/>
          <w:szCs w:val="24"/>
          <w:lang w:val="it-IT"/>
        </w:rPr>
        <w:t xml:space="preserve"> A. (2006), </w:t>
      </w:r>
      <w:r w:rsidRPr="008D7F31">
        <w:rPr>
          <w:i/>
          <w:sz w:val="24"/>
          <w:szCs w:val="24"/>
          <w:lang w:val="it-IT"/>
        </w:rPr>
        <w:t>Le multinazionali nell’economia mondiale</w:t>
      </w:r>
      <w:r>
        <w:rPr>
          <w:sz w:val="24"/>
          <w:szCs w:val="24"/>
          <w:lang w:val="it-IT"/>
        </w:rPr>
        <w:t>, Il Mulino, Bologna. (Capitoli</w:t>
      </w:r>
      <w:r w:rsidRPr="008D7F31">
        <w:rPr>
          <w:sz w:val="24"/>
          <w:szCs w:val="24"/>
          <w:lang w:val="it-IT"/>
        </w:rPr>
        <w:t xml:space="preserve"> 1, 2</w:t>
      </w:r>
      <w:r w:rsidR="00B66A55">
        <w:rPr>
          <w:sz w:val="24"/>
          <w:szCs w:val="24"/>
          <w:lang w:val="it-IT"/>
        </w:rPr>
        <w:t>, 3, 4 – per analisi di base sulle multinazionali</w:t>
      </w:r>
      <w:r>
        <w:rPr>
          <w:sz w:val="24"/>
          <w:szCs w:val="24"/>
          <w:lang w:val="it-IT"/>
        </w:rPr>
        <w:t>)</w:t>
      </w:r>
    </w:p>
    <w:p w14:paraId="327FA951" w14:textId="77777777" w:rsidR="008D7F31" w:rsidRDefault="008D7F31">
      <w:pPr>
        <w:pStyle w:val="Corpodeltesto3"/>
        <w:rPr>
          <w:b w:val="0"/>
          <w:szCs w:val="24"/>
        </w:rPr>
      </w:pPr>
    </w:p>
    <w:p w14:paraId="668F615D" w14:textId="73EB9E37" w:rsidR="008D7F31" w:rsidRPr="008D7F31" w:rsidRDefault="008D7F31">
      <w:pPr>
        <w:pStyle w:val="Corpodeltesto3"/>
        <w:rPr>
          <w:b w:val="0"/>
          <w:szCs w:val="24"/>
        </w:rPr>
      </w:pPr>
      <w:r w:rsidRPr="006E25A7">
        <w:rPr>
          <w:b w:val="0"/>
          <w:szCs w:val="24"/>
        </w:rPr>
        <w:t xml:space="preserve">P. Bianchi, S. Labory, </w:t>
      </w:r>
      <w:r w:rsidRPr="006E25A7">
        <w:rPr>
          <w:b w:val="0"/>
          <w:i/>
          <w:szCs w:val="24"/>
        </w:rPr>
        <w:t>Le nuove politiche industriali dell'Unione Europea</w:t>
      </w:r>
      <w:r w:rsidRPr="006E25A7">
        <w:rPr>
          <w:b w:val="0"/>
          <w:szCs w:val="24"/>
        </w:rPr>
        <w:t>, Il Mulino, Bologna, 2009</w:t>
      </w:r>
      <w:r w:rsidR="000F2900">
        <w:rPr>
          <w:b w:val="0"/>
          <w:szCs w:val="24"/>
        </w:rPr>
        <w:t xml:space="preserve"> (per informazioni più recenti consultare i documenti della Commissione europea)</w:t>
      </w:r>
      <w:r>
        <w:rPr>
          <w:b w:val="0"/>
          <w:szCs w:val="24"/>
        </w:rPr>
        <w:t>.</w:t>
      </w:r>
    </w:p>
    <w:sectPr w:rsidR="008D7F31" w:rsidRPr="008D7F31" w:rsidSect="0058718C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C98A3" w14:textId="77777777" w:rsidR="00094CAB" w:rsidRDefault="00094CAB">
      <w:r>
        <w:separator/>
      </w:r>
    </w:p>
  </w:endnote>
  <w:endnote w:type="continuationSeparator" w:id="0">
    <w:p w14:paraId="177CB06B" w14:textId="77777777" w:rsidR="00094CAB" w:rsidRDefault="0009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1A2D" w14:textId="77777777" w:rsidR="000F2900" w:rsidRDefault="000F29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B0F8A8" w14:textId="77777777" w:rsidR="000F2900" w:rsidRDefault="000F2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3225" w14:textId="77777777" w:rsidR="000F2900" w:rsidRDefault="000F290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C3F63" w:rsidRPr="004C3F63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4669F18" w14:textId="77777777" w:rsidR="000F2900" w:rsidRDefault="000F2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10D47" w14:textId="77777777" w:rsidR="00094CAB" w:rsidRDefault="00094CAB">
      <w:r>
        <w:separator/>
      </w:r>
    </w:p>
  </w:footnote>
  <w:footnote w:type="continuationSeparator" w:id="0">
    <w:p w14:paraId="0A71E1FB" w14:textId="77777777" w:rsidR="00094CAB" w:rsidRDefault="0009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5B0"/>
    <w:multiLevelType w:val="hybridMultilevel"/>
    <w:tmpl w:val="9D0A0AC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2A6"/>
    <w:multiLevelType w:val="hybridMultilevel"/>
    <w:tmpl w:val="4B382AB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10E"/>
    <w:multiLevelType w:val="hybridMultilevel"/>
    <w:tmpl w:val="C700E18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992"/>
    <w:multiLevelType w:val="hybridMultilevel"/>
    <w:tmpl w:val="FFDC2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3092"/>
    <w:multiLevelType w:val="hybridMultilevel"/>
    <w:tmpl w:val="6BB8F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16C8"/>
    <w:multiLevelType w:val="hybridMultilevel"/>
    <w:tmpl w:val="F24273FE"/>
    <w:lvl w:ilvl="0" w:tplc="85E62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C5A93"/>
    <w:multiLevelType w:val="hybridMultilevel"/>
    <w:tmpl w:val="1986A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F214EF"/>
    <w:multiLevelType w:val="multilevel"/>
    <w:tmpl w:val="A83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8433B"/>
    <w:multiLevelType w:val="hybridMultilevel"/>
    <w:tmpl w:val="0A4A1C10"/>
    <w:lvl w:ilvl="0" w:tplc="90102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F3169"/>
    <w:multiLevelType w:val="hybridMultilevel"/>
    <w:tmpl w:val="729AF4E2"/>
    <w:lvl w:ilvl="0" w:tplc="0B401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A5CC8"/>
    <w:multiLevelType w:val="hybridMultilevel"/>
    <w:tmpl w:val="D8D88AC2"/>
    <w:lvl w:ilvl="0" w:tplc="229C4498">
      <w:start w:val="5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BD1D7E"/>
    <w:multiLevelType w:val="hybridMultilevel"/>
    <w:tmpl w:val="1FEE6BD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941B8"/>
    <w:multiLevelType w:val="hybridMultilevel"/>
    <w:tmpl w:val="2BB40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5E32E0"/>
    <w:multiLevelType w:val="hybridMultilevel"/>
    <w:tmpl w:val="AF1A069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55C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15E24"/>
    <w:multiLevelType w:val="hybridMultilevel"/>
    <w:tmpl w:val="0FDE3A4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958FA"/>
    <w:multiLevelType w:val="hybridMultilevel"/>
    <w:tmpl w:val="2EA4A6F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1BDB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6"/>
  </w:num>
  <w:num w:numId="5">
    <w:abstractNumId w:val="19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1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D8"/>
    <w:rsid w:val="00005F3A"/>
    <w:rsid w:val="0001587E"/>
    <w:rsid w:val="0004408C"/>
    <w:rsid w:val="0005153A"/>
    <w:rsid w:val="000673CD"/>
    <w:rsid w:val="00073F42"/>
    <w:rsid w:val="00083931"/>
    <w:rsid w:val="00094CAB"/>
    <w:rsid w:val="000A7ADC"/>
    <w:rsid w:val="000B2AB7"/>
    <w:rsid w:val="000B2DBF"/>
    <w:rsid w:val="000B7756"/>
    <w:rsid w:val="000C3ECC"/>
    <w:rsid w:val="000D748A"/>
    <w:rsid w:val="000F2900"/>
    <w:rsid w:val="0011344B"/>
    <w:rsid w:val="00117157"/>
    <w:rsid w:val="00127D1A"/>
    <w:rsid w:val="001316E2"/>
    <w:rsid w:val="00135191"/>
    <w:rsid w:val="001552DB"/>
    <w:rsid w:val="00160DE0"/>
    <w:rsid w:val="00167725"/>
    <w:rsid w:val="00180AA0"/>
    <w:rsid w:val="0018298F"/>
    <w:rsid w:val="001A1207"/>
    <w:rsid w:val="001C47D7"/>
    <w:rsid w:val="001D1716"/>
    <w:rsid w:val="001E6997"/>
    <w:rsid w:val="001F0773"/>
    <w:rsid w:val="00232FA6"/>
    <w:rsid w:val="00241E02"/>
    <w:rsid w:val="0025328E"/>
    <w:rsid w:val="00267566"/>
    <w:rsid w:val="00285EC1"/>
    <w:rsid w:val="00291038"/>
    <w:rsid w:val="002B26A1"/>
    <w:rsid w:val="002C129D"/>
    <w:rsid w:val="002C51BF"/>
    <w:rsid w:val="002D2625"/>
    <w:rsid w:val="002D6E5E"/>
    <w:rsid w:val="00302CF4"/>
    <w:rsid w:val="003150E5"/>
    <w:rsid w:val="003177BB"/>
    <w:rsid w:val="00317C43"/>
    <w:rsid w:val="0033225F"/>
    <w:rsid w:val="00333C4F"/>
    <w:rsid w:val="00352706"/>
    <w:rsid w:val="003645C5"/>
    <w:rsid w:val="00374E9F"/>
    <w:rsid w:val="00386F15"/>
    <w:rsid w:val="00392E21"/>
    <w:rsid w:val="003A7732"/>
    <w:rsid w:val="003B4230"/>
    <w:rsid w:val="003E1451"/>
    <w:rsid w:val="003E15E5"/>
    <w:rsid w:val="003E7EA2"/>
    <w:rsid w:val="003F0168"/>
    <w:rsid w:val="003F4F3E"/>
    <w:rsid w:val="0040037A"/>
    <w:rsid w:val="00400470"/>
    <w:rsid w:val="0041235B"/>
    <w:rsid w:val="004146FC"/>
    <w:rsid w:val="0041481E"/>
    <w:rsid w:val="00417830"/>
    <w:rsid w:val="00424A84"/>
    <w:rsid w:val="0042691B"/>
    <w:rsid w:val="00430790"/>
    <w:rsid w:val="00432361"/>
    <w:rsid w:val="00454D93"/>
    <w:rsid w:val="00456D1C"/>
    <w:rsid w:val="0047258B"/>
    <w:rsid w:val="00477F3F"/>
    <w:rsid w:val="00480998"/>
    <w:rsid w:val="004A63DD"/>
    <w:rsid w:val="004C107B"/>
    <w:rsid w:val="004C3F63"/>
    <w:rsid w:val="004D31FB"/>
    <w:rsid w:val="004F5581"/>
    <w:rsid w:val="00511CA5"/>
    <w:rsid w:val="00530AB8"/>
    <w:rsid w:val="0054267B"/>
    <w:rsid w:val="0058718C"/>
    <w:rsid w:val="0059398D"/>
    <w:rsid w:val="005A4390"/>
    <w:rsid w:val="005E3895"/>
    <w:rsid w:val="005E6047"/>
    <w:rsid w:val="005F56EC"/>
    <w:rsid w:val="00604648"/>
    <w:rsid w:val="006131D8"/>
    <w:rsid w:val="0061732A"/>
    <w:rsid w:val="006175C4"/>
    <w:rsid w:val="006212B1"/>
    <w:rsid w:val="00624995"/>
    <w:rsid w:val="00626C05"/>
    <w:rsid w:val="00671743"/>
    <w:rsid w:val="006811B4"/>
    <w:rsid w:val="00686958"/>
    <w:rsid w:val="0069370E"/>
    <w:rsid w:val="006A0CF0"/>
    <w:rsid w:val="006A295A"/>
    <w:rsid w:val="006A49B4"/>
    <w:rsid w:val="006A4CAB"/>
    <w:rsid w:val="006A4CCC"/>
    <w:rsid w:val="006A6A54"/>
    <w:rsid w:val="006B0AE6"/>
    <w:rsid w:val="006B22ED"/>
    <w:rsid w:val="006E022B"/>
    <w:rsid w:val="006E25A7"/>
    <w:rsid w:val="006E342A"/>
    <w:rsid w:val="006E3C7F"/>
    <w:rsid w:val="00791A35"/>
    <w:rsid w:val="00793DAE"/>
    <w:rsid w:val="007B4E7F"/>
    <w:rsid w:val="007B5808"/>
    <w:rsid w:val="007D313C"/>
    <w:rsid w:val="007E21E3"/>
    <w:rsid w:val="007F1BED"/>
    <w:rsid w:val="00820DAA"/>
    <w:rsid w:val="00824BCA"/>
    <w:rsid w:val="0083250A"/>
    <w:rsid w:val="0084007F"/>
    <w:rsid w:val="00864490"/>
    <w:rsid w:val="00883018"/>
    <w:rsid w:val="008835D4"/>
    <w:rsid w:val="00886740"/>
    <w:rsid w:val="008B57C3"/>
    <w:rsid w:val="008D7F31"/>
    <w:rsid w:val="008F781E"/>
    <w:rsid w:val="0090302E"/>
    <w:rsid w:val="00917867"/>
    <w:rsid w:val="009344DA"/>
    <w:rsid w:val="00977D6E"/>
    <w:rsid w:val="00984D38"/>
    <w:rsid w:val="009961A9"/>
    <w:rsid w:val="009A199B"/>
    <w:rsid w:val="009A4401"/>
    <w:rsid w:val="009C2877"/>
    <w:rsid w:val="00A24485"/>
    <w:rsid w:val="00A50161"/>
    <w:rsid w:val="00A85288"/>
    <w:rsid w:val="00A932A3"/>
    <w:rsid w:val="00AB0F3D"/>
    <w:rsid w:val="00AB4638"/>
    <w:rsid w:val="00AB7340"/>
    <w:rsid w:val="00AD7135"/>
    <w:rsid w:val="00AF446C"/>
    <w:rsid w:val="00B14A11"/>
    <w:rsid w:val="00B36987"/>
    <w:rsid w:val="00B40764"/>
    <w:rsid w:val="00B442A0"/>
    <w:rsid w:val="00B57280"/>
    <w:rsid w:val="00B61BFF"/>
    <w:rsid w:val="00B66A55"/>
    <w:rsid w:val="00B74BA2"/>
    <w:rsid w:val="00B94AF4"/>
    <w:rsid w:val="00BA39FA"/>
    <w:rsid w:val="00BB089D"/>
    <w:rsid w:val="00BC3673"/>
    <w:rsid w:val="00BD39AE"/>
    <w:rsid w:val="00C0740C"/>
    <w:rsid w:val="00C30953"/>
    <w:rsid w:val="00C421DC"/>
    <w:rsid w:val="00C51ED8"/>
    <w:rsid w:val="00C722E3"/>
    <w:rsid w:val="00C732B8"/>
    <w:rsid w:val="00C73572"/>
    <w:rsid w:val="00C825D3"/>
    <w:rsid w:val="00C91ED1"/>
    <w:rsid w:val="00CC110A"/>
    <w:rsid w:val="00CD2687"/>
    <w:rsid w:val="00D0414F"/>
    <w:rsid w:val="00D05558"/>
    <w:rsid w:val="00D13333"/>
    <w:rsid w:val="00D26169"/>
    <w:rsid w:val="00D30374"/>
    <w:rsid w:val="00D3061D"/>
    <w:rsid w:val="00D41418"/>
    <w:rsid w:val="00D46FFA"/>
    <w:rsid w:val="00D741DA"/>
    <w:rsid w:val="00D76048"/>
    <w:rsid w:val="00D81D3E"/>
    <w:rsid w:val="00D86584"/>
    <w:rsid w:val="00D9379B"/>
    <w:rsid w:val="00D95DD5"/>
    <w:rsid w:val="00DA2CA4"/>
    <w:rsid w:val="00DB46AF"/>
    <w:rsid w:val="00DD032C"/>
    <w:rsid w:val="00DD4D9A"/>
    <w:rsid w:val="00DD68EE"/>
    <w:rsid w:val="00DE2B36"/>
    <w:rsid w:val="00DF0874"/>
    <w:rsid w:val="00DF32F9"/>
    <w:rsid w:val="00E12597"/>
    <w:rsid w:val="00E20B8C"/>
    <w:rsid w:val="00E262B5"/>
    <w:rsid w:val="00E36BA6"/>
    <w:rsid w:val="00E5288F"/>
    <w:rsid w:val="00E93048"/>
    <w:rsid w:val="00EA010E"/>
    <w:rsid w:val="00EA4700"/>
    <w:rsid w:val="00EA5062"/>
    <w:rsid w:val="00ED312B"/>
    <w:rsid w:val="00F237E0"/>
    <w:rsid w:val="00F30C1D"/>
    <w:rsid w:val="00F353A3"/>
    <w:rsid w:val="00F51CD1"/>
    <w:rsid w:val="00F63AE7"/>
    <w:rsid w:val="00F71F01"/>
    <w:rsid w:val="00F81729"/>
    <w:rsid w:val="00FA1FBB"/>
    <w:rsid w:val="00FB4B17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C356"/>
  <w15:docId w15:val="{B4D1DD68-82FD-704F-B685-9DAD5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Corpotesto1">
    <w:name w:val="Corpo testo1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i/>
      <w:sz w:val="24"/>
    </w:rPr>
  </w:style>
  <w:style w:type="paragraph" w:styleId="Rientrocorpodeltesto">
    <w:name w:val="Body Text Indent"/>
    <w:basedOn w:val="Normale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Sottotitolo">
    <w:name w:val="Subtitle"/>
    <w:basedOn w:val="Normale"/>
    <w:qFormat/>
    <w:pPr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b/>
      <w:sz w:val="24"/>
      <w:lang w:val="it-IT"/>
    </w:rPr>
  </w:style>
  <w:style w:type="character" w:customStyle="1" w:styleId="PidipaginaCarattere">
    <w:name w:val="Piè di pagina Carattere"/>
    <w:link w:val="Pidipagina"/>
    <w:uiPriority w:val="99"/>
    <w:rsid w:val="00D46FFA"/>
    <w:rPr>
      <w:lang w:val="en-GB"/>
    </w:rPr>
  </w:style>
  <w:style w:type="paragraph" w:styleId="Testofumetto">
    <w:name w:val="Balloon Text"/>
    <w:basedOn w:val="Normale"/>
    <w:link w:val="TestofumettoCarattere"/>
    <w:rsid w:val="006A49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9B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Utente di Microsoft Office</cp:lastModifiedBy>
  <cp:revision>2</cp:revision>
  <cp:lastPrinted>2017-01-24T09:11:00Z</cp:lastPrinted>
  <dcterms:created xsi:type="dcterms:W3CDTF">2019-03-04T08:59:00Z</dcterms:created>
  <dcterms:modified xsi:type="dcterms:W3CDTF">2019-03-04T08:59:00Z</dcterms:modified>
</cp:coreProperties>
</file>