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4D3" w:rsidRDefault="00B704D3" w:rsidP="00B704D3">
      <w:r>
        <w:t>Prezzario Opere Pubbliche 2012 Regione Emilia Romagna</w:t>
      </w:r>
    </w:p>
    <w:bookmarkStart w:id="0" w:name="_GoBack"/>
    <w:bookmarkEnd w:id="0"/>
    <w:p w:rsidR="00B704D3" w:rsidRPr="00B704D3" w:rsidRDefault="00B704D3" w:rsidP="00B704D3">
      <w:r>
        <w:rPr>
          <w:rFonts w:ascii="Arial" w:eastAsia="Times New Roman" w:hAnsi="Arial" w:cs="Arial"/>
          <w:color w:val="808080"/>
          <w:sz w:val="20"/>
          <w:szCs w:val="20"/>
          <w:lang w:eastAsia="it-IT"/>
        </w:rPr>
        <w:fldChar w:fldCharType="begin"/>
      </w:r>
      <w:r>
        <w:rPr>
          <w:rFonts w:ascii="Arial" w:eastAsia="Times New Roman" w:hAnsi="Arial" w:cs="Arial"/>
          <w:color w:val="808080"/>
          <w:sz w:val="20"/>
          <w:szCs w:val="20"/>
          <w:lang w:eastAsia="it-IT"/>
        </w:rPr>
        <w:instrText xml:space="preserve"> HYPERLINK "</w:instrText>
      </w:r>
      <w:r w:rsidRPr="00B704D3">
        <w:rPr>
          <w:rFonts w:ascii="Arial" w:eastAsia="Times New Roman" w:hAnsi="Arial" w:cs="Arial"/>
          <w:color w:val="808080"/>
          <w:sz w:val="20"/>
          <w:szCs w:val="20"/>
          <w:lang w:eastAsia="it-IT"/>
        </w:rPr>
        <w:instrText>http://www.regione.emilia-romagna.it/terremoto/gli-atti-per-la-ricostruzione/prezziario.pdf</w:instrText>
      </w:r>
      <w:r>
        <w:rPr>
          <w:rFonts w:ascii="Arial" w:eastAsia="Times New Roman" w:hAnsi="Arial" w:cs="Arial"/>
          <w:color w:val="808080"/>
          <w:sz w:val="20"/>
          <w:szCs w:val="20"/>
          <w:lang w:eastAsia="it-IT"/>
        </w:rPr>
        <w:instrText xml:space="preserve">" </w:instrText>
      </w:r>
      <w:r>
        <w:rPr>
          <w:rFonts w:ascii="Arial" w:eastAsia="Times New Roman" w:hAnsi="Arial" w:cs="Arial"/>
          <w:color w:val="808080"/>
          <w:sz w:val="20"/>
          <w:szCs w:val="20"/>
          <w:lang w:eastAsia="it-IT"/>
        </w:rPr>
        <w:fldChar w:fldCharType="separate"/>
      </w:r>
      <w:r w:rsidRPr="002F0315">
        <w:rPr>
          <w:rStyle w:val="Collegamentoipertestuale"/>
          <w:rFonts w:ascii="Arial" w:eastAsia="Times New Roman" w:hAnsi="Arial" w:cs="Arial"/>
          <w:sz w:val="20"/>
          <w:szCs w:val="20"/>
          <w:lang w:eastAsia="it-IT"/>
        </w:rPr>
        <w:t>http://www.regione.emilia-romagna.it/terremoto/gli-atti-per-la-ricostruzione/prezziario.pdf</w:t>
      </w:r>
      <w:r>
        <w:rPr>
          <w:rFonts w:ascii="Arial" w:eastAsia="Times New Roman" w:hAnsi="Arial" w:cs="Arial"/>
          <w:color w:val="808080"/>
          <w:sz w:val="20"/>
          <w:szCs w:val="20"/>
          <w:lang w:eastAsia="it-IT"/>
        </w:rPr>
        <w:fldChar w:fldCharType="end"/>
      </w:r>
    </w:p>
    <w:p w:rsidR="00B704D3" w:rsidRDefault="00B704D3" w:rsidP="00B704D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808080"/>
          <w:sz w:val="20"/>
          <w:szCs w:val="20"/>
          <w:lang w:eastAsia="it-IT"/>
        </w:rPr>
      </w:pPr>
    </w:p>
    <w:p w:rsidR="00B704D3" w:rsidRPr="00B704D3" w:rsidRDefault="00B704D3" w:rsidP="00B704D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808080"/>
          <w:sz w:val="20"/>
          <w:szCs w:val="20"/>
          <w:lang w:eastAsia="it-IT"/>
        </w:rPr>
      </w:pPr>
    </w:p>
    <w:p w:rsidR="00B704D3" w:rsidRPr="00B704D3" w:rsidRDefault="00B704D3" w:rsidP="00B704D3">
      <w:r w:rsidRPr="00B704D3">
        <w:t>Elenco Prezzo Opere Edili</w:t>
      </w:r>
      <w:r>
        <w:t xml:space="preserve"> 2014 Provincia Autonoma di Bol</w:t>
      </w:r>
      <w:r w:rsidRPr="00B704D3">
        <w:t>zano</w:t>
      </w:r>
    </w:p>
    <w:p w:rsidR="00B704D3" w:rsidRDefault="00B704D3" w:rsidP="00B704D3">
      <w:hyperlink r:id="rId5" w:history="1">
        <w:r w:rsidRPr="002F0315">
          <w:rPr>
            <w:rStyle w:val="Collegamentoipertestuale"/>
          </w:rPr>
          <w:t>http://www.provincia.bz.it/acp/download/hoed_2014.pdf</w:t>
        </w:r>
      </w:hyperlink>
    </w:p>
    <w:p w:rsidR="00B704D3" w:rsidRDefault="00B704D3" w:rsidP="00B704D3"/>
    <w:p w:rsidR="00B704D3" w:rsidRDefault="00B704D3"/>
    <w:sectPr w:rsidR="00B704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83AC1"/>
    <w:multiLevelType w:val="multilevel"/>
    <w:tmpl w:val="88B87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D3"/>
    <w:rsid w:val="00112626"/>
    <w:rsid w:val="00B7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A5234-202D-46E1-BF4F-DCEC26B8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itazioneHTML">
    <w:name w:val="HTML Cite"/>
    <w:basedOn w:val="Carpredefinitoparagrafo"/>
    <w:uiPriority w:val="99"/>
    <w:semiHidden/>
    <w:unhideWhenUsed/>
    <w:rsid w:val="00B704D3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704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74820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vincia.bz.it/acp/download/hoed_201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2014-12-03T19:31:00Z</dcterms:created>
  <dcterms:modified xsi:type="dcterms:W3CDTF">2014-12-03T19:35:00Z</dcterms:modified>
</cp:coreProperties>
</file>